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69"/>
        <w:gridCol w:w="9685"/>
      </w:tblGrid>
      <w:tr w:rsidR="00493A91" w:rsidRPr="00932A9A" w14:paraId="40423C51" w14:textId="77777777" w:rsidTr="0009279A">
        <w:trPr>
          <w:tblCellSpacing w:w="15" w:type="dxa"/>
        </w:trPr>
        <w:tc>
          <w:tcPr>
            <w:tcW w:w="476" w:type="pct"/>
            <w:shd w:val="clear" w:color="auto" w:fill="A41E1C"/>
            <w:vAlign w:val="center"/>
          </w:tcPr>
          <w:p w14:paraId="5A53EF80" w14:textId="77777777" w:rsidR="00493A91" w:rsidRDefault="00493A91" w:rsidP="00287519">
            <w:pPr>
              <w:pStyle w:val="NASLOVZLATO"/>
            </w:pPr>
            <w:bookmarkStart w:id="0" w:name="_Hlk150257943"/>
            <w:r>
              <w:drawing>
                <wp:inline distT="0" distB="0" distL="0" distR="0" wp14:anchorId="4810D7E0" wp14:editId="49368E28">
                  <wp:extent cx="523875" cy="561975"/>
                  <wp:effectExtent l="0" t="0" r="0" b="0"/>
                  <wp:docPr id="798930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2" w:type="pct"/>
            <w:shd w:val="clear" w:color="auto" w:fill="A41E1C"/>
            <w:vAlign w:val="center"/>
            <w:hideMark/>
          </w:tcPr>
          <w:p w14:paraId="6117E142" w14:textId="77777777" w:rsidR="00493A91" w:rsidRPr="00D70371" w:rsidRDefault="00493A91" w:rsidP="00287519">
            <w:pPr>
              <w:pStyle w:val="NASLOVZLATO"/>
            </w:pPr>
            <w:r w:rsidRPr="007542FB">
              <w:t>ПРАВИЛНИК</w:t>
            </w:r>
          </w:p>
          <w:p w14:paraId="6C29800F" w14:textId="416B1510" w:rsidR="00493A91" w:rsidRPr="00D70371" w:rsidRDefault="0009279A" w:rsidP="00287519">
            <w:pPr>
              <w:pStyle w:val="NASLOVBELO"/>
            </w:pPr>
            <w:r w:rsidRPr="0009279A">
              <w:t>О ИЗМЕНАМА И ДОПУНАМА ПРАВИЛНИКА О ОБЕЗБЕЂИВАЊУ КОНТИНУИРАНЕ ПЛОВИДБЕНОСТИ ВАЗДУХОПЛОВА И ДРУГИХ ВАЗДУХОПЛОВНИХ ПРОИЗВОДА, ДЕЛОВА И УРЕЂАЈА И О ОДОБРАВАЊУ ВАЗДУХОПЛОВНО-ТЕХНИЧКИХ ОРГАНИЗАЦИЈА И ОСОБЉА КОЈИ СЕ БАВЕ ОВИМ ПОСЛОВИМА</w:t>
            </w:r>
          </w:p>
          <w:p w14:paraId="0F22AC8C" w14:textId="366B402B" w:rsidR="00493A91" w:rsidRPr="00D70371" w:rsidRDefault="00493A91" w:rsidP="00287519">
            <w:pPr>
              <w:pStyle w:val="podnaslovpropisa"/>
            </w:pPr>
            <w:r w:rsidRPr="00D70371">
              <w:t xml:space="preserve">("Сл. гласник РС", бр. </w:t>
            </w:r>
            <w:r w:rsidR="0009279A">
              <w:t>123</w:t>
            </w:r>
            <w:r w:rsidRPr="00D70371">
              <w:t>/</w:t>
            </w:r>
            <w:r w:rsidR="0009279A">
              <w:t>2021</w:t>
            </w:r>
            <w:r w:rsidRPr="00D70371">
              <w:t>)</w:t>
            </w:r>
          </w:p>
        </w:tc>
      </w:tr>
      <w:bookmarkEnd w:id="0"/>
    </w:tbl>
    <w:p w14:paraId="1E61954D" w14:textId="77777777" w:rsidR="0009279A" w:rsidRDefault="0009279A" w:rsidP="0009279A">
      <w:pPr>
        <w:spacing w:after="120"/>
        <w:jc w:val="center"/>
        <w:rPr>
          <w:rFonts w:ascii="Arial" w:hAnsi="Arial" w:cs="Arial"/>
          <w:b/>
          <w:color w:val="000000"/>
        </w:rPr>
      </w:pPr>
    </w:p>
    <w:p w14:paraId="134C5033" w14:textId="067A56D3" w:rsidR="0009279A" w:rsidRPr="0009279A" w:rsidRDefault="0009279A" w:rsidP="0009279A">
      <w:pPr>
        <w:spacing w:after="120"/>
        <w:jc w:val="center"/>
        <w:rPr>
          <w:rFonts w:ascii="Arial" w:hAnsi="Arial" w:cs="Arial"/>
        </w:rPr>
      </w:pPr>
      <w:r w:rsidRPr="0009279A">
        <w:rPr>
          <w:rFonts w:ascii="Arial" w:hAnsi="Arial" w:cs="Arial"/>
          <w:color w:val="000000"/>
        </w:rPr>
        <w:t>Члан 1.</w:t>
      </w:r>
    </w:p>
    <w:p w14:paraId="71AD672D" w14:textId="77777777" w:rsidR="0009279A" w:rsidRPr="0009279A" w:rsidRDefault="0009279A" w:rsidP="0009279A">
      <w:pPr>
        <w:spacing w:after="150"/>
        <w:rPr>
          <w:rFonts w:ascii="Arial" w:hAnsi="Arial" w:cs="Arial"/>
        </w:rPr>
      </w:pPr>
      <w:r w:rsidRPr="0009279A">
        <w:rPr>
          <w:rFonts w:ascii="Arial" w:hAnsi="Arial" w:cs="Arial"/>
          <w:color w:val="000000"/>
        </w:rPr>
        <w:t>У Правилнику о обезбеђивању континуиране пловидбености ваздухоплова и других ваздухопловних производа, делова и уређаја и о одобравању ваздухопловно-техничких организација и особља који се баве овим пословима („Службени гласник РСˮ, бр. 5/19 и 50/19), у члану 2. став 2. тачка на крају тачке 2) замењује се тачком и запетом и додаје се тачка 3), која гласи:</w:t>
      </w:r>
    </w:p>
    <w:p w14:paraId="245C2176" w14:textId="77777777" w:rsidR="0009279A" w:rsidRPr="0009279A" w:rsidRDefault="0009279A" w:rsidP="0009279A">
      <w:pPr>
        <w:spacing w:after="150"/>
        <w:rPr>
          <w:rFonts w:ascii="Arial" w:hAnsi="Arial" w:cs="Arial"/>
        </w:rPr>
      </w:pPr>
      <w:r w:rsidRPr="0009279A">
        <w:rPr>
          <w:rFonts w:ascii="Arial" w:hAnsi="Arial" w:cs="Arial"/>
          <w:color w:val="000000"/>
        </w:rPr>
        <w:t>„3) Уредбом Комисије (ЕУ) бр. 2018/1142 од 14. августа 2018. године у погледу увођења одређених категорија дозвола за одржавање ваздухоплова, измени поступка прихватања компоненти од стране спољних достављача и измени права које имају организације за обуку о одржавању.ˮ.</w:t>
      </w:r>
    </w:p>
    <w:p w14:paraId="7D7C65EF"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w:t>
      </w:r>
    </w:p>
    <w:p w14:paraId="285F7943" w14:textId="77777777" w:rsidR="0009279A" w:rsidRPr="0009279A" w:rsidRDefault="0009279A" w:rsidP="0009279A">
      <w:pPr>
        <w:spacing w:after="150"/>
        <w:rPr>
          <w:rFonts w:ascii="Arial" w:hAnsi="Arial" w:cs="Arial"/>
        </w:rPr>
      </w:pPr>
      <w:r w:rsidRPr="0009279A">
        <w:rPr>
          <w:rFonts w:ascii="Arial" w:hAnsi="Arial" w:cs="Arial"/>
          <w:color w:val="000000"/>
        </w:rPr>
        <w:t>У члану 3. став 2. тачка 5), мења се и гласи:</w:t>
      </w:r>
    </w:p>
    <w:p w14:paraId="71BBC77E" w14:textId="77777777" w:rsidR="0009279A" w:rsidRPr="0009279A" w:rsidRDefault="0009279A" w:rsidP="0009279A">
      <w:pPr>
        <w:spacing w:after="150"/>
        <w:rPr>
          <w:rFonts w:ascii="Arial" w:hAnsi="Arial" w:cs="Arial"/>
        </w:rPr>
      </w:pPr>
      <w:r w:rsidRPr="0009279A">
        <w:rPr>
          <w:rFonts w:ascii="Arial" w:hAnsi="Arial" w:cs="Arial"/>
          <w:color w:val="000000"/>
        </w:rPr>
        <w:t>„5) услове који се односе на именована лица из Дела-М, који су дати у Прилогу 6, који је одштампан уз овај правилник и чини његов саставни део.ˮ</w:t>
      </w:r>
    </w:p>
    <w:p w14:paraId="4BE129E7" w14:textId="77777777" w:rsidR="0009279A" w:rsidRPr="0009279A" w:rsidRDefault="0009279A" w:rsidP="0009279A">
      <w:pPr>
        <w:spacing w:after="150"/>
        <w:rPr>
          <w:rFonts w:ascii="Arial" w:hAnsi="Arial" w:cs="Arial"/>
        </w:rPr>
      </w:pPr>
      <w:r w:rsidRPr="0009279A">
        <w:rPr>
          <w:rFonts w:ascii="Arial" w:hAnsi="Arial" w:cs="Arial"/>
          <w:color w:val="000000"/>
        </w:rPr>
        <w:t>Tачка на крају тачке 8) замењује се тачком и запетом и додају се тач. 9)–11), које гласе:</w:t>
      </w:r>
    </w:p>
    <w:p w14:paraId="181169F2" w14:textId="77777777" w:rsidR="0009279A" w:rsidRPr="0009279A" w:rsidRDefault="0009279A" w:rsidP="0009279A">
      <w:pPr>
        <w:spacing w:after="150"/>
        <w:rPr>
          <w:rFonts w:ascii="Arial" w:hAnsi="Arial" w:cs="Arial"/>
        </w:rPr>
      </w:pPr>
      <w:r w:rsidRPr="0009279A">
        <w:rPr>
          <w:rFonts w:ascii="Arial" w:hAnsi="Arial" w:cs="Arial"/>
          <w:color w:val="000000"/>
        </w:rPr>
        <w:t>„9) услове који се односе на систем за планирање расположивости особља из Дела-М, који су дати у Прилогу 10, који је одштампан уз овај правилник и чини његов саставни део;</w:t>
      </w:r>
    </w:p>
    <w:p w14:paraId="6F1A3962" w14:textId="77777777" w:rsidR="0009279A" w:rsidRPr="0009279A" w:rsidRDefault="0009279A" w:rsidP="0009279A">
      <w:pPr>
        <w:spacing w:after="150"/>
        <w:rPr>
          <w:rFonts w:ascii="Arial" w:hAnsi="Arial" w:cs="Arial"/>
        </w:rPr>
      </w:pPr>
      <w:r w:rsidRPr="0009279A">
        <w:rPr>
          <w:rFonts w:ascii="Arial" w:hAnsi="Arial" w:cs="Arial"/>
          <w:color w:val="000000"/>
        </w:rPr>
        <w:t>10) услове који се односе на електронски систем за вођење евиденције записа о одржавању и континуираној пловидбености ваздухоплова, који су дати у Прилогу 11, који је одштампан уз овај правилник и чини његов саставни део.</w:t>
      </w:r>
    </w:p>
    <w:p w14:paraId="5C1867F3" w14:textId="77777777" w:rsidR="0009279A" w:rsidRPr="0009279A" w:rsidRDefault="0009279A" w:rsidP="0009279A">
      <w:pPr>
        <w:spacing w:after="150"/>
        <w:rPr>
          <w:rFonts w:ascii="Arial" w:hAnsi="Arial" w:cs="Arial"/>
        </w:rPr>
      </w:pPr>
      <w:r w:rsidRPr="0009279A">
        <w:rPr>
          <w:rFonts w:ascii="Arial" w:hAnsi="Arial" w:cs="Arial"/>
          <w:color w:val="000000"/>
        </w:rPr>
        <w:t>11) oбрасцe сертификата који се на основу овог правилника издају у Републици Србији до њеног приступања Европској унији, као и образац захтева за прво издавање/измену/продужење рока важења Део-66 дозволе за одржавање ваздухоплова који се користи у Републици Србији, а који су дати у Прилогу 12, који је одштампан уз овај правилник и чини његов саставни део.ˮ.</w:t>
      </w:r>
    </w:p>
    <w:p w14:paraId="2F58BF27"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3.</w:t>
      </w:r>
    </w:p>
    <w:p w14:paraId="7AAA07E4" w14:textId="77777777" w:rsidR="0009279A" w:rsidRPr="0009279A" w:rsidRDefault="0009279A" w:rsidP="0009279A">
      <w:pPr>
        <w:spacing w:after="150"/>
        <w:rPr>
          <w:rFonts w:ascii="Arial" w:hAnsi="Arial" w:cs="Arial"/>
        </w:rPr>
      </w:pPr>
      <w:r w:rsidRPr="0009279A">
        <w:rPr>
          <w:rFonts w:ascii="Arial" w:hAnsi="Arial" w:cs="Arial"/>
          <w:color w:val="000000"/>
        </w:rPr>
        <w:t>У члану 4. став 1. тачка 8) мења се и гласи:</w:t>
      </w:r>
    </w:p>
    <w:p w14:paraId="67FDB607" w14:textId="77777777" w:rsidR="0009279A" w:rsidRPr="0009279A" w:rsidRDefault="0009279A" w:rsidP="0009279A">
      <w:pPr>
        <w:spacing w:after="150"/>
        <w:rPr>
          <w:rFonts w:ascii="Arial" w:hAnsi="Arial" w:cs="Arial"/>
        </w:rPr>
      </w:pPr>
      <w:r w:rsidRPr="0009279A">
        <w:rPr>
          <w:rFonts w:ascii="Arial" w:hAnsi="Arial" w:cs="Arial"/>
          <w:color w:val="000000"/>
        </w:rPr>
        <w:t>„8</w:t>
      </w:r>
      <w:r w:rsidRPr="0009279A">
        <w:rPr>
          <w:rFonts w:ascii="Arial" w:hAnsi="Arial" w:cs="Arial"/>
          <w:i/>
          <w:color w:val="000000"/>
        </w:rPr>
        <w:t>) Уредба Комисије (ЕУ) бр. 1178/2011</w:t>
      </w:r>
      <w:r w:rsidRPr="0009279A">
        <w:rPr>
          <w:rFonts w:ascii="Arial" w:hAnsi="Arial" w:cs="Arial"/>
          <w:color w:val="000000"/>
        </w:rPr>
        <w:t xml:space="preserve"> је Уредба Комисије (ЕУ) бр. 1178/2011 од 3. новембра 2011. године о утврђивању техничких захтева и административних процедура у вези са члановима посаде цивилног ваздухоплова у складу са Уредбом Европског парламента и Савета (ЕЗ) бр. 216/2008. Ова уредба преузета је у правни систем Републике Србије Правилником о дозволама, центрима за обуку и здравственој способности летачког особља („Службени гласник РС”, број 60/19);ˮ.</w:t>
      </w:r>
    </w:p>
    <w:p w14:paraId="0B3D22A8" w14:textId="77777777" w:rsidR="0009279A" w:rsidRPr="0009279A" w:rsidRDefault="0009279A" w:rsidP="0009279A">
      <w:pPr>
        <w:spacing w:after="150"/>
        <w:rPr>
          <w:rFonts w:ascii="Arial" w:hAnsi="Arial" w:cs="Arial"/>
        </w:rPr>
      </w:pPr>
      <w:r w:rsidRPr="0009279A">
        <w:rPr>
          <w:rFonts w:ascii="Arial" w:hAnsi="Arial" w:cs="Arial"/>
          <w:color w:val="000000"/>
        </w:rPr>
        <w:t>У тачки 10) речи: „(„Службени гласник РС”, бр. 9/18 и 56/18ˮ замењују се речима: „(„Службени гласник РСˮ, бр. 9/18, 56/18, 12/19, 3/21 и 54/21)ˮ.</w:t>
      </w:r>
    </w:p>
    <w:p w14:paraId="43674107"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4.</w:t>
      </w:r>
    </w:p>
    <w:p w14:paraId="6B3673A5"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члану 5. став 6. мења се и гласи:</w:t>
      </w:r>
    </w:p>
    <w:p w14:paraId="22FF736F" w14:textId="77777777" w:rsidR="0009279A" w:rsidRPr="0009279A" w:rsidRDefault="0009279A" w:rsidP="0009279A">
      <w:pPr>
        <w:spacing w:after="150"/>
        <w:rPr>
          <w:rFonts w:ascii="Arial" w:hAnsi="Arial" w:cs="Arial"/>
        </w:rPr>
      </w:pPr>
      <w:r w:rsidRPr="0009279A">
        <w:rPr>
          <w:rFonts w:ascii="Arial" w:hAnsi="Arial" w:cs="Arial"/>
          <w:color w:val="000000"/>
        </w:rPr>
        <w:lastRenderedPageBreak/>
        <w:t>„6. Док се овом уредбом не одреде посебни захтеви за сертификацију особља за компоненте, захтеви прописани важећим националним прописима одређене државе чланице и даље се примењују, изузев ако су у питању организације за одржавање које се налазе ван Европске уније, за које захтеве одобрава Агенција.”.</w:t>
      </w:r>
    </w:p>
    <w:p w14:paraId="3CFC31C8"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5.</w:t>
      </w:r>
    </w:p>
    <w:p w14:paraId="320E91EF"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члану 8. став 2. тачка б) брише се.</w:t>
      </w:r>
    </w:p>
    <w:p w14:paraId="74015437" w14:textId="77777777" w:rsidR="0009279A" w:rsidRPr="0009279A" w:rsidRDefault="0009279A" w:rsidP="0009279A">
      <w:pPr>
        <w:spacing w:after="150"/>
        <w:rPr>
          <w:rFonts w:ascii="Arial" w:hAnsi="Arial" w:cs="Arial"/>
        </w:rPr>
      </w:pPr>
      <w:r w:rsidRPr="0009279A">
        <w:rPr>
          <w:rFonts w:ascii="Arial" w:hAnsi="Arial" w:cs="Arial"/>
          <w:color w:val="000000"/>
        </w:rPr>
        <w:t>Став 5. брише се.</w:t>
      </w:r>
    </w:p>
    <w:p w14:paraId="7208AC60" w14:textId="77777777" w:rsidR="0009279A" w:rsidRPr="0009279A" w:rsidRDefault="0009279A" w:rsidP="0009279A">
      <w:pPr>
        <w:spacing w:after="150"/>
        <w:rPr>
          <w:rFonts w:ascii="Arial" w:hAnsi="Arial" w:cs="Arial"/>
        </w:rPr>
      </w:pPr>
      <w:r w:rsidRPr="0009279A">
        <w:rPr>
          <w:rFonts w:ascii="Arial" w:hAnsi="Arial" w:cs="Arial"/>
          <w:color w:val="000000"/>
        </w:rPr>
        <w:t>После става 6. додаје се став 7, који гласи:</w:t>
      </w:r>
    </w:p>
    <w:p w14:paraId="51C9DC61" w14:textId="77777777" w:rsidR="0009279A" w:rsidRPr="0009279A" w:rsidRDefault="0009279A" w:rsidP="0009279A">
      <w:pPr>
        <w:spacing w:after="150"/>
        <w:rPr>
          <w:rFonts w:ascii="Arial" w:hAnsi="Arial" w:cs="Arial"/>
        </w:rPr>
      </w:pPr>
      <w:r w:rsidRPr="0009279A">
        <w:rPr>
          <w:rFonts w:ascii="Arial" w:hAnsi="Arial" w:cs="Arial"/>
          <w:color w:val="000000"/>
        </w:rPr>
        <w:t>„7. Изузетно од става 1, за вишемоторне турбоелисне авионе са максималном масом на полетању (</w:t>
      </w:r>
      <w:r w:rsidRPr="0009279A">
        <w:rPr>
          <w:rFonts w:ascii="Arial" w:hAnsi="Arial" w:cs="Arial"/>
          <w:i/>
          <w:color w:val="000000"/>
        </w:rPr>
        <w:t>МТОМ</w:t>
      </w:r>
      <w:r w:rsidRPr="0009279A">
        <w:rPr>
          <w:rFonts w:ascii="Arial" w:hAnsi="Arial" w:cs="Arial"/>
          <w:color w:val="000000"/>
        </w:rPr>
        <w:t xml:space="preserve">) 5.700 </w:t>
      </w:r>
      <w:r w:rsidRPr="0009279A">
        <w:rPr>
          <w:rFonts w:ascii="Arial" w:hAnsi="Arial" w:cs="Arial"/>
          <w:i/>
          <w:color w:val="000000"/>
        </w:rPr>
        <w:t>kg</w:t>
      </w:r>
      <w:r w:rsidRPr="0009279A">
        <w:rPr>
          <w:rFonts w:ascii="Arial" w:hAnsi="Arial" w:cs="Arial"/>
          <w:color w:val="000000"/>
        </w:rPr>
        <w:t xml:space="preserve"> или мање, који се не користе за комерцијално летење, одредбе М.А.201 став г) тач. 2. и 3. Анекса I (Део-М) примењују се од 1. јануара 2025. године.”.</w:t>
      </w:r>
    </w:p>
    <w:p w14:paraId="481858AB"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6.</w:t>
      </w:r>
    </w:p>
    <w:p w14:paraId="690E7362"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 (Део-М), у садржају, назив тачке М.А.501 мења се и гласи:</w:t>
      </w:r>
    </w:p>
    <w:p w14:paraId="6A6D5994" w14:textId="77777777" w:rsidR="0009279A" w:rsidRPr="0009279A" w:rsidRDefault="0009279A" w:rsidP="0009279A">
      <w:pPr>
        <w:spacing w:after="150"/>
        <w:rPr>
          <w:rFonts w:ascii="Arial" w:hAnsi="Arial" w:cs="Arial"/>
        </w:rPr>
      </w:pPr>
      <w:r w:rsidRPr="0009279A">
        <w:rPr>
          <w:rFonts w:ascii="Arial" w:hAnsi="Arial" w:cs="Arial"/>
          <w:color w:val="000000"/>
        </w:rPr>
        <w:t>„M.A.501 Класификација и уградња”.</w:t>
      </w:r>
    </w:p>
    <w:p w14:paraId="001280F3" w14:textId="77777777" w:rsidR="0009279A" w:rsidRPr="0009279A" w:rsidRDefault="0009279A" w:rsidP="0009279A">
      <w:pPr>
        <w:spacing w:after="150"/>
        <w:rPr>
          <w:rFonts w:ascii="Arial" w:hAnsi="Arial" w:cs="Arial"/>
        </w:rPr>
      </w:pPr>
      <w:r w:rsidRPr="0009279A">
        <w:rPr>
          <w:rFonts w:ascii="Arial" w:hAnsi="Arial" w:cs="Arial"/>
          <w:color w:val="000000"/>
        </w:rPr>
        <w:t>Назив тачке М.А.504 мења се и гласи:</w:t>
      </w:r>
    </w:p>
    <w:p w14:paraId="60E99941" w14:textId="77777777" w:rsidR="0009279A" w:rsidRPr="0009279A" w:rsidRDefault="0009279A" w:rsidP="0009279A">
      <w:pPr>
        <w:spacing w:after="150"/>
        <w:rPr>
          <w:rFonts w:ascii="Arial" w:hAnsi="Arial" w:cs="Arial"/>
        </w:rPr>
      </w:pPr>
      <w:r w:rsidRPr="0009279A">
        <w:rPr>
          <w:rFonts w:ascii="Arial" w:hAnsi="Arial" w:cs="Arial"/>
          <w:color w:val="000000"/>
        </w:rPr>
        <w:t>„M.A.504 Одвајање компоненти.ˮ.</w:t>
      </w:r>
    </w:p>
    <w:p w14:paraId="7CA94E8B"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7.</w:t>
      </w:r>
    </w:p>
    <w:p w14:paraId="0637229C"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 (Део-М), тачка М.А.501 мења се и гласи:</w:t>
      </w:r>
    </w:p>
    <w:p w14:paraId="0C3774BF"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b/>
          <w:color w:val="000000"/>
        </w:rPr>
        <w:t>M.A.501 Класификација и уградња</w:t>
      </w:r>
    </w:p>
    <w:p w14:paraId="46866E19" w14:textId="77777777" w:rsidR="0009279A" w:rsidRPr="0009279A" w:rsidRDefault="0009279A" w:rsidP="0009279A">
      <w:pPr>
        <w:spacing w:after="150"/>
        <w:rPr>
          <w:rFonts w:ascii="Arial" w:hAnsi="Arial" w:cs="Arial"/>
        </w:rPr>
      </w:pPr>
      <w:r w:rsidRPr="0009279A">
        <w:rPr>
          <w:rFonts w:ascii="Arial" w:hAnsi="Arial" w:cs="Arial"/>
          <w:color w:val="000000"/>
        </w:rPr>
        <w:t>а) Све компоненте се класификују у следеће категорије:</w:t>
      </w:r>
    </w:p>
    <w:p w14:paraId="2E3A7D17" w14:textId="77777777" w:rsidR="0009279A" w:rsidRPr="0009279A" w:rsidRDefault="0009279A" w:rsidP="0009279A">
      <w:pPr>
        <w:spacing w:after="150"/>
        <w:rPr>
          <w:rFonts w:ascii="Arial" w:hAnsi="Arial" w:cs="Arial"/>
        </w:rPr>
      </w:pPr>
      <w:r w:rsidRPr="0009279A">
        <w:rPr>
          <w:rFonts w:ascii="Arial" w:hAnsi="Arial" w:cs="Arial"/>
          <w:color w:val="000000"/>
        </w:rPr>
        <w:t xml:space="preserve">(1) компоненте у задовољавајућем стању, пуштене у рад сходно </w:t>
      </w:r>
      <w:r w:rsidRPr="0009279A">
        <w:rPr>
          <w:rFonts w:ascii="Arial" w:hAnsi="Arial" w:cs="Arial"/>
          <w:i/>
          <w:color w:val="000000"/>
        </w:rPr>
        <w:t>ЕАSА</w:t>
      </w:r>
      <w:r w:rsidRPr="0009279A">
        <w:rPr>
          <w:rFonts w:ascii="Arial" w:hAnsi="Arial" w:cs="Arial"/>
          <w:color w:val="000000"/>
        </w:rPr>
        <w:t xml:space="preserve"> обрасцу 1 или истоветном обрасцу, обележене у складу са Одељком Q Анекса I (Део-21) Уредбе (ЕУ) бр. 748/2012, ако није другачије одређено Анексом I (Део-21) Уредбе (ЕУ) бр. 748/2012 или овим анексом (Део-М);</w:t>
      </w:r>
    </w:p>
    <w:p w14:paraId="14DDA430" w14:textId="77777777" w:rsidR="0009279A" w:rsidRPr="0009279A" w:rsidRDefault="0009279A" w:rsidP="0009279A">
      <w:pPr>
        <w:spacing w:after="150"/>
        <w:rPr>
          <w:rFonts w:ascii="Arial" w:hAnsi="Arial" w:cs="Arial"/>
        </w:rPr>
      </w:pPr>
      <w:r w:rsidRPr="0009279A">
        <w:rPr>
          <w:rFonts w:ascii="Arial" w:hAnsi="Arial" w:cs="Arial"/>
          <w:color w:val="000000"/>
        </w:rPr>
        <w:t>(2) неисправне компоненте које се одржавају у складу са овом уредбом;</w:t>
      </w:r>
    </w:p>
    <w:p w14:paraId="15F08E32" w14:textId="77777777" w:rsidR="0009279A" w:rsidRPr="0009279A" w:rsidRDefault="0009279A" w:rsidP="0009279A">
      <w:pPr>
        <w:spacing w:after="150"/>
        <w:rPr>
          <w:rFonts w:ascii="Arial" w:hAnsi="Arial" w:cs="Arial"/>
        </w:rPr>
      </w:pPr>
      <w:r w:rsidRPr="0009279A">
        <w:rPr>
          <w:rFonts w:ascii="Arial" w:hAnsi="Arial" w:cs="Arial"/>
          <w:color w:val="000000"/>
        </w:rPr>
        <w:t>(3) компоненте категорисане као непоправљиве јер су достигле сертификовани век употребе или имају квар који не може да се поправи;</w:t>
      </w:r>
    </w:p>
    <w:p w14:paraId="488BD5F3" w14:textId="77777777" w:rsidR="0009279A" w:rsidRPr="0009279A" w:rsidRDefault="0009279A" w:rsidP="0009279A">
      <w:pPr>
        <w:spacing w:after="150"/>
        <w:rPr>
          <w:rFonts w:ascii="Arial" w:hAnsi="Arial" w:cs="Arial"/>
        </w:rPr>
      </w:pPr>
      <w:r w:rsidRPr="0009279A">
        <w:rPr>
          <w:rFonts w:ascii="Arial" w:hAnsi="Arial" w:cs="Arial"/>
          <w:color w:val="000000"/>
        </w:rPr>
        <w:t>(4) стандардни делови који се користе на ваздухоплову, мотору, елиси или другој компоненти ваздухоплова, ако су наведени у подацима о одржавању и ако их прати доказ о усаглашености који упућује на примењени стандард;</w:t>
      </w:r>
    </w:p>
    <w:p w14:paraId="379BB78D" w14:textId="77777777" w:rsidR="0009279A" w:rsidRPr="0009279A" w:rsidRDefault="0009279A" w:rsidP="0009279A">
      <w:pPr>
        <w:spacing w:after="150"/>
        <w:rPr>
          <w:rFonts w:ascii="Arial" w:hAnsi="Arial" w:cs="Arial"/>
        </w:rPr>
      </w:pPr>
      <w:r w:rsidRPr="0009279A">
        <w:rPr>
          <w:rFonts w:ascii="Arial" w:hAnsi="Arial" w:cs="Arial"/>
          <w:color w:val="000000"/>
        </w:rPr>
        <w:t>(5) материјал, како сировине тако и потрошни материјал, коришћен приликом одржавања ако је организација уверена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14:paraId="6BDD61C1" w14:textId="77777777" w:rsidR="0009279A" w:rsidRPr="0009279A" w:rsidRDefault="0009279A" w:rsidP="0009279A">
      <w:pPr>
        <w:spacing w:after="150"/>
        <w:rPr>
          <w:rFonts w:ascii="Arial" w:hAnsi="Arial" w:cs="Arial"/>
        </w:rPr>
      </w:pPr>
      <w:r w:rsidRPr="0009279A">
        <w:rPr>
          <w:rFonts w:ascii="Arial" w:hAnsi="Arial" w:cs="Arial"/>
          <w:color w:val="000000"/>
        </w:rPr>
        <w:t>б) Компоненте, стандардни делови и материјал могу да се уграде у ваздухоплов или компоненту само ако су у задовољавајућем стању, припадају једној од категорија наведених у ставу а), а важећи податак о одржавању прецизира одређену компоненту, стандардни део или материјал.ˮ.</w:t>
      </w:r>
    </w:p>
    <w:p w14:paraId="26FC1889"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8.</w:t>
      </w:r>
    </w:p>
    <w:p w14:paraId="3045F725"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 (Део-М), у тачки М.А.502 став д) мења се и гласи:</w:t>
      </w:r>
    </w:p>
    <w:p w14:paraId="072702D6" w14:textId="77777777" w:rsidR="0009279A" w:rsidRPr="0009279A" w:rsidRDefault="0009279A" w:rsidP="0009279A">
      <w:pPr>
        <w:spacing w:after="150"/>
        <w:rPr>
          <w:rFonts w:ascii="Arial" w:hAnsi="Arial" w:cs="Arial"/>
        </w:rPr>
      </w:pPr>
      <w:r w:rsidRPr="0009279A">
        <w:rPr>
          <w:rFonts w:ascii="Arial" w:hAnsi="Arial" w:cs="Arial"/>
          <w:color w:val="000000"/>
        </w:rPr>
        <w:t>„д) Изузетно од става а) и М.А.801 став б) тачка 2, овлашћено особље из М.А.801 став б) тачка 2. може, у складу с подацима о одржавању компоненти, да врши следеће:</w:t>
      </w:r>
    </w:p>
    <w:p w14:paraId="7EA48EA6" w14:textId="77777777" w:rsidR="0009279A" w:rsidRPr="0009279A" w:rsidRDefault="0009279A" w:rsidP="0009279A">
      <w:pPr>
        <w:spacing w:after="150"/>
        <w:rPr>
          <w:rFonts w:ascii="Arial" w:hAnsi="Arial" w:cs="Arial"/>
        </w:rPr>
      </w:pPr>
      <w:r w:rsidRPr="0009279A">
        <w:rPr>
          <w:rFonts w:ascii="Arial" w:hAnsi="Arial" w:cs="Arial"/>
          <w:color w:val="000000"/>
        </w:rPr>
        <w:t xml:space="preserve">(1) одржавање, изузев ремонта компоненти, ако је компонента инсталирана или привремено уклоњена из </w:t>
      </w:r>
      <w:r w:rsidRPr="0009279A">
        <w:rPr>
          <w:rFonts w:ascii="Arial" w:hAnsi="Arial" w:cs="Arial"/>
          <w:i/>
          <w:color w:val="000000"/>
        </w:rPr>
        <w:t>ELA1</w:t>
      </w:r>
      <w:r w:rsidRPr="0009279A">
        <w:rPr>
          <w:rFonts w:ascii="Arial" w:hAnsi="Arial" w:cs="Arial"/>
          <w:color w:val="000000"/>
        </w:rPr>
        <w:t xml:space="preserve"> ваздухоплова који се не користи у јавном авио-превозу;</w:t>
      </w:r>
    </w:p>
    <w:p w14:paraId="0A017E61" w14:textId="77777777" w:rsidR="0009279A" w:rsidRPr="0009279A" w:rsidRDefault="0009279A" w:rsidP="0009279A">
      <w:pPr>
        <w:spacing w:after="150"/>
        <w:rPr>
          <w:rFonts w:ascii="Arial" w:hAnsi="Arial" w:cs="Arial"/>
        </w:rPr>
      </w:pPr>
      <w:r w:rsidRPr="0009279A">
        <w:rPr>
          <w:rFonts w:ascii="Arial" w:hAnsi="Arial" w:cs="Arial"/>
          <w:color w:val="000000"/>
        </w:rPr>
        <w:t xml:space="preserve">(2) ремонт мотора и елисе док су на ваздухоплову или су привремено уклоњени са </w:t>
      </w:r>
      <w:r w:rsidRPr="0009279A">
        <w:rPr>
          <w:rFonts w:ascii="Arial" w:hAnsi="Arial" w:cs="Arial"/>
          <w:i/>
          <w:color w:val="000000"/>
        </w:rPr>
        <w:t>CS-VLA</w:t>
      </w:r>
      <w:r w:rsidRPr="0009279A">
        <w:rPr>
          <w:rFonts w:ascii="Arial" w:hAnsi="Arial" w:cs="Arial"/>
          <w:color w:val="000000"/>
        </w:rPr>
        <w:t xml:space="preserve">, </w:t>
      </w:r>
      <w:r w:rsidRPr="0009279A">
        <w:rPr>
          <w:rFonts w:ascii="Arial" w:hAnsi="Arial" w:cs="Arial"/>
          <w:i/>
          <w:color w:val="000000"/>
        </w:rPr>
        <w:t>CS</w:t>
      </w:r>
      <w:r w:rsidRPr="0009279A">
        <w:rPr>
          <w:rFonts w:ascii="Arial" w:hAnsi="Arial" w:cs="Arial"/>
          <w:color w:val="000000"/>
        </w:rPr>
        <w:t xml:space="preserve">-22 и </w:t>
      </w:r>
      <w:r w:rsidRPr="0009279A">
        <w:rPr>
          <w:rFonts w:ascii="Arial" w:hAnsi="Arial" w:cs="Arial"/>
          <w:i/>
          <w:color w:val="000000"/>
        </w:rPr>
        <w:t>LSA</w:t>
      </w:r>
      <w:r w:rsidRPr="0009279A">
        <w:rPr>
          <w:rFonts w:ascii="Arial" w:hAnsi="Arial" w:cs="Arial"/>
          <w:color w:val="000000"/>
        </w:rPr>
        <w:t xml:space="preserve"> ваздухоплова који се не користи у јавном авио-превозу.</w:t>
      </w:r>
    </w:p>
    <w:p w14:paraId="7659FD51" w14:textId="77777777" w:rsidR="0009279A" w:rsidRPr="0009279A" w:rsidRDefault="0009279A" w:rsidP="0009279A">
      <w:pPr>
        <w:spacing w:after="150"/>
        <w:rPr>
          <w:rFonts w:ascii="Arial" w:hAnsi="Arial" w:cs="Arial"/>
        </w:rPr>
      </w:pPr>
      <w:r w:rsidRPr="0009279A">
        <w:rPr>
          <w:rFonts w:ascii="Arial" w:hAnsi="Arial" w:cs="Arial"/>
          <w:color w:val="000000"/>
        </w:rPr>
        <w:t xml:space="preserve">Одржавање компоненти извршено у складу са ставом д) не испуњава услове за издавање </w:t>
      </w:r>
      <w:r w:rsidRPr="0009279A">
        <w:rPr>
          <w:rFonts w:ascii="Arial" w:hAnsi="Arial" w:cs="Arial"/>
          <w:i/>
          <w:color w:val="000000"/>
        </w:rPr>
        <w:t>ЕАSА</w:t>
      </w:r>
      <w:r w:rsidRPr="0009279A">
        <w:rPr>
          <w:rFonts w:ascii="Arial" w:hAnsi="Arial" w:cs="Arial"/>
          <w:color w:val="000000"/>
        </w:rPr>
        <w:t xml:space="preserve"> обрасца 1 и подлеже захтевима за пуштање ваздухоплова у употребу наведеним у М.А.801.ˮ.</w:t>
      </w:r>
    </w:p>
    <w:p w14:paraId="75580176"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9.</w:t>
      </w:r>
    </w:p>
    <w:p w14:paraId="4C3D0194"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 (Део-М), тачка М.А.504 мења се и гласи:</w:t>
      </w:r>
    </w:p>
    <w:p w14:paraId="5B727264"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b/>
          <w:color w:val="000000"/>
        </w:rPr>
        <w:t>M.A.504 Одвајање компоненти</w:t>
      </w:r>
    </w:p>
    <w:p w14:paraId="509B482F" w14:textId="77777777" w:rsidR="0009279A" w:rsidRPr="0009279A" w:rsidRDefault="0009279A" w:rsidP="0009279A">
      <w:pPr>
        <w:spacing w:after="150"/>
        <w:rPr>
          <w:rFonts w:ascii="Arial" w:hAnsi="Arial" w:cs="Arial"/>
        </w:rPr>
      </w:pPr>
      <w:r w:rsidRPr="0009279A">
        <w:rPr>
          <w:rFonts w:ascii="Arial" w:hAnsi="Arial" w:cs="Arial"/>
          <w:color w:val="000000"/>
        </w:rPr>
        <w:t>а) Неисправне и непоправљиве компоненте морају да се одвоје од исправних компоненти, стандардних делова и материјала.</w:t>
      </w:r>
    </w:p>
    <w:p w14:paraId="702D1574" w14:textId="77777777" w:rsidR="0009279A" w:rsidRPr="0009279A" w:rsidRDefault="0009279A" w:rsidP="0009279A">
      <w:pPr>
        <w:spacing w:after="150"/>
        <w:rPr>
          <w:rFonts w:ascii="Arial" w:hAnsi="Arial" w:cs="Arial"/>
        </w:rPr>
      </w:pPr>
      <w:r w:rsidRPr="0009279A">
        <w:rPr>
          <w:rFonts w:ascii="Arial" w:hAnsi="Arial" w:cs="Arial"/>
          <w:color w:val="000000"/>
        </w:rPr>
        <w:t>б) Непоправљиве компоненте не смеју поново да уђу у систем снабдевања компонентама, изузев ако им је продужен одобрени век употребе или ако је одобрено решење за поправку у складу са Уредбом (ЕУ) бр. 748/2012.ˮ.</w:t>
      </w:r>
    </w:p>
    <w:p w14:paraId="0C9CEFF1"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10.</w:t>
      </w:r>
    </w:p>
    <w:p w14:paraId="7BAD9A22"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 (Део-М), у тачки М.А.606 став г) мења се и гласи:</w:t>
      </w:r>
    </w:p>
    <w:p w14:paraId="4DFF0349" w14:textId="77777777" w:rsidR="0009279A" w:rsidRPr="0009279A" w:rsidRDefault="0009279A" w:rsidP="0009279A">
      <w:pPr>
        <w:spacing w:after="150"/>
        <w:rPr>
          <w:rFonts w:ascii="Arial" w:hAnsi="Arial" w:cs="Arial"/>
        </w:rPr>
      </w:pPr>
      <w:r w:rsidRPr="0009279A">
        <w:rPr>
          <w:rFonts w:ascii="Arial" w:hAnsi="Arial" w:cs="Arial"/>
          <w:color w:val="000000"/>
        </w:rPr>
        <w:t>„г) Организација за одржавање мора да има довољан број овлашћеног особља које издаје уверење о спремности за употребу ваздухоплова и компоненти у складу са М.А.612 и М.А.613. Особље мора да испуњава захтеве из:</w:t>
      </w:r>
    </w:p>
    <w:p w14:paraId="4B2DE7F4" w14:textId="77777777" w:rsidR="0009279A" w:rsidRPr="0009279A" w:rsidRDefault="0009279A" w:rsidP="0009279A">
      <w:pPr>
        <w:spacing w:after="150"/>
        <w:rPr>
          <w:rFonts w:ascii="Arial" w:hAnsi="Arial" w:cs="Arial"/>
        </w:rPr>
      </w:pPr>
      <w:r w:rsidRPr="0009279A">
        <w:rPr>
          <w:rFonts w:ascii="Arial" w:hAnsi="Arial" w:cs="Arial"/>
          <w:color w:val="000000"/>
        </w:rPr>
        <w:t>1. Анекса III (Део-66) ако су у питању ваздухоплови;</w:t>
      </w:r>
    </w:p>
    <w:p w14:paraId="3B284CB7" w14:textId="77777777" w:rsidR="0009279A" w:rsidRPr="0009279A" w:rsidRDefault="0009279A" w:rsidP="0009279A">
      <w:pPr>
        <w:spacing w:after="150"/>
        <w:rPr>
          <w:rFonts w:ascii="Arial" w:hAnsi="Arial" w:cs="Arial"/>
        </w:rPr>
      </w:pPr>
      <w:r w:rsidRPr="0009279A">
        <w:rPr>
          <w:rFonts w:ascii="Arial" w:hAnsi="Arial" w:cs="Arial"/>
          <w:color w:val="000000"/>
        </w:rPr>
        <w:t>2. Члана 5. став 6) ове уредбе ако су у питању компоненте.ˮ.</w:t>
      </w:r>
    </w:p>
    <w:p w14:paraId="1413D07D"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11.</w:t>
      </w:r>
    </w:p>
    <w:p w14:paraId="5732143D"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 (Део-М), у тачки М.А.608 став ц) мења се и гласи:</w:t>
      </w:r>
    </w:p>
    <w:p w14:paraId="373F5748" w14:textId="77777777" w:rsidR="0009279A" w:rsidRPr="0009279A" w:rsidRDefault="0009279A" w:rsidP="0009279A">
      <w:pPr>
        <w:spacing w:after="150"/>
        <w:rPr>
          <w:rFonts w:ascii="Arial" w:hAnsi="Arial" w:cs="Arial"/>
        </w:rPr>
      </w:pPr>
      <w:r w:rsidRPr="0009279A">
        <w:rPr>
          <w:rFonts w:ascii="Arial" w:hAnsi="Arial" w:cs="Arial"/>
          <w:color w:val="000000"/>
        </w:rPr>
        <w:t>„ц) Организација прегледа, класификује и на одговарајући начин раздваја све улазне компоненте, стандардне делове и материјале.ˮ.</w:t>
      </w:r>
    </w:p>
    <w:p w14:paraId="140426F2"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12.</w:t>
      </w:r>
    </w:p>
    <w:p w14:paraId="7E56D7D2"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 (Део-М), у Додатку VII (Сложени задаци одржавања) речи: „Наведено у даљем тексту представља сложене задатке одржавања на које се упућује у M.A.502 став д) тачка 3, M.A.801 став б) тачка 2. и M.A.801 став ц):ˮ мењају се и гласе:</w:t>
      </w:r>
    </w:p>
    <w:p w14:paraId="64A27F2F" w14:textId="77777777" w:rsidR="0009279A" w:rsidRPr="0009279A" w:rsidRDefault="0009279A" w:rsidP="0009279A">
      <w:pPr>
        <w:spacing w:after="150"/>
        <w:rPr>
          <w:rFonts w:ascii="Arial" w:hAnsi="Arial" w:cs="Arial"/>
        </w:rPr>
      </w:pPr>
      <w:r w:rsidRPr="0009279A">
        <w:rPr>
          <w:rFonts w:ascii="Arial" w:hAnsi="Arial" w:cs="Arial"/>
          <w:color w:val="000000"/>
        </w:rPr>
        <w:t>„Следећи послови чине сложене задатке одржавања из М.А.801 став б) тачка 2. и М.А.801 став ц):ˮ.</w:t>
      </w:r>
    </w:p>
    <w:p w14:paraId="48F61D7E"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13.</w:t>
      </w:r>
    </w:p>
    <w:p w14:paraId="24D64870"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II (Део-145), у садржају, називи тач. 145.А.40 и 145.А.42 мењају се и гласе:</w:t>
      </w:r>
    </w:p>
    <w:p w14:paraId="4BA5A61C" w14:textId="77777777" w:rsidR="0009279A" w:rsidRPr="0009279A" w:rsidRDefault="0009279A" w:rsidP="0009279A">
      <w:pPr>
        <w:spacing w:after="150"/>
        <w:rPr>
          <w:rFonts w:ascii="Arial" w:hAnsi="Arial" w:cs="Arial"/>
        </w:rPr>
      </w:pPr>
      <w:r w:rsidRPr="0009279A">
        <w:rPr>
          <w:rFonts w:ascii="Arial" w:hAnsi="Arial" w:cs="Arial"/>
          <w:color w:val="000000"/>
        </w:rPr>
        <w:t>„145.A.40 Опрема и алати</w:t>
      </w:r>
    </w:p>
    <w:p w14:paraId="2CE26D92" w14:textId="77777777" w:rsidR="0009279A" w:rsidRPr="0009279A" w:rsidRDefault="0009279A" w:rsidP="0009279A">
      <w:pPr>
        <w:spacing w:after="150"/>
        <w:rPr>
          <w:rFonts w:ascii="Arial" w:hAnsi="Arial" w:cs="Arial"/>
        </w:rPr>
      </w:pPr>
      <w:r w:rsidRPr="0009279A">
        <w:rPr>
          <w:rFonts w:ascii="Arial" w:hAnsi="Arial" w:cs="Arial"/>
          <w:color w:val="000000"/>
        </w:rPr>
        <w:t>145.A.42 Компонентеˮ.</w:t>
      </w:r>
    </w:p>
    <w:p w14:paraId="05923503"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14.</w:t>
      </w:r>
    </w:p>
    <w:p w14:paraId="550865B1"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II (Део-145), у тачки 145.А.30 ст. ф), г), х) и и) мењају се и гласе:</w:t>
      </w:r>
    </w:p>
    <w:p w14:paraId="3E321A95" w14:textId="77777777" w:rsidR="0009279A" w:rsidRPr="0009279A" w:rsidRDefault="0009279A" w:rsidP="0009279A">
      <w:pPr>
        <w:spacing w:after="150"/>
        <w:rPr>
          <w:rFonts w:ascii="Arial" w:hAnsi="Arial" w:cs="Arial"/>
        </w:rPr>
      </w:pPr>
      <w:r w:rsidRPr="0009279A">
        <w:rPr>
          <w:rFonts w:ascii="Arial" w:hAnsi="Arial" w:cs="Arial"/>
          <w:color w:val="000000"/>
        </w:rPr>
        <w:t>„ф) Организација гарантује да је особље које обавља послове или контролише континуирану пловидбеност испитивањем без разарања структуре ваздухоплова и/или компоненти адекватно квалификовано за одређено испитивање без разарања, у складу са европским или истоветним стандардом који признаје Агенција. Особље које обавља друге специјализоване послове мора да буде квалификовано у складу са званично признатим стандардима. Одступајући од ове тачке, особље из ст. г) и х) тач. 1. и 2, квалификовано за категорије Б1, Б3 или Л у складу са Анексом III (Део-66), може да обавља послове и/или да контролише тестове контрастним пенетрантима.</w:t>
      </w:r>
    </w:p>
    <w:p w14:paraId="23329375" w14:textId="77777777" w:rsidR="0009279A" w:rsidRPr="0009279A" w:rsidRDefault="0009279A" w:rsidP="0009279A">
      <w:pPr>
        <w:spacing w:after="150"/>
        <w:rPr>
          <w:rFonts w:ascii="Arial" w:hAnsi="Arial" w:cs="Arial"/>
        </w:rPr>
      </w:pPr>
      <w:r w:rsidRPr="0009279A">
        <w:rPr>
          <w:rFonts w:ascii="Arial" w:hAnsi="Arial" w:cs="Arial"/>
          <w:color w:val="000000"/>
        </w:rPr>
        <w:t>г) Свака организација која одржава ваздухоплове, изузев ако је другачије одређено у ставу ј), ако је реч о линијском одржавању ваздухоплова, мора да има овлашћено особље са одговарајућим овлашћењем за ваздухоплов, квалификовано за категорије Б1, Б2, Б2Л, Б3 и Л, према потреби, у складу са Анексом III (Део-66) и 145.A.35.</w:t>
      </w:r>
    </w:p>
    <w:p w14:paraId="664FB45C" w14:textId="77777777" w:rsidR="0009279A" w:rsidRPr="0009279A" w:rsidRDefault="0009279A" w:rsidP="0009279A">
      <w:pPr>
        <w:spacing w:after="150"/>
        <w:rPr>
          <w:rFonts w:ascii="Arial" w:hAnsi="Arial" w:cs="Arial"/>
        </w:rPr>
      </w:pPr>
      <w:r w:rsidRPr="0009279A">
        <w:rPr>
          <w:rFonts w:ascii="Arial" w:hAnsi="Arial" w:cs="Arial"/>
          <w:color w:val="000000"/>
        </w:rPr>
        <w:t>Поред тога, та организација може да користи и особље овлашћено и оспособљено за одређене послове за које има овлашћења из 66.А.20 став а) тачка 1. и 66.А.20 став а) тачка 3. подтачка (ii), квалификовано у складу са Анексом III (Део-66) и 145.А.35 за планирано мање линијско одржавање и поправке једноставнијих кварова. Доступност тог особља не може да замени потребу за овлашћеним особљем категорије Б1, Б2, Б2Л, Б3 и Л, у зависности шта је одговарајуће.</w:t>
      </w:r>
    </w:p>
    <w:p w14:paraId="1AC72ADB" w14:textId="77777777" w:rsidR="0009279A" w:rsidRPr="0009279A" w:rsidRDefault="0009279A" w:rsidP="0009279A">
      <w:pPr>
        <w:spacing w:after="150"/>
        <w:rPr>
          <w:rFonts w:ascii="Arial" w:hAnsi="Arial" w:cs="Arial"/>
        </w:rPr>
      </w:pPr>
      <w:r w:rsidRPr="0009279A">
        <w:rPr>
          <w:rFonts w:ascii="Arial" w:hAnsi="Arial" w:cs="Arial"/>
          <w:color w:val="000000"/>
        </w:rPr>
        <w:t>х) Свака организација која одржава ваздухоплове, изузев ако је другачије одређено ставом ј), дужна је да:</w:t>
      </w:r>
    </w:p>
    <w:p w14:paraId="65C3C994" w14:textId="77777777" w:rsidR="0009279A" w:rsidRPr="0009279A" w:rsidRDefault="0009279A" w:rsidP="0009279A">
      <w:pPr>
        <w:spacing w:after="150"/>
        <w:rPr>
          <w:rFonts w:ascii="Arial" w:hAnsi="Arial" w:cs="Arial"/>
        </w:rPr>
      </w:pPr>
      <w:r w:rsidRPr="0009279A">
        <w:rPr>
          <w:rFonts w:ascii="Arial" w:hAnsi="Arial" w:cs="Arial"/>
          <w:color w:val="000000"/>
        </w:rPr>
        <w:t>1. за базно одржавање сложених ваздухоплова на моторни погон има одговарајуће овлашћено особље сходно типу ваздухоплова, квалификовано за категорију Ц у складу са Анексом III (Део-66) и 145.A.35. Поред тога, организација мора да има довољан број особља овлашћеног за тип ваздухоплова, квалификованог за категорије Б1 и Б2, према потреби, у складу са Анексом III (Део-66) и 145.А.35, да пружи помоћ овлашћеном особљу категорије Ц.</w:t>
      </w:r>
    </w:p>
    <w:p w14:paraId="2319318C" w14:textId="77777777" w:rsidR="0009279A" w:rsidRPr="0009279A" w:rsidRDefault="0009279A" w:rsidP="0009279A">
      <w:pPr>
        <w:spacing w:after="150"/>
        <w:rPr>
          <w:rFonts w:ascii="Arial" w:hAnsi="Arial" w:cs="Arial"/>
        </w:rPr>
      </w:pPr>
      <w:r w:rsidRPr="0009279A">
        <w:rPr>
          <w:rFonts w:ascii="Arial" w:hAnsi="Arial" w:cs="Arial"/>
          <w:color w:val="000000"/>
        </w:rPr>
        <w:t>(i) Особље за подршку категорије Б1 и Б2 обезбеђује да се сви битни задаци или прегледи обављају у складу са траженим стандардом пре него што овлашћено особље за категорију Ц изда уверење о спремности за употребу.</w:t>
      </w:r>
    </w:p>
    <w:p w14:paraId="188E883A" w14:textId="77777777" w:rsidR="0009279A" w:rsidRPr="0009279A" w:rsidRDefault="0009279A" w:rsidP="0009279A">
      <w:pPr>
        <w:spacing w:after="150"/>
        <w:rPr>
          <w:rFonts w:ascii="Arial" w:hAnsi="Arial" w:cs="Arial"/>
        </w:rPr>
      </w:pPr>
      <w:r w:rsidRPr="0009279A">
        <w:rPr>
          <w:rFonts w:ascii="Arial" w:hAnsi="Arial" w:cs="Arial"/>
          <w:color w:val="000000"/>
        </w:rPr>
        <w:t>(ii) Организација је дужна да води евиденцију особља за подршку за категорије Б1 и Б2.</w:t>
      </w:r>
    </w:p>
    <w:p w14:paraId="2F0CCDAC" w14:textId="77777777" w:rsidR="0009279A" w:rsidRPr="0009279A" w:rsidRDefault="0009279A" w:rsidP="0009279A">
      <w:pPr>
        <w:spacing w:after="150"/>
        <w:rPr>
          <w:rFonts w:ascii="Arial" w:hAnsi="Arial" w:cs="Arial"/>
        </w:rPr>
      </w:pPr>
      <w:r w:rsidRPr="0009279A">
        <w:rPr>
          <w:rFonts w:ascii="Arial" w:hAnsi="Arial" w:cs="Arial"/>
          <w:color w:val="000000"/>
        </w:rPr>
        <w:t>(iii) Особље категорије Ц је дужно да обезбеди испуњавање услова из подтачке (i) и да су сви радови које захтева корисник извршени током посебне провере у оквиру базног одржавања или у пакету радова и, такође, процењује утицај свих радова који нису обављени с намером да се захтева њихово обављање или да се са оператером договори одлагање тих радова до друге одређене провере или рока.</w:t>
      </w:r>
    </w:p>
    <w:p w14:paraId="193B0698" w14:textId="77777777" w:rsidR="0009279A" w:rsidRPr="0009279A" w:rsidRDefault="0009279A" w:rsidP="0009279A">
      <w:pPr>
        <w:spacing w:after="150"/>
        <w:rPr>
          <w:rFonts w:ascii="Arial" w:hAnsi="Arial" w:cs="Arial"/>
        </w:rPr>
      </w:pPr>
      <w:r w:rsidRPr="0009279A">
        <w:rPr>
          <w:rFonts w:ascii="Arial" w:hAnsi="Arial" w:cs="Arial"/>
          <w:color w:val="000000"/>
        </w:rPr>
        <w:t>2. за базно одржавање ваздухоплова који нису сложени ваздухоплови на моторни погон има једно од следећег:</w:t>
      </w:r>
    </w:p>
    <w:p w14:paraId="0878B729" w14:textId="77777777" w:rsidR="0009279A" w:rsidRPr="0009279A" w:rsidRDefault="0009279A" w:rsidP="0009279A">
      <w:pPr>
        <w:spacing w:after="150"/>
        <w:rPr>
          <w:rFonts w:ascii="Arial" w:hAnsi="Arial" w:cs="Arial"/>
        </w:rPr>
      </w:pPr>
      <w:r w:rsidRPr="0009279A">
        <w:rPr>
          <w:rFonts w:ascii="Arial" w:hAnsi="Arial" w:cs="Arial"/>
          <w:color w:val="000000"/>
        </w:rPr>
        <w:t>(i) одговарајуће овлашћено особље, сходно типу ваздухоплова, квалификовано за категорије Б1, Б2, Б2Л, Б3 и Л, према потреби, у складу са Анексом III (Део-66) и 145.А.35;</w:t>
      </w:r>
    </w:p>
    <w:p w14:paraId="1A174D61" w14:textId="77777777" w:rsidR="0009279A" w:rsidRPr="0009279A" w:rsidRDefault="0009279A" w:rsidP="0009279A">
      <w:pPr>
        <w:spacing w:after="150"/>
        <w:rPr>
          <w:rFonts w:ascii="Arial" w:hAnsi="Arial" w:cs="Arial"/>
        </w:rPr>
      </w:pPr>
      <w:r w:rsidRPr="0009279A">
        <w:rPr>
          <w:rFonts w:ascii="Arial" w:hAnsi="Arial" w:cs="Arial"/>
          <w:color w:val="000000"/>
        </w:rPr>
        <w:t>(ii) одговарајуће овлашћено особље сходно типу ваздухоплова, квалификовано за категорију Ц и потпомогнуто особљем за подршку, како је утврђено у 145.А.35 став а) подтачка (i).</w:t>
      </w:r>
    </w:p>
    <w:p w14:paraId="0B003F88" w14:textId="77777777" w:rsidR="0009279A" w:rsidRPr="0009279A" w:rsidRDefault="0009279A" w:rsidP="0009279A">
      <w:pPr>
        <w:spacing w:after="150"/>
        <w:rPr>
          <w:rFonts w:ascii="Arial" w:hAnsi="Arial" w:cs="Arial"/>
        </w:rPr>
      </w:pPr>
      <w:r w:rsidRPr="0009279A">
        <w:rPr>
          <w:rFonts w:ascii="Arial" w:hAnsi="Arial" w:cs="Arial"/>
          <w:color w:val="000000"/>
        </w:rPr>
        <w:t>и) Особље које врши сертификацију компоненти мора да буде стручно оспособљено у складу са чланом 5. став 6) и 145.А.35.ˮ.</w:t>
      </w:r>
    </w:p>
    <w:p w14:paraId="23920E36"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15.</w:t>
      </w:r>
    </w:p>
    <w:p w14:paraId="3538043C"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II (Део-145), у тачки 145.А.35 ст. а) и б) мењају се и гласе:</w:t>
      </w:r>
    </w:p>
    <w:p w14:paraId="41074ABD" w14:textId="77777777" w:rsidR="0009279A" w:rsidRPr="0009279A" w:rsidRDefault="0009279A" w:rsidP="0009279A">
      <w:pPr>
        <w:spacing w:after="150"/>
        <w:rPr>
          <w:rFonts w:ascii="Arial" w:hAnsi="Arial" w:cs="Arial"/>
        </w:rPr>
      </w:pPr>
      <w:r w:rsidRPr="0009279A">
        <w:rPr>
          <w:rFonts w:ascii="Arial" w:hAnsi="Arial" w:cs="Arial"/>
          <w:color w:val="000000"/>
        </w:rPr>
        <w:t>„а) Поред захтева из 145.А.30 ст. г) и х), организација је дужна да гарантује да овлашћено особље и особље за подршку имају одговарајуће знање о дотичном ваздухоплову и/или његовим компонентама које ће одржавати, заједно са повезаним процедурама организације. У погледу овлашћеног особља, то се постиже пре издавања или приликом поновног издавања овлашћења за издавање уверења.</w:t>
      </w:r>
    </w:p>
    <w:p w14:paraId="4FCAFF70" w14:textId="77777777" w:rsidR="0009279A" w:rsidRPr="0009279A" w:rsidRDefault="0009279A" w:rsidP="0009279A">
      <w:pPr>
        <w:spacing w:after="150"/>
        <w:rPr>
          <w:rFonts w:ascii="Arial" w:hAnsi="Arial" w:cs="Arial"/>
        </w:rPr>
      </w:pPr>
      <w:r w:rsidRPr="0009279A">
        <w:rPr>
          <w:rFonts w:ascii="Arial" w:hAnsi="Arial" w:cs="Arial"/>
          <w:color w:val="000000"/>
        </w:rPr>
        <w:t>1. Особље за подршку је особље које има дозволу за одржавање ваздухоплова према Анексу III (Део-66) за категорије Б1, Б2, Б2Л, Б3 и/или Л са одговарајућим овлашћењима за ваздухоплов, које послове обавља у окружењу за базно одржавање ваздухоплова и не мора да има овлашћења за сертификацију ваздухоплова.</w:t>
      </w:r>
    </w:p>
    <w:p w14:paraId="39B6502B" w14:textId="77777777" w:rsidR="0009279A" w:rsidRPr="0009279A" w:rsidRDefault="0009279A" w:rsidP="0009279A">
      <w:pPr>
        <w:spacing w:after="150"/>
        <w:rPr>
          <w:rFonts w:ascii="Arial" w:hAnsi="Arial" w:cs="Arial"/>
        </w:rPr>
      </w:pPr>
      <w:r w:rsidRPr="0009279A">
        <w:rPr>
          <w:rFonts w:ascii="Arial" w:hAnsi="Arial" w:cs="Arial"/>
          <w:color w:val="000000"/>
        </w:rPr>
        <w:t>2. Дотични ваздухоплов и/или компоненте су ваздухоплов, односно компоненте наведене у посебном одобрењу за сертификацију.</w:t>
      </w:r>
    </w:p>
    <w:p w14:paraId="222E4B5A" w14:textId="77777777" w:rsidR="0009279A" w:rsidRPr="0009279A" w:rsidRDefault="0009279A" w:rsidP="0009279A">
      <w:pPr>
        <w:spacing w:after="150"/>
        <w:rPr>
          <w:rFonts w:ascii="Arial" w:hAnsi="Arial" w:cs="Arial"/>
        </w:rPr>
      </w:pPr>
      <w:r w:rsidRPr="0009279A">
        <w:rPr>
          <w:rFonts w:ascii="Arial" w:hAnsi="Arial" w:cs="Arial"/>
          <w:color w:val="000000"/>
        </w:rPr>
        <w:t>3. Овлашћење за издавање уверења је овлашћење које овлашћеном особљу издаје организација, у којем се прецизира да то особље може, у име одобрене организације, да потписује уверења о спремности за употребу у оквиру ограничења наведених у том овлашћењу.</w:t>
      </w:r>
    </w:p>
    <w:p w14:paraId="650D8B58" w14:textId="77777777" w:rsidR="0009279A" w:rsidRPr="0009279A" w:rsidRDefault="0009279A" w:rsidP="0009279A">
      <w:pPr>
        <w:spacing w:after="150"/>
        <w:rPr>
          <w:rFonts w:ascii="Arial" w:hAnsi="Arial" w:cs="Arial"/>
        </w:rPr>
      </w:pPr>
      <w:r w:rsidRPr="0009279A">
        <w:rPr>
          <w:rFonts w:ascii="Arial" w:hAnsi="Arial" w:cs="Arial"/>
          <w:color w:val="000000"/>
        </w:rPr>
        <w:t>б) Изузев у случајевима наведеним у 145.А.30 став ј) и 66.А.20 став а) тачка 3. подтачка (ii), организација може да изда овлашћење за издавање уверења искључиво овлашћеном особљу у погледу основних категорија или поткатегорија ваздухоплова, изузев за дозволу категорије А и свако овлашћење за тип наведено у дозволи за одржавање ваздухоплова, по потреби, како се налаже Анексом III (Део-66), под условом да дозвола важи док важи овлашћење и да овлашћено особље и даље испуњава услове из Анекса III (Део-66).ˮ.</w:t>
      </w:r>
    </w:p>
    <w:p w14:paraId="53A78C07"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16.</w:t>
      </w:r>
    </w:p>
    <w:p w14:paraId="5DB3D94F"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II (Део-145) тачка 145.А.40 мења се и гласи:</w:t>
      </w:r>
    </w:p>
    <w:p w14:paraId="57A493B3"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b/>
          <w:color w:val="000000"/>
        </w:rPr>
        <w:t>145. A.40 Опрема и алати</w:t>
      </w:r>
    </w:p>
    <w:p w14:paraId="5FC3185C" w14:textId="77777777" w:rsidR="0009279A" w:rsidRPr="0009279A" w:rsidRDefault="0009279A" w:rsidP="0009279A">
      <w:pPr>
        <w:spacing w:after="150"/>
        <w:rPr>
          <w:rFonts w:ascii="Arial" w:hAnsi="Arial" w:cs="Arial"/>
        </w:rPr>
      </w:pPr>
      <w:r w:rsidRPr="0009279A">
        <w:rPr>
          <w:rFonts w:ascii="Arial" w:hAnsi="Arial" w:cs="Arial"/>
          <w:color w:val="000000"/>
        </w:rPr>
        <w:t>а) Организација мора да има на располагању и да користи потребну опрему и алате за одобрени обим радова.</w:t>
      </w:r>
    </w:p>
    <w:p w14:paraId="5A8A758F" w14:textId="77777777" w:rsidR="0009279A" w:rsidRPr="0009279A" w:rsidRDefault="0009279A" w:rsidP="0009279A">
      <w:pPr>
        <w:spacing w:after="150"/>
        <w:rPr>
          <w:rFonts w:ascii="Arial" w:hAnsi="Arial" w:cs="Arial"/>
        </w:rPr>
      </w:pPr>
      <w:r w:rsidRPr="0009279A">
        <w:rPr>
          <w:rFonts w:ascii="Arial" w:hAnsi="Arial" w:cs="Arial"/>
          <w:color w:val="000000"/>
        </w:rPr>
        <w:t>(i) Ако произвођач прецизира одређени алат или опрему, организација је дужна да користи тај алат, односно ту опрему, изузев ако надлежни орган одобри коришћење другог алата, односно опреме поступцима наведеним у приручнику.</w:t>
      </w:r>
    </w:p>
    <w:p w14:paraId="0CCCDD9F" w14:textId="77777777" w:rsidR="0009279A" w:rsidRPr="0009279A" w:rsidRDefault="0009279A" w:rsidP="0009279A">
      <w:pPr>
        <w:spacing w:after="150"/>
        <w:rPr>
          <w:rFonts w:ascii="Arial" w:hAnsi="Arial" w:cs="Arial"/>
        </w:rPr>
      </w:pPr>
      <w:r w:rsidRPr="0009279A">
        <w:rPr>
          <w:rFonts w:ascii="Arial" w:hAnsi="Arial" w:cs="Arial"/>
          <w:color w:val="000000"/>
        </w:rPr>
        <w:t>(ii) Опрема и алати морају да буду стално на располагању, изузев ако је у питању алат, односно опрема који се тако ретко користе да није потребно да буду стално на располагању. Овакви случајеви треба да буду детаљно описани у приручнику.</w:t>
      </w:r>
    </w:p>
    <w:p w14:paraId="2A5EDB1B" w14:textId="77777777" w:rsidR="0009279A" w:rsidRPr="0009279A" w:rsidRDefault="0009279A" w:rsidP="0009279A">
      <w:pPr>
        <w:spacing w:after="150"/>
        <w:rPr>
          <w:rFonts w:ascii="Arial" w:hAnsi="Arial" w:cs="Arial"/>
        </w:rPr>
      </w:pPr>
      <w:r w:rsidRPr="0009279A">
        <w:rPr>
          <w:rFonts w:ascii="Arial" w:hAnsi="Arial" w:cs="Arial"/>
          <w:color w:val="000000"/>
        </w:rPr>
        <w:t>(iii) Организација одобрена за базно одржавање ваздухоплова мора да има довољну количину опреме за приступ ваздухопловима и платформе/докове који су неопходни за правилан преглед ваздухоплова.</w:t>
      </w:r>
    </w:p>
    <w:p w14:paraId="14085315" w14:textId="77777777" w:rsidR="0009279A" w:rsidRPr="0009279A" w:rsidRDefault="0009279A" w:rsidP="0009279A">
      <w:pPr>
        <w:spacing w:after="150"/>
        <w:rPr>
          <w:rFonts w:ascii="Arial" w:hAnsi="Arial" w:cs="Arial"/>
        </w:rPr>
      </w:pPr>
      <w:r w:rsidRPr="0009279A">
        <w:rPr>
          <w:rFonts w:ascii="Arial" w:hAnsi="Arial" w:cs="Arial"/>
          <w:color w:val="000000"/>
        </w:rPr>
        <w:t>б) Организација обезбеђује да се сав алат, опрема, а нарочито опрема за испитивање, по потреби, контролишу и калибришу према званично признатом стандарду, учесталошћу којом се обезбеђује употребљивост и прецизност. Организација води евиденцију о таквим калибрацијама и следљивости према стандарду.ˮ.</w:t>
      </w:r>
    </w:p>
    <w:p w14:paraId="1E680FEB"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17.</w:t>
      </w:r>
    </w:p>
    <w:p w14:paraId="19376232"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II (Део-145), тачка 145.А.42 мења се и гласи:</w:t>
      </w:r>
    </w:p>
    <w:p w14:paraId="7CBED800"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b/>
          <w:color w:val="000000"/>
        </w:rPr>
        <w:t>145.A.42 Компоненте</w:t>
      </w:r>
    </w:p>
    <w:p w14:paraId="40716EE9" w14:textId="77777777" w:rsidR="0009279A" w:rsidRPr="0009279A" w:rsidRDefault="0009279A" w:rsidP="0009279A">
      <w:pPr>
        <w:spacing w:after="150"/>
        <w:rPr>
          <w:rFonts w:ascii="Arial" w:hAnsi="Arial" w:cs="Arial"/>
        </w:rPr>
      </w:pPr>
      <w:r w:rsidRPr="0009279A">
        <w:rPr>
          <w:rFonts w:ascii="Arial" w:hAnsi="Arial" w:cs="Arial"/>
          <w:color w:val="000000"/>
        </w:rPr>
        <w:t>а) Класификација компоненти. Све компоненте се класификују у следеће категорије:</w:t>
      </w:r>
    </w:p>
    <w:p w14:paraId="5AB8C4AC" w14:textId="77777777" w:rsidR="0009279A" w:rsidRPr="0009279A" w:rsidRDefault="0009279A" w:rsidP="0009279A">
      <w:pPr>
        <w:spacing w:after="150"/>
        <w:rPr>
          <w:rFonts w:ascii="Arial" w:hAnsi="Arial" w:cs="Arial"/>
        </w:rPr>
      </w:pPr>
      <w:r w:rsidRPr="0009279A">
        <w:rPr>
          <w:rFonts w:ascii="Arial" w:hAnsi="Arial" w:cs="Arial"/>
          <w:color w:val="000000"/>
        </w:rPr>
        <w:t xml:space="preserve">(i) компоненте у задовољавајућем стању, пуштене у употребу са </w:t>
      </w:r>
      <w:r w:rsidRPr="0009279A">
        <w:rPr>
          <w:rFonts w:ascii="Arial" w:hAnsi="Arial" w:cs="Arial"/>
          <w:i/>
          <w:color w:val="000000"/>
        </w:rPr>
        <w:t>ЕАSА</w:t>
      </w:r>
      <w:r w:rsidRPr="0009279A">
        <w:rPr>
          <w:rFonts w:ascii="Arial" w:hAnsi="Arial" w:cs="Arial"/>
          <w:color w:val="000000"/>
        </w:rPr>
        <w:t xml:space="preserve"> обрасцем 1 или истоветним обрасцем, означене у складу са Одељком Q Анекса I (Део-21) Уредбе (ЕУ) бр. 748/2012, изузев ако је другачије одређено Анексом I (Део-21) Уредбе (ЕУ) бр. 748/2012 или овим анексом (Део-145);</w:t>
      </w:r>
    </w:p>
    <w:p w14:paraId="7D5DE721" w14:textId="77777777" w:rsidR="0009279A" w:rsidRPr="0009279A" w:rsidRDefault="0009279A" w:rsidP="0009279A">
      <w:pPr>
        <w:spacing w:after="150"/>
        <w:rPr>
          <w:rFonts w:ascii="Arial" w:hAnsi="Arial" w:cs="Arial"/>
        </w:rPr>
      </w:pPr>
      <w:r w:rsidRPr="0009279A">
        <w:rPr>
          <w:rFonts w:ascii="Arial" w:hAnsi="Arial" w:cs="Arial"/>
          <w:color w:val="000000"/>
        </w:rPr>
        <w:t>(ii) неисправне компоненте које се одржавају у складу са овом уредбом;</w:t>
      </w:r>
    </w:p>
    <w:p w14:paraId="1678C55E" w14:textId="77777777" w:rsidR="0009279A" w:rsidRPr="0009279A" w:rsidRDefault="0009279A" w:rsidP="0009279A">
      <w:pPr>
        <w:spacing w:after="150"/>
        <w:rPr>
          <w:rFonts w:ascii="Arial" w:hAnsi="Arial" w:cs="Arial"/>
        </w:rPr>
      </w:pPr>
      <w:r w:rsidRPr="0009279A">
        <w:rPr>
          <w:rFonts w:ascii="Arial" w:hAnsi="Arial" w:cs="Arial"/>
          <w:color w:val="000000"/>
        </w:rPr>
        <w:t>(iii) компоненте категорисане као непоправљиве јер су достигле сертификовани век употребе или имају квар који се не може отклонити;</w:t>
      </w:r>
    </w:p>
    <w:p w14:paraId="32385BAD" w14:textId="77777777" w:rsidR="0009279A" w:rsidRPr="0009279A" w:rsidRDefault="0009279A" w:rsidP="0009279A">
      <w:pPr>
        <w:spacing w:after="150"/>
        <w:rPr>
          <w:rFonts w:ascii="Arial" w:hAnsi="Arial" w:cs="Arial"/>
        </w:rPr>
      </w:pPr>
      <w:r w:rsidRPr="0009279A">
        <w:rPr>
          <w:rFonts w:ascii="Arial" w:hAnsi="Arial" w:cs="Arial"/>
          <w:color w:val="000000"/>
        </w:rPr>
        <w:t>(iv) стандардни делови који се користе на ваздухоплову, мотору, елиси или другој компоненти ваздухоплова, ако су наведени у подацима о одржавању и прате их докази о усаглашености који упућују на примењени стандард;</w:t>
      </w:r>
    </w:p>
    <w:p w14:paraId="3721BBFD" w14:textId="77777777" w:rsidR="0009279A" w:rsidRPr="0009279A" w:rsidRDefault="0009279A" w:rsidP="0009279A">
      <w:pPr>
        <w:spacing w:after="150"/>
        <w:rPr>
          <w:rFonts w:ascii="Arial" w:hAnsi="Arial" w:cs="Arial"/>
        </w:rPr>
      </w:pPr>
      <w:r w:rsidRPr="0009279A">
        <w:rPr>
          <w:rFonts w:ascii="Arial" w:hAnsi="Arial" w:cs="Arial"/>
          <w:color w:val="000000"/>
        </w:rPr>
        <w:t>(v) материјал, како сировине тако и потрошни материјал, коришћен приликом одржавања када се организација увери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која садржи изјаву о усаглашености са спецификацијом, као и извор произвођача и добављача.</w:t>
      </w:r>
    </w:p>
    <w:p w14:paraId="24359EF8" w14:textId="77777777" w:rsidR="0009279A" w:rsidRPr="0009279A" w:rsidRDefault="0009279A" w:rsidP="0009279A">
      <w:pPr>
        <w:spacing w:after="150"/>
        <w:rPr>
          <w:rFonts w:ascii="Arial" w:hAnsi="Arial" w:cs="Arial"/>
        </w:rPr>
      </w:pPr>
      <w:r w:rsidRPr="0009279A">
        <w:rPr>
          <w:rFonts w:ascii="Arial" w:hAnsi="Arial" w:cs="Arial"/>
          <w:color w:val="000000"/>
        </w:rPr>
        <w:t>б) Компоненте, стандардни делови и материјали за уградњу</w:t>
      </w:r>
    </w:p>
    <w:p w14:paraId="38206391" w14:textId="77777777" w:rsidR="0009279A" w:rsidRPr="0009279A" w:rsidRDefault="0009279A" w:rsidP="0009279A">
      <w:pPr>
        <w:spacing w:after="150"/>
        <w:rPr>
          <w:rFonts w:ascii="Arial" w:hAnsi="Arial" w:cs="Arial"/>
        </w:rPr>
      </w:pPr>
      <w:r w:rsidRPr="0009279A">
        <w:rPr>
          <w:rFonts w:ascii="Arial" w:hAnsi="Arial" w:cs="Arial"/>
          <w:color w:val="000000"/>
        </w:rPr>
        <w:t>(i) Организација је дужна да успостави процедуре за прихватање компоненти, стандардних делова и материјала за уградњу којима обезбеђује да су компоненте, стандардни делови и материјали у задовољавајућем стању и да испуњавају важеће захтеве из става а).</w:t>
      </w:r>
    </w:p>
    <w:p w14:paraId="4D98727D" w14:textId="77777777" w:rsidR="0009279A" w:rsidRPr="0009279A" w:rsidRDefault="0009279A" w:rsidP="0009279A">
      <w:pPr>
        <w:spacing w:after="150"/>
        <w:rPr>
          <w:rFonts w:ascii="Arial" w:hAnsi="Arial" w:cs="Arial"/>
        </w:rPr>
      </w:pPr>
      <w:r w:rsidRPr="0009279A">
        <w:rPr>
          <w:rFonts w:ascii="Arial" w:hAnsi="Arial" w:cs="Arial"/>
          <w:color w:val="000000"/>
        </w:rPr>
        <w:t>(ii) Организација је дужна да успостави процедуре којима се гарантује да се уградња компоненти, стандардних делова и материјала на ваздухоплов или компоненту врши само ако су у задовољавајућем стању, ако испуњавају важеће услове из става а) и ако су те компоненте, стандардни делови или материјал наведени у подацима о одржавању.</w:t>
      </w:r>
    </w:p>
    <w:p w14:paraId="6C6D03D1" w14:textId="77777777" w:rsidR="0009279A" w:rsidRPr="0009279A" w:rsidRDefault="0009279A" w:rsidP="0009279A">
      <w:pPr>
        <w:spacing w:after="150"/>
        <w:rPr>
          <w:rFonts w:ascii="Arial" w:hAnsi="Arial" w:cs="Arial"/>
        </w:rPr>
      </w:pPr>
      <w:r w:rsidRPr="0009279A">
        <w:rPr>
          <w:rFonts w:ascii="Arial" w:hAnsi="Arial" w:cs="Arial"/>
          <w:color w:val="000000"/>
        </w:rPr>
        <w:t>(iii) Организација може да произведе ограничени спектар делова које користи приликом радова у сопственим објектима, под условом да су процедуре дате у приручнику.</w:t>
      </w:r>
    </w:p>
    <w:p w14:paraId="2D386409" w14:textId="77777777" w:rsidR="0009279A" w:rsidRPr="0009279A" w:rsidRDefault="0009279A" w:rsidP="0009279A">
      <w:pPr>
        <w:spacing w:after="150"/>
        <w:rPr>
          <w:rFonts w:ascii="Arial" w:hAnsi="Arial" w:cs="Arial"/>
        </w:rPr>
      </w:pPr>
      <w:r w:rsidRPr="0009279A">
        <w:rPr>
          <w:rFonts w:ascii="Arial" w:hAnsi="Arial" w:cs="Arial"/>
          <w:color w:val="000000"/>
        </w:rPr>
        <w:t>(iv) Компоненте наведене у 21.А.307 став ц) Анекса I (Део-21) Уредбе (ЕУ) бр. 748/2012 уграђују се само ако власник ваздухоплова сматра да испуњавају услове за уградњу у његов ваздухоплов.</w:t>
      </w:r>
    </w:p>
    <w:p w14:paraId="67627187" w14:textId="77777777" w:rsidR="0009279A" w:rsidRPr="0009279A" w:rsidRDefault="0009279A" w:rsidP="0009279A">
      <w:pPr>
        <w:spacing w:after="150"/>
        <w:rPr>
          <w:rFonts w:ascii="Arial" w:hAnsi="Arial" w:cs="Arial"/>
        </w:rPr>
      </w:pPr>
      <w:r w:rsidRPr="0009279A">
        <w:rPr>
          <w:rFonts w:ascii="Arial" w:hAnsi="Arial" w:cs="Arial"/>
          <w:color w:val="000000"/>
        </w:rPr>
        <w:t>ц) Одвајање компоненти</w:t>
      </w:r>
    </w:p>
    <w:p w14:paraId="46AA3417" w14:textId="77777777" w:rsidR="0009279A" w:rsidRPr="0009279A" w:rsidRDefault="0009279A" w:rsidP="0009279A">
      <w:pPr>
        <w:spacing w:after="150"/>
        <w:rPr>
          <w:rFonts w:ascii="Arial" w:hAnsi="Arial" w:cs="Arial"/>
        </w:rPr>
      </w:pPr>
      <w:r w:rsidRPr="0009279A">
        <w:rPr>
          <w:rFonts w:ascii="Arial" w:hAnsi="Arial" w:cs="Arial"/>
          <w:color w:val="000000"/>
        </w:rPr>
        <w:t>(i) Неисправне и непоправљиве компоненте морају да се одвоје од исправних компоненти, стандардних делова и материјала.</w:t>
      </w:r>
    </w:p>
    <w:p w14:paraId="0A9D2D5A" w14:textId="77777777" w:rsidR="0009279A" w:rsidRPr="0009279A" w:rsidRDefault="0009279A" w:rsidP="0009279A">
      <w:pPr>
        <w:spacing w:after="150"/>
        <w:rPr>
          <w:rFonts w:ascii="Arial" w:hAnsi="Arial" w:cs="Arial"/>
        </w:rPr>
      </w:pPr>
      <w:r w:rsidRPr="0009279A">
        <w:rPr>
          <w:rFonts w:ascii="Arial" w:hAnsi="Arial" w:cs="Arial"/>
          <w:color w:val="000000"/>
        </w:rPr>
        <w:t>(ii) Непоправљиве компоненте не смеју поново да уђу у систем снабдевања компонентама, изузев ако им је продужен одобрени век употребе или ако се нађе начин за отклањање квара у складу са Уредбом (ЕУ) бр. 748/2012.ˮ.</w:t>
      </w:r>
    </w:p>
    <w:p w14:paraId="4AE184C0"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18.</w:t>
      </w:r>
    </w:p>
    <w:p w14:paraId="48AE9649" w14:textId="77777777" w:rsidR="0009279A" w:rsidRPr="0009279A" w:rsidRDefault="0009279A" w:rsidP="0009279A">
      <w:pPr>
        <w:spacing w:after="150"/>
        <w:rPr>
          <w:rFonts w:ascii="Arial" w:hAnsi="Arial" w:cs="Arial"/>
        </w:rPr>
      </w:pPr>
      <w:r w:rsidRPr="0009279A">
        <w:rPr>
          <w:rFonts w:ascii="Arial" w:hAnsi="Arial" w:cs="Arial"/>
          <w:color w:val="000000"/>
        </w:rPr>
        <w:t>У Прилогу 1, Анекс III мења се и гласи:</w:t>
      </w:r>
    </w:p>
    <w:p w14:paraId="6CC854DF" w14:textId="77777777" w:rsidR="0009279A" w:rsidRPr="0009279A" w:rsidRDefault="0009279A" w:rsidP="0009279A">
      <w:pPr>
        <w:spacing w:after="120"/>
        <w:jc w:val="center"/>
        <w:rPr>
          <w:rFonts w:ascii="Arial" w:hAnsi="Arial" w:cs="Arial"/>
        </w:rPr>
      </w:pPr>
      <w:r w:rsidRPr="0009279A">
        <w:rPr>
          <w:rFonts w:ascii="Arial" w:hAnsi="Arial" w:cs="Arial"/>
          <w:color w:val="000000"/>
        </w:rPr>
        <w:t>„АНЕКС III</w:t>
      </w:r>
    </w:p>
    <w:p w14:paraId="5C6CCD7F" w14:textId="77777777" w:rsidR="0009279A" w:rsidRPr="0009279A" w:rsidRDefault="0009279A" w:rsidP="0009279A">
      <w:pPr>
        <w:spacing w:after="120"/>
        <w:jc w:val="center"/>
        <w:rPr>
          <w:rFonts w:ascii="Arial" w:hAnsi="Arial" w:cs="Arial"/>
        </w:rPr>
      </w:pPr>
      <w:r w:rsidRPr="0009279A">
        <w:rPr>
          <w:rFonts w:ascii="Arial" w:hAnsi="Arial" w:cs="Arial"/>
          <w:b/>
          <w:color w:val="000000"/>
        </w:rPr>
        <w:t>Део-66</w:t>
      </w:r>
    </w:p>
    <w:p w14:paraId="55145CEC" w14:textId="77777777" w:rsidR="0009279A" w:rsidRPr="0009279A" w:rsidRDefault="0009279A" w:rsidP="0009279A">
      <w:pPr>
        <w:spacing w:after="120"/>
        <w:jc w:val="center"/>
        <w:rPr>
          <w:rFonts w:ascii="Arial" w:hAnsi="Arial" w:cs="Arial"/>
        </w:rPr>
      </w:pPr>
      <w:r w:rsidRPr="0009279A">
        <w:rPr>
          <w:rFonts w:ascii="Arial" w:hAnsi="Arial" w:cs="Arial"/>
          <w:color w:val="000000"/>
        </w:rPr>
        <w:t>САДРЖАЈ</w:t>
      </w:r>
    </w:p>
    <w:p w14:paraId="093DB722" w14:textId="77777777" w:rsidR="0009279A" w:rsidRPr="0009279A" w:rsidRDefault="0009279A" w:rsidP="0009279A">
      <w:pPr>
        <w:spacing w:after="150"/>
        <w:rPr>
          <w:rFonts w:ascii="Arial" w:hAnsi="Arial" w:cs="Arial"/>
        </w:rPr>
      </w:pPr>
      <w:r w:rsidRPr="0009279A">
        <w:rPr>
          <w:rFonts w:ascii="Arial" w:hAnsi="Arial" w:cs="Arial"/>
          <w:color w:val="000000"/>
        </w:rPr>
        <w:t>66.1. Надлежни орган</w:t>
      </w:r>
    </w:p>
    <w:p w14:paraId="1FA74E53" w14:textId="77777777" w:rsidR="0009279A" w:rsidRPr="0009279A" w:rsidRDefault="0009279A" w:rsidP="0009279A">
      <w:pPr>
        <w:spacing w:after="150"/>
        <w:rPr>
          <w:rFonts w:ascii="Arial" w:hAnsi="Arial" w:cs="Arial"/>
        </w:rPr>
      </w:pPr>
      <w:r w:rsidRPr="0009279A">
        <w:rPr>
          <w:rFonts w:ascii="Arial" w:hAnsi="Arial" w:cs="Arial"/>
          <w:color w:val="000000"/>
        </w:rPr>
        <w:t>СЕКЦИЈА A – ТЕНИЧКИ ЗАХТЕВИ</w:t>
      </w:r>
    </w:p>
    <w:p w14:paraId="707477C1" w14:textId="77777777" w:rsidR="0009279A" w:rsidRPr="0009279A" w:rsidRDefault="0009279A" w:rsidP="0009279A">
      <w:pPr>
        <w:spacing w:after="150"/>
        <w:rPr>
          <w:rFonts w:ascii="Arial" w:hAnsi="Arial" w:cs="Arial"/>
        </w:rPr>
      </w:pPr>
      <w:r w:rsidRPr="0009279A">
        <w:rPr>
          <w:rFonts w:ascii="Arial" w:hAnsi="Arial" w:cs="Arial"/>
          <w:color w:val="000000"/>
        </w:rPr>
        <w:t>ОДЕЉАК А – ДОЗВОЛА ЗА ОДРЖАВАЊЕ ВАЗДУХОПЛОВА</w:t>
      </w:r>
    </w:p>
    <w:p w14:paraId="3F230A65" w14:textId="77777777" w:rsidR="0009279A" w:rsidRPr="0009279A" w:rsidRDefault="0009279A" w:rsidP="0009279A">
      <w:pPr>
        <w:spacing w:after="150"/>
        <w:rPr>
          <w:rFonts w:ascii="Arial" w:hAnsi="Arial" w:cs="Arial"/>
        </w:rPr>
      </w:pPr>
      <w:r w:rsidRPr="0009279A">
        <w:rPr>
          <w:rFonts w:ascii="Arial" w:hAnsi="Arial" w:cs="Arial"/>
          <w:color w:val="000000"/>
        </w:rPr>
        <w:t>66.A.1 Област примене</w:t>
      </w:r>
    </w:p>
    <w:p w14:paraId="3E529218" w14:textId="77777777" w:rsidR="0009279A" w:rsidRPr="0009279A" w:rsidRDefault="0009279A" w:rsidP="0009279A">
      <w:pPr>
        <w:spacing w:after="150"/>
        <w:rPr>
          <w:rFonts w:ascii="Arial" w:hAnsi="Arial" w:cs="Arial"/>
        </w:rPr>
      </w:pPr>
      <w:r w:rsidRPr="0009279A">
        <w:rPr>
          <w:rFonts w:ascii="Arial" w:hAnsi="Arial" w:cs="Arial"/>
          <w:color w:val="000000"/>
        </w:rPr>
        <w:t>66.A.3 Категорије дозволе</w:t>
      </w:r>
    </w:p>
    <w:p w14:paraId="00BB6E8D" w14:textId="77777777" w:rsidR="0009279A" w:rsidRPr="0009279A" w:rsidRDefault="0009279A" w:rsidP="0009279A">
      <w:pPr>
        <w:spacing w:after="150"/>
        <w:rPr>
          <w:rFonts w:ascii="Arial" w:hAnsi="Arial" w:cs="Arial"/>
        </w:rPr>
      </w:pPr>
      <w:r w:rsidRPr="0009279A">
        <w:rPr>
          <w:rFonts w:ascii="Arial" w:hAnsi="Arial" w:cs="Arial"/>
          <w:color w:val="000000"/>
        </w:rPr>
        <w:t>66.A.5 Групе ваздухоплова</w:t>
      </w:r>
    </w:p>
    <w:p w14:paraId="318CC3CE" w14:textId="77777777" w:rsidR="0009279A" w:rsidRPr="0009279A" w:rsidRDefault="0009279A" w:rsidP="0009279A">
      <w:pPr>
        <w:spacing w:after="150"/>
        <w:rPr>
          <w:rFonts w:ascii="Arial" w:hAnsi="Arial" w:cs="Arial"/>
        </w:rPr>
      </w:pPr>
      <w:r w:rsidRPr="0009279A">
        <w:rPr>
          <w:rFonts w:ascii="Arial" w:hAnsi="Arial" w:cs="Arial"/>
          <w:color w:val="000000"/>
        </w:rPr>
        <w:t>66.A.10 Захтев</w:t>
      </w:r>
    </w:p>
    <w:p w14:paraId="0040929A" w14:textId="77777777" w:rsidR="0009279A" w:rsidRPr="0009279A" w:rsidRDefault="0009279A" w:rsidP="0009279A">
      <w:pPr>
        <w:spacing w:after="150"/>
        <w:rPr>
          <w:rFonts w:ascii="Arial" w:hAnsi="Arial" w:cs="Arial"/>
        </w:rPr>
      </w:pPr>
      <w:r w:rsidRPr="0009279A">
        <w:rPr>
          <w:rFonts w:ascii="Arial" w:hAnsi="Arial" w:cs="Arial"/>
          <w:color w:val="000000"/>
        </w:rPr>
        <w:t>66.A.15 Подобност</w:t>
      </w:r>
    </w:p>
    <w:p w14:paraId="4844D7FA" w14:textId="77777777" w:rsidR="0009279A" w:rsidRPr="0009279A" w:rsidRDefault="0009279A" w:rsidP="0009279A">
      <w:pPr>
        <w:spacing w:after="150"/>
        <w:rPr>
          <w:rFonts w:ascii="Arial" w:hAnsi="Arial" w:cs="Arial"/>
        </w:rPr>
      </w:pPr>
      <w:r w:rsidRPr="0009279A">
        <w:rPr>
          <w:rFonts w:ascii="Arial" w:hAnsi="Arial" w:cs="Arial"/>
          <w:color w:val="000000"/>
        </w:rPr>
        <w:t>66.A.20 Права</w:t>
      </w:r>
    </w:p>
    <w:p w14:paraId="141E7298" w14:textId="77777777" w:rsidR="0009279A" w:rsidRPr="0009279A" w:rsidRDefault="0009279A" w:rsidP="0009279A">
      <w:pPr>
        <w:spacing w:after="150"/>
        <w:rPr>
          <w:rFonts w:ascii="Arial" w:hAnsi="Arial" w:cs="Arial"/>
        </w:rPr>
      </w:pPr>
      <w:r w:rsidRPr="0009279A">
        <w:rPr>
          <w:rFonts w:ascii="Arial" w:hAnsi="Arial" w:cs="Arial"/>
          <w:color w:val="000000"/>
        </w:rPr>
        <w:t>66.A.25 Захтеви у погледу основног знања</w:t>
      </w:r>
    </w:p>
    <w:p w14:paraId="6F1EF673" w14:textId="77777777" w:rsidR="0009279A" w:rsidRPr="0009279A" w:rsidRDefault="0009279A" w:rsidP="0009279A">
      <w:pPr>
        <w:spacing w:after="150"/>
        <w:rPr>
          <w:rFonts w:ascii="Arial" w:hAnsi="Arial" w:cs="Arial"/>
        </w:rPr>
      </w:pPr>
      <w:r w:rsidRPr="0009279A">
        <w:rPr>
          <w:rFonts w:ascii="Arial" w:hAnsi="Arial" w:cs="Arial"/>
          <w:color w:val="000000"/>
        </w:rPr>
        <w:t>66.A.30 Захтеви у погледу основног искуства</w:t>
      </w:r>
    </w:p>
    <w:p w14:paraId="11E193B0" w14:textId="77777777" w:rsidR="0009279A" w:rsidRPr="0009279A" w:rsidRDefault="0009279A" w:rsidP="0009279A">
      <w:pPr>
        <w:spacing w:after="150"/>
        <w:rPr>
          <w:rFonts w:ascii="Arial" w:hAnsi="Arial" w:cs="Arial"/>
        </w:rPr>
      </w:pPr>
      <w:r w:rsidRPr="0009279A">
        <w:rPr>
          <w:rFonts w:ascii="Arial" w:hAnsi="Arial" w:cs="Arial"/>
          <w:color w:val="000000"/>
        </w:rPr>
        <w:t>66.A.40 Континуирано важење дозволе за одржавање ваздухоплова</w:t>
      </w:r>
    </w:p>
    <w:p w14:paraId="15EB8ECC" w14:textId="77777777" w:rsidR="0009279A" w:rsidRPr="0009279A" w:rsidRDefault="0009279A" w:rsidP="0009279A">
      <w:pPr>
        <w:spacing w:after="150"/>
        <w:rPr>
          <w:rFonts w:ascii="Arial" w:hAnsi="Arial" w:cs="Arial"/>
        </w:rPr>
      </w:pPr>
      <w:r w:rsidRPr="0009279A">
        <w:rPr>
          <w:rFonts w:ascii="Arial" w:hAnsi="Arial" w:cs="Arial"/>
          <w:color w:val="000000"/>
        </w:rPr>
        <w:t>66.A.45 Уписивање овлашћења за ваздухоплове</w:t>
      </w:r>
    </w:p>
    <w:p w14:paraId="08D1E302" w14:textId="77777777" w:rsidR="0009279A" w:rsidRPr="0009279A" w:rsidRDefault="0009279A" w:rsidP="0009279A">
      <w:pPr>
        <w:spacing w:after="150"/>
        <w:rPr>
          <w:rFonts w:ascii="Arial" w:hAnsi="Arial" w:cs="Arial"/>
        </w:rPr>
      </w:pPr>
      <w:r w:rsidRPr="0009279A">
        <w:rPr>
          <w:rFonts w:ascii="Arial" w:hAnsi="Arial" w:cs="Arial"/>
          <w:color w:val="000000"/>
        </w:rPr>
        <w:t>66.A.50 Ограничења</w:t>
      </w:r>
    </w:p>
    <w:p w14:paraId="76FE6E5C" w14:textId="77777777" w:rsidR="0009279A" w:rsidRPr="0009279A" w:rsidRDefault="0009279A" w:rsidP="0009279A">
      <w:pPr>
        <w:spacing w:after="150"/>
        <w:rPr>
          <w:rFonts w:ascii="Arial" w:hAnsi="Arial" w:cs="Arial"/>
        </w:rPr>
      </w:pPr>
      <w:r w:rsidRPr="0009279A">
        <w:rPr>
          <w:rFonts w:ascii="Arial" w:hAnsi="Arial" w:cs="Arial"/>
          <w:color w:val="000000"/>
        </w:rPr>
        <w:t>66.A.55 Доказ о стручним квалификацијама</w:t>
      </w:r>
    </w:p>
    <w:p w14:paraId="19DCA6D3" w14:textId="77777777" w:rsidR="0009279A" w:rsidRPr="0009279A" w:rsidRDefault="0009279A" w:rsidP="0009279A">
      <w:pPr>
        <w:spacing w:after="150"/>
        <w:rPr>
          <w:rFonts w:ascii="Arial" w:hAnsi="Arial" w:cs="Arial"/>
        </w:rPr>
      </w:pPr>
      <w:r w:rsidRPr="0009279A">
        <w:rPr>
          <w:rFonts w:ascii="Arial" w:hAnsi="Arial" w:cs="Arial"/>
          <w:color w:val="000000"/>
        </w:rPr>
        <w:t>66.A.70 Одредбе о конверзији</w:t>
      </w:r>
    </w:p>
    <w:p w14:paraId="40F8B99B" w14:textId="77777777" w:rsidR="0009279A" w:rsidRPr="0009279A" w:rsidRDefault="0009279A" w:rsidP="0009279A">
      <w:pPr>
        <w:spacing w:after="150"/>
        <w:rPr>
          <w:rFonts w:ascii="Arial" w:hAnsi="Arial" w:cs="Arial"/>
        </w:rPr>
      </w:pPr>
      <w:r w:rsidRPr="0009279A">
        <w:rPr>
          <w:rFonts w:ascii="Arial" w:hAnsi="Arial" w:cs="Arial"/>
          <w:color w:val="000000"/>
        </w:rPr>
        <w:t>СЕКЦИЈА Б – ПРОЦЕДУРЕ ЗА НАДЛЕЖНЕ ОРГАНЕ</w:t>
      </w:r>
    </w:p>
    <w:p w14:paraId="20F537B1" w14:textId="77777777" w:rsidR="0009279A" w:rsidRPr="0009279A" w:rsidRDefault="0009279A" w:rsidP="0009279A">
      <w:pPr>
        <w:spacing w:after="150"/>
        <w:rPr>
          <w:rFonts w:ascii="Arial" w:hAnsi="Arial" w:cs="Arial"/>
        </w:rPr>
      </w:pPr>
      <w:r w:rsidRPr="0009279A">
        <w:rPr>
          <w:rFonts w:ascii="Arial" w:hAnsi="Arial" w:cs="Arial"/>
          <w:color w:val="000000"/>
        </w:rPr>
        <w:t>ОДЕЉАК A – ОПШТЕ ОДРЕДБЕ</w:t>
      </w:r>
    </w:p>
    <w:p w14:paraId="7A66469B" w14:textId="77777777" w:rsidR="0009279A" w:rsidRPr="0009279A" w:rsidRDefault="0009279A" w:rsidP="0009279A">
      <w:pPr>
        <w:spacing w:after="150"/>
        <w:rPr>
          <w:rFonts w:ascii="Arial" w:hAnsi="Arial" w:cs="Arial"/>
        </w:rPr>
      </w:pPr>
      <w:r w:rsidRPr="0009279A">
        <w:rPr>
          <w:rFonts w:ascii="Arial" w:hAnsi="Arial" w:cs="Arial"/>
          <w:color w:val="000000"/>
        </w:rPr>
        <w:t>66.Б.1 Област примене</w:t>
      </w:r>
    </w:p>
    <w:p w14:paraId="40AFA92F" w14:textId="77777777" w:rsidR="0009279A" w:rsidRPr="0009279A" w:rsidRDefault="0009279A" w:rsidP="0009279A">
      <w:pPr>
        <w:spacing w:after="150"/>
        <w:rPr>
          <w:rFonts w:ascii="Arial" w:hAnsi="Arial" w:cs="Arial"/>
        </w:rPr>
      </w:pPr>
      <w:r w:rsidRPr="0009279A">
        <w:rPr>
          <w:rFonts w:ascii="Arial" w:hAnsi="Arial" w:cs="Arial"/>
          <w:color w:val="000000"/>
        </w:rPr>
        <w:t>66. Б.10 Надлежни орган</w:t>
      </w:r>
    </w:p>
    <w:p w14:paraId="2DFA5A19" w14:textId="77777777" w:rsidR="0009279A" w:rsidRPr="0009279A" w:rsidRDefault="0009279A" w:rsidP="0009279A">
      <w:pPr>
        <w:spacing w:after="150"/>
        <w:rPr>
          <w:rFonts w:ascii="Arial" w:hAnsi="Arial" w:cs="Arial"/>
        </w:rPr>
      </w:pPr>
      <w:r w:rsidRPr="0009279A">
        <w:rPr>
          <w:rFonts w:ascii="Arial" w:hAnsi="Arial" w:cs="Arial"/>
          <w:color w:val="000000"/>
        </w:rPr>
        <w:t>66. Б.20 Вођење евиденције</w:t>
      </w:r>
    </w:p>
    <w:p w14:paraId="785F4BBE" w14:textId="77777777" w:rsidR="0009279A" w:rsidRPr="0009279A" w:rsidRDefault="0009279A" w:rsidP="0009279A">
      <w:pPr>
        <w:spacing w:after="150"/>
        <w:rPr>
          <w:rFonts w:ascii="Arial" w:hAnsi="Arial" w:cs="Arial"/>
        </w:rPr>
      </w:pPr>
      <w:r w:rsidRPr="0009279A">
        <w:rPr>
          <w:rFonts w:ascii="Arial" w:hAnsi="Arial" w:cs="Arial"/>
          <w:color w:val="000000"/>
        </w:rPr>
        <w:t>66. Б.25 Међусобна размена информација</w:t>
      </w:r>
    </w:p>
    <w:p w14:paraId="7AE9AFFB" w14:textId="77777777" w:rsidR="0009279A" w:rsidRPr="0009279A" w:rsidRDefault="0009279A" w:rsidP="0009279A">
      <w:pPr>
        <w:spacing w:after="150"/>
        <w:rPr>
          <w:rFonts w:ascii="Arial" w:hAnsi="Arial" w:cs="Arial"/>
        </w:rPr>
      </w:pPr>
      <w:r w:rsidRPr="0009279A">
        <w:rPr>
          <w:rFonts w:ascii="Arial" w:hAnsi="Arial" w:cs="Arial"/>
          <w:color w:val="000000"/>
        </w:rPr>
        <w:t>66. Б.30 Изузећа</w:t>
      </w:r>
    </w:p>
    <w:p w14:paraId="7211290A" w14:textId="77777777" w:rsidR="0009279A" w:rsidRPr="0009279A" w:rsidRDefault="0009279A" w:rsidP="0009279A">
      <w:pPr>
        <w:spacing w:after="150"/>
        <w:rPr>
          <w:rFonts w:ascii="Arial" w:hAnsi="Arial" w:cs="Arial"/>
        </w:rPr>
      </w:pPr>
      <w:r w:rsidRPr="0009279A">
        <w:rPr>
          <w:rFonts w:ascii="Arial" w:hAnsi="Arial" w:cs="Arial"/>
          <w:color w:val="000000"/>
        </w:rPr>
        <w:t>ОДЕЉАК Б – ИЗДАВАЊЕ ДОЗВОЛЕ ЗА ОДРЖАВАЊЕ ВАЗДУХОПЛОВА</w:t>
      </w:r>
    </w:p>
    <w:p w14:paraId="17606463" w14:textId="77777777" w:rsidR="0009279A" w:rsidRPr="0009279A" w:rsidRDefault="0009279A" w:rsidP="0009279A">
      <w:pPr>
        <w:spacing w:after="150"/>
        <w:rPr>
          <w:rFonts w:ascii="Arial" w:hAnsi="Arial" w:cs="Arial"/>
        </w:rPr>
      </w:pPr>
      <w:r w:rsidRPr="0009279A">
        <w:rPr>
          <w:rFonts w:ascii="Arial" w:hAnsi="Arial" w:cs="Arial"/>
          <w:color w:val="000000"/>
        </w:rPr>
        <w:t>66. Б.100 Процедура по којој надлежни орган издаје дозволе за одржавање ваздухоплова</w:t>
      </w:r>
    </w:p>
    <w:p w14:paraId="67F7F843" w14:textId="77777777" w:rsidR="0009279A" w:rsidRPr="0009279A" w:rsidRDefault="0009279A" w:rsidP="0009279A">
      <w:pPr>
        <w:spacing w:after="150"/>
        <w:rPr>
          <w:rFonts w:ascii="Arial" w:hAnsi="Arial" w:cs="Arial"/>
        </w:rPr>
      </w:pPr>
      <w:r w:rsidRPr="0009279A">
        <w:rPr>
          <w:rFonts w:ascii="Arial" w:hAnsi="Arial" w:cs="Arial"/>
          <w:color w:val="000000"/>
        </w:rPr>
        <w:t>66. Б.105 Процедура за издавање дозволе за одржавање ваздухоплова посредством одобрене организације за одржавање према Делу-145</w:t>
      </w:r>
    </w:p>
    <w:p w14:paraId="2EFC1B6D" w14:textId="77777777" w:rsidR="0009279A" w:rsidRPr="0009279A" w:rsidRDefault="0009279A" w:rsidP="0009279A">
      <w:pPr>
        <w:spacing w:after="150"/>
        <w:rPr>
          <w:rFonts w:ascii="Arial" w:hAnsi="Arial" w:cs="Arial"/>
        </w:rPr>
      </w:pPr>
      <w:r w:rsidRPr="0009279A">
        <w:rPr>
          <w:rFonts w:ascii="Arial" w:hAnsi="Arial" w:cs="Arial"/>
          <w:color w:val="000000"/>
        </w:rPr>
        <w:t>66. Б.110 Процедура за измену дозволе за одржавање ваздухоплова укључивањем додатне основне категорије или поткатегорије</w:t>
      </w:r>
    </w:p>
    <w:p w14:paraId="18B4EC75" w14:textId="77777777" w:rsidR="0009279A" w:rsidRPr="0009279A" w:rsidRDefault="0009279A" w:rsidP="0009279A">
      <w:pPr>
        <w:spacing w:after="150"/>
        <w:rPr>
          <w:rFonts w:ascii="Arial" w:hAnsi="Arial" w:cs="Arial"/>
        </w:rPr>
      </w:pPr>
      <w:r w:rsidRPr="0009279A">
        <w:rPr>
          <w:rFonts w:ascii="Arial" w:hAnsi="Arial" w:cs="Arial"/>
          <w:color w:val="000000"/>
        </w:rPr>
        <w:t>66. Б.115 Процедура за измену дозволе за одржавање ваздухоплова укључивањем овлашћења за ваздухоплов или уклањањем ограничења</w:t>
      </w:r>
    </w:p>
    <w:p w14:paraId="6FDFFF65" w14:textId="77777777" w:rsidR="0009279A" w:rsidRPr="0009279A" w:rsidRDefault="0009279A" w:rsidP="0009279A">
      <w:pPr>
        <w:spacing w:after="150"/>
        <w:rPr>
          <w:rFonts w:ascii="Arial" w:hAnsi="Arial" w:cs="Arial"/>
        </w:rPr>
      </w:pPr>
      <w:r w:rsidRPr="0009279A">
        <w:rPr>
          <w:rFonts w:ascii="Arial" w:hAnsi="Arial" w:cs="Arial"/>
          <w:color w:val="000000"/>
        </w:rPr>
        <w:t>66. Б.120 Процедура за продужење рока важења дозволе за одржавање ваздухоплова</w:t>
      </w:r>
    </w:p>
    <w:p w14:paraId="7F55BD0C" w14:textId="77777777" w:rsidR="0009279A" w:rsidRPr="0009279A" w:rsidRDefault="0009279A" w:rsidP="0009279A">
      <w:pPr>
        <w:spacing w:after="150"/>
        <w:rPr>
          <w:rFonts w:ascii="Arial" w:hAnsi="Arial" w:cs="Arial"/>
        </w:rPr>
      </w:pPr>
      <w:r w:rsidRPr="0009279A">
        <w:rPr>
          <w:rFonts w:ascii="Arial" w:hAnsi="Arial" w:cs="Arial"/>
          <w:color w:val="000000"/>
        </w:rPr>
        <w:t>66. Б.125 Процедура конверзије дозволе укључивањем овлашћења за групу</w:t>
      </w:r>
    </w:p>
    <w:p w14:paraId="17428334" w14:textId="77777777" w:rsidR="0009279A" w:rsidRPr="0009279A" w:rsidRDefault="0009279A" w:rsidP="0009279A">
      <w:pPr>
        <w:spacing w:after="150"/>
        <w:rPr>
          <w:rFonts w:ascii="Arial" w:hAnsi="Arial" w:cs="Arial"/>
        </w:rPr>
      </w:pPr>
      <w:r w:rsidRPr="0009279A">
        <w:rPr>
          <w:rFonts w:ascii="Arial" w:hAnsi="Arial" w:cs="Arial"/>
          <w:color w:val="000000"/>
        </w:rPr>
        <w:t>66. Б.130 Процедура за непосредно одобравање обуке за тип ваздухоплова</w:t>
      </w:r>
    </w:p>
    <w:p w14:paraId="6DB00F85" w14:textId="77777777" w:rsidR="0009279A" w:rsidRPr="0009279A" w:rsidRDefault="0009279A" w:rsidP="0009279A">
      <w:pPr>
        <w:spacing w:after="150"/>
        <w:rPr>
          <w:rFonts w:ascii="Arial" w:hAnsi="Arial" w:cs="Arial"/>
        </w:rPr>
      </w:pPr>
      <w:r w:rsidRPr="0009279A">
        <w:rPr>
          <w:rFonts w:ascii="Arial" w:hAnsi="Arial" w:cs="Arial"/>
          <w:color w:val="000000"/>
        </w:rPr>
        <w:t>ОДЕЉАК Ц – ИСПИТИ</w:t>
      </w:r>
    </w:p>
    <w:p w14:paraId="165052E9" w14:textId="77777777" w:rsidR="0009279A" w:rsidRPr="0009279A" w:rsidRDefault="0009279A" w:rsidP="0009279A">
      <w:pPr>
        <w:spacing w:after="150"/>
        <w:rPr>
          <w:rFonts w:ascii="Arial" w:hAnsi="Arial" w:cs="Arial"/>
        </w:rPr>
      </w:pPr>
      <w:r w:rsidRPr="0009279A">
        <w:rPr>
          <w:rFonts w:ascii="Arial" w:hAnsi="Arial" w:cs="Arial"/>
          <w:color w:val="000000"/>
        </w:rPr>
        <w:t>66. Б.200 Испит који спроводи надлежни орган</w:t>
      </w:r>
    </w:p>
    <w:p w14:paraId="22897635" w14:textId="77777777" w:rsidR="0009279A" w:rsidRPr="0009279A" w:rsidRDefault="0009279A" w:rsidP="0009279A">
      <w:pPr>
        <w:spacing w:after="150"/>
        <w:rPr>
          <w:rFonts w:ascii="Arial" w:hAnsi="Arial" w:cs="Arial"/>
        </w:rPr>
      </w:pPr>
      <w:r w:rsidRPr="0009279A">
        <w:rPr>
          <w:rFonts w:ascii="Arial" w:hAnsi="Arial" w:cs="Arial"/>
          <w:color w:val="000000"/>
        </w:rPr>
        <w:t>ОДЕЉАК Д – КОНВЕРЗИЈА СТРУЧНИХ КВАЛИФИКАЦИЈА ОВЛАШЋЕНОГ ОСОБЉА</w:t>
      </w:r>
    </w:p>
    <w:p w14:paraId="0E88A6A0" w14:textId="77777777" w:rsidR="0009279A" w:rsidRPr="0009279A" w:rsidRDefault="0009279A" w:rsidP="0009279A">
      <w:pPr>
        <w:spacing w:after="150"/>
        <w:rPr>
          <w:rFonts w:ascii="Arial" w:hAnsi="Arial" w:cs="Arial"/>
        </w:rPr>
      </w:pPr>
      <w:r w:rsidRPr="0009279A">
        <w:rPr>
          <w:rFonts w:ascii="Arial" w:hAnsi="Arial" w:cs="Arial"/>
          <w:color w:val="000000"/>
        </w:rPr>
        <w:t>66. Б.300 Опште одредбе</w:t>
      </w:r>
    </w:p>
    <w:p w14:paraId="2B6CF3A9" w14:textId="77777777" w:rsidR="0009279A" w:rsidRPr="0009279A" w:rsidRDefault="0009279A" w:rsidP="0009279A">
      <w:pPr>
        <w:spacing w:after="150"/>
        <w:rPr>
          <w:rFonts w:ascii="Arial" w:hAnsi="Arial" w:cs="Arial"/>
        </w:rPr>
      </w:pPr>
      <w:r w:rsidRPr="0009279A">
        <w:rPr>
          <w:rFonts w:ascii="Arial" w:hAnsi="Arial" w:cs="Arial"/>
          <w:color w:val="000000"/>
        </w:rPr>
        <w:t>66. Б.305 Извештај о конверзији за националне стручне квалификације</w:t>
      </w:r>
    </w:p>
    <w:p w14:paraId="0DCC6254" w14:textId="77777777" w:rsidR="0009279A" w:rsidRPr="0009279A" w:rsidRDefault="0009279A" w:rsidP="0009279A">
      <w:pPr>
        <w:spacing w:after="150"/>
        <w:rPr>
          <w:rFonts w:ascii="Arial" w:hAnsi="Arial" w:cs="Arial"/>
        </w:rPr>
      </w:pPr>
      <w:r w:rsidRPr="0009279A">
        <w:rPr>
          <w:rFonts w:ascii="Arial" w:hAnsi="Arial" w:cs="Arial"/>
          <w:color w:val="000000"/>
        </w:rPr>
        <w:t>66. Б.310 Извештај о конверзији за овлашћења која издају одобрене организације за одржавање</w:t>
      </w:r>
    </w:p>
    <w:p w14:paraId="74E4F260" w14:textId="77777777" w:rsidR="0009279A" w:rsidRPr="0009279A" w:rsidRDefault="0009279A" w:rsidP="0009279A">
      <w:pPr>
        <w:spacing w:after="150"/>
        <w:rPr>
          <w:rFonts w:ascii="Arial" w:hAnsi="Arial" w:cs="Arial"/>
        </w:rPr>
      </w:pPr>
      <w:r w:rsidRPr="0009279A">
        <w:rPr>
          <w:rFonts w:ascii="Arial" w:hAnsi="Arial" w:cs="Arial"/>
          <w:color w:val="000000"/>
        </w:rPr>
        <w:t>ОДЕЉАК Е – ПРИЗНАВАЊЕ ИСПИТА</w:t>
      </w:r>
    </w:p>
    <w:p w14:paraId="0E33401E" w14:textId="77777777" w:rsidR="0009279A" w:rsidRPr="0009279A" w:rsidRDefault="0009279A" w:rsidP="0009279A">
      <w:pPr>
        <w:spacing w:after="150"/>
        <w:rPr>
          <w:rFonts w:ascii="Arial" w:hAnsi="Arial" w:cs="Arial"/>
        </w:rPr>
      </w:pPr>
      <w:r w:rsidRPr="0009279A">
        <w:rPr>
          <w:rFonts w:ascii="Arial" w:hAnsi="Arial" w:cs="Arial"/>
          <w:color w:val="000000"/>
        </w:rPr>
        <w:t>66. Б.400 Опште одредбе</w:t>
      </w:r>
    </w:p>
    <w:p w14:paraId="5F2F8076" w14:textId="77777777" w:rsidR="0009279A" w:rsidRPr="0009279A" w:rsidRDefault="0009279A" w:rsidP="0009279A">
      <w:pPr>
        <w:spacing w:after="150"/>
        <w:rPr>
          <w:rFonts w:ascii="Arial" w:hAnsi="Arial" w:cs="Arial"/>
        </w:rPr>
      </w:pPr>
      <w:r w:rsidRPr="0009279A">
        <w:rPr>
          <w:rFonts w:ascii="Arial" w:hAnsi="Arial" w:cs="Arial"/>
          <w:color w:val="000000"/>
        </w:rPr>
        <w:t>66. Б.405 Извештај о признавању испита</w:t>
      </w:r>
    </w:p>
    <w:p w14:paraId="3C60063C" w14:textId="77777777" w:rsidR="0009279A" w:rsidRPr="0009279A" w:rsidRDefault="0009279A" w:rsidP="0009279A">
      <w:pPr>
        <w:spacing w:after="150"/>
        <w:rPr>
          <w:rFonts w:ascii="Arial" w:hAnsi="Arial" w:cs="Arial"/>
        </w:rPr>
      </w:pPr>
      <w:r w:rsidRPr="0009279A">
        <w:rPr>
          <w:rFonts w:ascii="Arial" w:hAnsi="Arial" w:cs="Arial"/>
          <w:color w:val="000000"/>
        </w:rPr>
        <w:t>66. Б.410 Рок важења признатих испита</w:t>
      </w:r>
    </w:p>
    <w:p w14:paraId="4ADBFDB1" w14:textId="77777777" w:rsidR="0009279A" w:rsidRPr="0009279A" w:rsidRDefault="0009279A" w:rsidP="0009279A">
      <w:pPr>
        <w:spacing w:after="150"/>
        <w:rPr>
          <w:rFonts w:ascii="Arial" w:hAnsi="Arial" w:cs="Arial"/>
        </w:rPr>
      </w:pPr>
      <w:r w:rsidRPr="0009279A">
        <w:rPr>
          <w:rFonts w:ascii="Arial" w:hAnsi="Arial" w:cs="Arial"/>
          <w:color w:val="000000"/>
        </w:rPr>
        <w:t>ОДЕЉАК Ф – СТАЛНИ НАДЗОР</w:t>
      </w:r>
    </w:p>
    <w:p w14:paraId="74A05D98" w14:textId="77777777" w:rsidR="0009279A" w:rsidRPr="0009279A" w:rsidRDefault="0009279A" w:rsidP="0009279A">
      <w:pPr>
        <w:spacing w:after="150"/>
        <w:rPr>
          <w:rFonts w:ascii="Arial" w:hAnsi="Arial" w:cs="Arial"/>
        </w:rPr>
      </w:pPr>
      <w:r w:rsidRPr="0009279A">
        <w:rPr>
          <w:rFonts w:ascii="Arial" w:hAnsi="Arial" w:cs="Arial"/>
          <w:color w:val="000000"/>
        </w:rPr>
        <w:t>66. Б.500 Стављање ван снаге, суспензија или ограничавање дозволе за одржавање ваздухоплова</w:t>
      </w:r>
    </w:p>
    <w:p w14:paraId="47337872" w14:textId="77777777" w:rsidR="0009279A" w:rsidRPr="0009279A" w:rsidRDefault="0009279A" w:rsidP="0009279A">
      <w:pPr>
        <w:spacing w:after="150"/>
        <w:rPr>
          <w:rFonts w:ascii="Arial" w:hAnsi="Arial" w:cs="Arial"/>
        </w:rPr>
      </w:pPr>
      <w:r w:rsidRPr="0009279A">
        <w:rPr>
          <w:rFonts w:ascii="Arial" w:hAnsi="Arial" w:cs="Arial"/>
          <w:color w:val="000000"/>
        </w:rPr>
        <w:t>ДОДАЦИ</w:t>
      </w:r>
    </w:p>
    <w:p w14:paraId="1CA07A5E" w14:textId="77777777" w:rsidR="0009279A" w:rsidRPr="0009279A" w:rsidRDefault="0009279A" w:rsidP="0009279A">
      <w:pPr>
        <w:spacing w:after="150"/>
        <w:rPr>
          <w:rFonts w:ascii="Arial" w:hAnsi="Arial" w:cs="Arial"/>
        </w:rPr>
      </w:pPr>
      <w:r w:rsidRPr="0009279A">
        <w:rPr>
          <w:rFonts w:ascii="Arial" w:hAnsi="Arial" w:cs="Arial"/>
          <w:color w:val="000000"/>
        </w:rPr>
        <w:t>Додатак I – Захтеви у погледу основног знања</w:t>
      </w:r>
    </w:p>
    <w:p w14:paraId="53833087" w14:textId="77777777" w:rsidR="0009279A" w:rsidRPr="0009279A" w:rsidRDefault="0009279A" w:rsidP="0009279A">
      <w:pPr>
        <w:spacing w:after="150"/>
        <w:rPr>
          <w:rFonts w:ascii="Arial" w:hAnsi="Arial" w:cs="Arial"/>
        </w:rPr>
      </w:pPr>
      <w:r w:rsidRPr="0009279A">
        <w:rPr>
          <w:rFonts w:ascii="Arial" w:hAnsi="Arial" w:cs="Arial"/>
          <w:color w:val="000000"/>
        </w:rPr>
        <w:t>Додатак II – Стандард испита основног знања</w:t>
      </w:r>
    </w:p>
    <w:p w14:paraId="6AE996B6" w14:textId="77777777" w:rsidR="0009279A" w:rsidRPr="0009279A" w:rsidRDefault="0009279A" w:rsidP="0009279A">
      <w:pPr>
        <w:spacing w:after="150"/>
        <w:rPr>
          <w:rFonts w:ascii="Arial" w:hAnsi="Arial" w:cs="Arial"/>
        </w:rPr>
      </w:pPr>
      <w:r w:rsidRPr="0009279A">
        <w:rPr>
          <w:rFonts w:ascii="Arial" w:hAnsi="Arial" w:cs="Arial"/>
          <w:color w:val="000000"/>
        </w:rPr>
        <w:t>Додатак III – Стандард обуке и испита за тип ваздухоплова</w:t>
      </w:r>
    </w:p>
    <w:p w14:paraId="1E47C4FF" w14:textId="77777777" w:rsidR="0009279A" w:rsidRPr="0009279A" w:rsidRDefault="0009279A" w:rsidP="0009279A">
      <w:pPr>
        <w:spacing w:after="150"/>
        <w:rPr>
          <w:rFonts w:ascii="Arial" w:hAnsi="Arial" w:cs="Arial"/>
        </w:rPr>
      </w:pPr>
      <w:r w:rsidRPr="0009279A">
        <w:rPr>
          <w:rFonts w:ascii="Arial" w:hAnsi="Arial" w:cs="Arial"/>
          <w:color w:val="000000"/>
        </w:rPr>
        <w:t>Додатак IV – Захтеви у погледу искуства за проширење дозволе за одржавање ваздухоплова према Делу-66</w:t>
      </w:r>
    </w:p>
    <w:p w14:paraId="425D2E4C" w14:textId="77777777" w:rsidR="0009279A" w:rsidRPr="0009279A" w:rsidRDefault="0009279A" w:rsidP="0009279A">
      <w:pPr>
        <w:spacing w:after="150"/>
        <w:rPr>
          <w:rFonts w:ascii="Arial" w:hAnsi="Arial" w:cs="Arial"/>
        </w:rPr>
      </w:pPr>
      <w:r w:rsidRPr="0009279A">
        <w:rPr>
          <w:rFonts w:ascii="Arial" w:hAnsi="Arial" w:cs="Arial"/>
          <w:color w:val="000000"/>
        </w:rPr>
        <w:t xml:space="preserve">Додатак V – Образац захтева – </w:t>
      </w:r>
      <w:r w:rsidRPr="0009279A">
        <w:rPr>
          <w:rFonts w:ascii="Arial" w:hAnsi="Arial" w:cs="Arial"/>
          <w:i/>
          <w:color w:val="000000"/>
        </w:rPr>
        <w:t>EASA</w:t>
      </w:r>
      <w:r w:rsidRPr="0009279A">
        <w:rPr>
          <w:rFonts w:ascii="Arial" w:hAnsi="Arial" w:cs="Arial"/>
          <w:color w:val="000000"/>
        </w:rPr>
        <w:t xml:space="preserve"> oбразац 19</w:t>
      </w:r>
    </w:p>
    <w:p w14:paraId="0BC5F447" w14:textId="77777777" w:rsidR="0009279A" w:rsidRPr="0009279A" w:rsidRDefault="0009279A" w:rsidP="0009279A">
      <w:pPr>
        <w:spacing w:after="150"/>
        <w:rPr>
          <w:rFonts w:ascii="Arial" w:hAnsi="Arial" w:cs="Arial"/>
        </w:rPr>
      </w:pPr>
      <w:r w:rsidRPr="0009279A">
        <w:rPr>
          <w:rFonts w:ascii="Arial" w:hAnsi="Arial" w:cs="Arial"/>
          <w:color w:val="000000"/>
        </w:rPr>
        <w:t xml:space="preserve">Додатак VI – Дозвола за одржавање ваздухоплова из Анекса III (Део-66) </w:t>
      </w:r>
      <w:r w:rsidRPr="0009279A">
        <w:rPr>
          <w:rFonts w:ascii="Arial" w:hAnsi="Arial" w:cs="Arial"/>
          <w:i/>
          <w:color w:val="000000"/>
        </w:rPr>
        <w:t>– EASA</w:t>
      </w:r>
      <w:r w:rsidRPr="0009279A">
        <w:rPr>
          <w:rFonts w:ascii="Arial" w:hAnsi="Arial" w:cs="Arial"/>
          <w:color w:val="000000"/>
        </w:rPr>
        <w:t xml:space="preserve"> oбразац 26</w:t>
      </w:r>
    </w:p>
    <w:p w14:paraId="4438F307" w14:textId="77777777" w:rsidR="0009279A" w:rsidRPr="0009279A" w:rsidRDefault="0009279A" w:rsidP="0009279A">
      <w:pPr>
        <w:spacing w:after="150"/>
        <w:rPr>
          <w:rFonts w:ascii="Arial" w:hAnsi="Arial" w:cs="Arial"/>
        </w:rPr>
      </w:pPr>
      <w:r w:rsidRPr="0009279A">
        <w:rPr>
          <w:rFonts w:ascii="Arial" w:hAnsi="Arial" w:cs="Arial"/>
          <w:color w:val="000000"/>
        </w:rPr>
        <w:t>Додатак VII – Захтеви у вези са основним знањима за стицање дозволе за одржавање ваздухоплова категорије Л</w:t>
      </w:r>
    </w:p>
    <w:p w14:paraId="57D025F7" w14:textId="77777777" w:rsidR="0009279A" w:rsidRPr="0009279A" w:rsidRDefault="0009279A" w:rsidP="0009279A">
      <w:pPr>
        <w:spacing w:after="150"/>
        <w:rPr>
          <w:rFonts w:ascii="Arial" w:hAnsi="Arial" w:cs="Arial"/>
        </w:rPr>
      </w:pPr>
      <w:r w:rsidRPr="0009279A">
        <w:rPr>
          <w:rFonts w:ascii="Arial" w:hAnsi="Arial" w:cs="Arial"/>
          <w:color w:val="000000"/>
        </w:rPr>
        <w:t>Додатак VIII – Стандарди испита основног знања за стицање дозволе за одржавање ваздухоплова категорије Л</w:t>
      </w:r>
    </w:p>
    <w:p w14:paraId="674D4713" w14:textId="77777777" w:rsidR="0009279A" w:rsidRPr="0009279A" w:rsidRDefault="0009279A" w:rsidP="0009279A">
      <w:pPr>
        <w:spacing w:after="150"/>
        <w:rPr>
          <w:rFonts w:ascii="Arial" w:hAnsi="Arial" w:cs="Arial"/>
        </w:rPr>
      </w:pPr>
      <w:r w:rsidRPr="0009279A">
        <w:rPr>
          <w:rFonts w:ascii="Arial" w:hAnsi="Arial" w:cs="Arial"/>
          <w:b/>
          <w:color w:val="000000"/>
        </w:rPr>
        <w:t>66.1</w:t>
      </w:r>
      <w:r w:rsidRPr="0009279A">
        <w:rPr>
          <w:rFonts w:ascii="Arial" w:hAnsi="Arial" w:cs="Arial"/>
          <w:color w:val="000000"/>
        </w:rPr>
        <w:t xml:space="preserve"> </w:t>
      </w:r>
      <w:r w:rsidRPr="0009279A">
        <w:rPr>
          <w:rFonts w:ascii="Arial" w:hAnsi="Arial" w:cs="Arial"/>
          <w:b/>
          <w:color w:val="000000"/>
        </w:rPr>
        <w:t>Надлежни орган</w:t>
      </w:r>
    </w:p>
    <w:p w14:paraId="1AAC95A5" w14:textId="77777777" w:rsidR="0009279A" w:rsidRPr="0009279A" w:rsidRDefault="0009279A" w:rsidP="0009279A">
      <w:pPr>
        <w:spacing w:after="150"/>
        <w:rPr>
          <w:rFonts w:ascii="Arial" w:hAnsi="Arial" w:cs="Arial"/>
        </w:rPr>
      </w:pPr>
      <w:r w:rsidRPr="0009279A">
        <w:rPr>
          <w:rFonts w:ascii="Arial" w:hAnsi="Arial" w:cs="Arial"/>
          <w:color w:val="000000"/>
        </w:rPr>
        <w:t>а) За потребе овог анекса (Део-66) надлежни орган је:</w:t>
      </w:r>
    </w:p>
    <w:p w14:paraId="69F5AA70" w14:textId="77777777" w:rsidR="0009279A" w:rsidRPr="0009279A" w:rsidRDefault="0009279A" w:rsidP="0009279A">
      <w:pPr>
        <w:spacing w:after="150"/>
        <w:rPr>
          <w:rFonts w:ascii="Arial" w:hAnsi="Arial" w:cs="Arial"/>
        </w:rPr>
      </w:pPr>
      <w:r w:rsidRPr="0009279A">
        <w:rPr>
          <w:rFonts w:ascii="Arial" w:hAnsi="Arial" w:cs="Arial"/>
          <w:color w:val="000000"/>
        </w:rPr>
        <w:t>1. орган којег је именовала држава чланица, којем лице прво подноси захтев за издавање дозволе за одржавање ваздухоплова; или</w:t>
      </w:r>
    </w:p>
    <w:p w14:paraId="1098802E" w14:textId="77777777" w:rsidR="0009279A" w:rsidRPr="0009279A" w:rsidRDefault="0009279A" w:rsidP="0009279A">
      <w:pPr>
        <w:spacing w:after="150"/>
        <w:rPr>
          <w:rFonts w:ascii="Arial" w:hAnsi="Arial" w:cs="Arial"/>
        </w:rPr>
      </w:pPr>
      <w:r w:rsidRPr="0009279A">
        <w:rPr>
          <w:rFonts w:ascii="Arial" w:hAnsi="Arial" w:cs="Arial"/>
          <w:color w:val="000000"/>
        </w:rPr>
        <w:t>2. орган којег је именовала друга држава чланица, у случају да је у питању други орган, ако постоји споразум са органом из тачке 1. У том случају, дозвола из тачке 1. се ставља ван снаге, целокупна евиденција поменута у 66. Б.20 се преноси, а нова дозвола се издаје на основу ове евиденције.</w:t>
      </w:r>
    </w:p>
    <w:p w14:paraId="457A10FE" w14:textId="77777777" w:rsidR="0009279A" w:rsidRPr="0009279A" w:rsidRDefault="0009279A" w:rsidP="0009279A">
      <w:pPr>
        <w:spacing w:after="150"/>
        <w:rPr>
          <w:rFonts w:ascii="Arial" w:hAnsi="Arial" w:cs="Arial"/>
        </w:rPr>
      </w:pPr>
      <w:r w:rsidRPr="0009279A">
        <w:rPr>
          <w:rFonts w:ascii="Arial" w:hAnsi="Arial" w:cs="Arial"/>
          <w:color w:val="000000"/>
        </w:rPr>
        <w:t>б) Агенција је одговорна за дефинисање:</w:t>
      </w:r>
    </w:p>
    <w:p w14:paraId="76EAC786" w14:textId="77777777" w:rsidR="0009279A" w:rsidRPr="0009279A" w:rsidRDefault="0009279A" w:rsidP="0009279A">
      <w:pPr>
        <w:spacing w:after="150"/>
        <w:rPr>
          <w:rFonts w:ascii="Arial" w:hAnsi="Arial" w:cs="Arial"/>
        </w:rPr>
      </w:pPr>
      <w:r w:rsidRPr="0009279A">
        <w:rPr>
          <w:rFonts w:ascii="Arial" w:hAnsi="Arial" w:cs="Arial"/>
          <w:color w:val="000000"/>
        </w:rPr>
        <w:t>1. списка типова ваздухоплова; и</w:t>
      </w:r>
    </w:p>
    <w:p w14:paraId="27F5450F" w14:textId="77777777" w:rsidR="0009279A" w:rsidRPr="0009279A" w:rsidRDefault="0009279A" w:rsidP="0009279A">
      <w:pPr>
        <w:spacing w:after="150"/>
        <w:rPr>
          <w:rFonts w:ascii="Arial" w:hAnsi="Arial" w:cs="Arial"/>
        </w:rPr>
      </w:pPr>
      <w:r w:rsidRPr="0009279A">
        <w:rPr>
          <w:rFonts w:ascii="Arial" w:hAnsi="Arial" w:cs="Arial"/>
          <w:color w:val="000000"/>
        </w:rPr>
        <w:t>2. комбинација структуре ваздухоплова/мотора која је обухваћена појединачним овлашћењем за тип ваздухоплова.</w:t>
      </w:r>
    </w:p>
    <w:p w14:paraId="07672127" w14:textId="77777777" w:rsidR="0009279A" w:rsidRPr="0009279A" w:rsidRDefault="0009279A" w:rsidP="0009279A">
      <w:pPr>
        <w:spacing w:after="120"/>
        <w:jc w:val="center"/>
        <w:rPr>
          <w:rFonts w:ascii="Arial" w:hAnsi="Arial" w:cs="Arial"/>
        </w:rPr>
      </w:pPr>
      <w:r w:rsidRPr="0009279A">
        <w:rPr>
          <w:rFonts w:ascii="Arial" w:hAnsi="Arial" w:cs="Arial"/>
          <w:color w:val="000000"/>
        </w:rPr>
        <w:t>СЕКЦИЈА A</w:t>
      </w:r>
    </w:p>
    <w:p w14:paraId="1A6F7A56" w14:textId="77777777" w:rsidR="0009279A" w:rsidRPr="0009279A" w:rsidRDefault="0009279A" w:rsidP="0009279A">
      <w:pPr>
        <w:spacing w:after="120"/>
        <w:jc w:val="center"/>
        <w:rPr>
          <w:rFonts w:ascii="Arial" w:hAnsi="Arial" w:cs="Arial"/>
        </w:rPr>
      </w:pPr>
      <w:r w:rsidRPr="0009279A">
        <w:rPr>
          <w:rFonts w:ascii="Arial" w:hAnsi="Arial" w:cs="Arial"/>
          <w:color w:val="000000"/>
        </w:rPr>
        <w:t>ТЕХНИЧКИ ЗАХТЕВИ</w:t>
      </w:r>
    </w:p>
    <w:p w14:paraId="41B4EC51" w14:textId="77777777" w:rsidR="0009279A" w:rsidRPr="0009279A" w:rsidRDefault="0009279A" w:rsidP="0009279A">
      <w:pPr>
        <w:spacing w:after="120"/>
        <w:jc w:val="center"/>
        <w:rPr>
          <w:rFonts w:ascii="Arial" w:hAnsi="Arial" w:cs="Arial"/>
        </w:rPr>
      </w:pPr>
      <w:r w:rsidRPr="0009279A">
        <w:rPr>
          <w:rFonts w:ascii="Arial" w:hAnsi="Arial" w:cs="Arial"/>
          <w:color w:val="000000"/>
        </w:rPr>
        <w:t>ОДЕЉАК А</w:t>
      </w:r>
    </w:p>
    <w:p w14:paraId="54DAA64F" w14:textId="77777777" w:rsidR="0009279A" w:rsidRPr="0009279A" w:rsidRDefault="0009279A" w:rsidP="0009279A">
      <w:pPr>
        <w:spacing w:after="120"/>
        <w:jc w:val="center"/>
        <w:rPr>
          <w:rFonts w:ascii="Arial" w:hAnsi="Arial" w:cs="Arial"/>
        </w:rPr>
      </w:pPr>
      <w:r w:rsidRPr="0009279A">
        <w:rPr>
          <w:rFonts w:ascii="Arial" w:hAnsi="Arial" w:cs="Arial"/>
          <w:color w:val="000000"/>
        </w:rPr>
        <w:t>ДОЗВОЛА ЗА ОДРЖАВАЊЕ ВАЗДУХОПЛОВА</w:t>
      </w:r>
    </w:p>
    <w:p w14:paraId="632AF818" w14:textId="77777777" w:rsidR="0009279A" w:rsidRPr="0009279A" w:rsidRDefault="0009279A" w:rsidP="0009279A">
      <w:pPr>
        <w:spacing w:after="150"/>
        <w:rPr>
          <w:rFonts w:ascii="Arial" w:hAnsi="Arial" w:cs="Arial"/>
        </w:rPr>
      </w:pPr>
      <w:r w:rsidRPr="0009279A">
        <w:rPr>
          <w:rFonts w:ascii="Arial" w:hAnsi="Arial" w:cs="Arial"/>
          <w:b/>
          <w:color w:val="000000"/>
        </w:rPr>
        <w:t>66.A.1</w:t>
      </w:r>
      <w:r w:rsidRPr="0009279A">
        <w:rPr>
          <w:rFonts w:ascii="Arial" w:hAnsi="Arial" w:cs="Arial"/>
          <w:color w:val="000000"/>
        </w:rPr>
        <w:t xml:space="preserve"> </w:t>
      </w:r>
      <w:r w:rsidRPr="0009279A">
        <w:rPr>
          <w:rFonts w:ascii="Arial" w:hAnsi="Arial" w:cs="Arial"/>
          <w:b/>
          <w:color w:val="000000"/>
        </w:rPr>
        <w:t>Област примене</w:t>
      </w:r>
    </w:p>
    <w:p w14:paraId="027C90EE" w14:textId="77777777" w:rsidR="0009279A" w:rsidRPr="0009279A" w:rsidRDefault="0009279A" w:rsidP="0009279A">
      <w:pPr>
        <w:spacing w:after="150"/>
        <w:rPr>
          <w:rFonts w:ascii="Arial" w:hAnsi="Arial" w:cs="Arial"/>
        </w:rPr>
      </w:pPr>
      <w:r w:rsidRPr="0009279A">
        <w:rPr>
          <w:rFonts w:ascii="Arial" w:hAnsi="Arial" w:cs="Arial"/>
          <w:color w:val="000000"/>
        </w:rPr>
        <w:t>Овом секцијом дефинише се дозвола за одржавање ваздухоплова и утврђују услови за подношење захтева, издавање и континуирано важење дозволе.</w:t>
      </w:r>
    </w:p>
    <w:p w14:paraId="7FD0B6A0" w14:textId="77777777" w:rsidR="0009279A" w:rsidRPr="0009279A" w:rsidRDefault="0009279A" w:rsidP="0009279A">
      <w:pPr>
        <w:spacing w:after="150"/>
        <w:rPr>
          <w:rFonts w:ascii="Arial" w:hAnsi="Arial" w:cs="Arial"/>
        </w:rPr>
      </w:pPr>
      <w:r w:rsidRPr="0009279A">
        <w:rPr>
          <w:rFonts w:ascii="Arial" w:hAnsi="Arial" w:cs="Arial"/>
          <w:b/>
          <w:color w:val="000000"/>
        </w:rPr>
        <w:t>66.A.3 Категорије и поткатегорије дозвола</w:t>
      </w:r>
    </w:p>
    <w:p w14:paraId="04FB12DD" w14:textId="77777777" w:rsidR="0009279A" w:rsidRPr="0009279A" w:rsidRDefault="0009279A" w:rsidP="0009279A">
      <w:pPr>
        <w:spacing w:after="150"/>
        <w:rPr>
          <w:rFonts w:ascii="Arial" w:hAnsi="Arial" w:cs="Arial"/>
        </w:rPr>
      </w:pPr>
      <w:r w:rsidRPr="0009279A">
        <w:rPr>
          <w:rFonts w:ascii="Arial" w:hAnsi="Arial" w:cs="Arial"/>
          <w:color w:val="000000"/>
        </w:rPr>
        <w:t>Дозволе за одржавање ваздухоплова обухватају следеће категорије и, по потреби, поткатегорије и овлашћења за системе:</w:t>
      </w:r>
    </w:p>
    <w:p w14:paraId="2F0F60B5" w14:textId="77777777" w:rsidR="0009279A" w:rsidRPr="0009279A" w:rsidRDefault="0009279A" w:rsidP="0009279A">
      <w:pPr>
        <w:spacing w:after="150"/>
        <w:rPr>
          <w:rFonts w:ascii="Arial" w:hAnsi="Arial" w:cs="Arial"/>
        </w:rPr>
      </w:pPr>
      <w:r w:rsidRPr="0009279A">
        <w:rPr>
          <w:rFonts w:ascii="Arial" w:hAnsi="Arial" w:cs="Arial"/>
          <w:color w:val="000000"/>
        </w:rPr>
        <w:t>а) категорија А дели се на следеће поткатегорије:</w:t>
      </w:r>
    </w:p>
    <w:p w14:paraId="7BFDD0F9" w14:textId="77777777" w:rsidR="0009279A" w:rsidRPr="0009279A" w:rsidRDefault="0009279A" w:rsidP="0009279A">
      <w:pPr>
        <w:spacing w:after="150"/>
        <w:rPr>
          <w:rFonts w:ascii="Arial" w:hAnsi="Arial" w:cs="Arial"/>
        </w:rPr>
      </w:pPr>
      <w:r w:rsidRPr="0009279A">
        <w:rPr>
          <w:rFonts w:ascii="Arial" w:hAnsi="Arial" w:cs="Arial"/>
          <w:color w:val="000000"/>
        </w:rPr>
        <w:t>– А1 турбински авиони;</w:t>
      </w:r>
    </w:p>
    <w:p w14:paraId="5346DCC3" w14:textId="77777777" w:rsidR="0009279A" w:rsidRPr="0009279A" w:rsidRDefault="0009279A" w:rsidP="0009279A">
      <w:pPr>
        <w:spacing w:after="150"/>
        <w:rPr>
          <w:rFonts w:ascii="Arial" w:hAnsi="Arial" w:cs="Arial"/>
        </w:rPr>
      </w:pPr>
      <w:r w:rsidRPr="0009279A">
        <w:rPr>
          <w:rFonts w:ascii="Arial" w:hAnsi="Arial" w:cs="Arial"/>
          <w:color w:val="000000"/>
        </w:rPr>
        <w:t>– А2 клипни авиони;</w:t>
      </w:r>
    </w:p>
    <w:p w14:paraId="60900BDD" w14:textId="77777777" w:rsidR="0009279A" w:rsidRPr="0009279A" w:rsidRDefault="0009279A" w:rsidP="0009279A">
      <w:pPr>
        <w:spacing w:after="150"/>
        <w:rPr>
          <w:rFonts w:ascii="Arial" w:hAnsi="Arial" w:cs="Arial"/>
        </w:rPr>
      </w:pPr>
      <w:r w:rsidRPr="0009279A">
        <w:rPr>
          <w:rFonts w:ascii="Arial" w:hAnsi="Arial" w:cs="Arial"/>
          <w:color w:val="000000"/>
        </w:rPr>
        <w:t>– А3 турбински хеликоптери;</w:t>
      </w:r>
    </w:p>
    <w:p w14:paraId="11241420" w14:textId="77777777" w:rsidR="0009279A" w:rsidRPr="0009279A" w:rsidRDefault="0009279A" w:rsidP="0009279A">
      <w:pPr>
        <w:spacing w:after="150"/>
        <w:rPr>
          <w:rFonts w:ascii="Arial" w:hAnsi="Arial" w:cs="Arial"/>
        </w:rPr>
      </w:pPr>
      <w:r w:rsidRPr="0009279A">
        <w:rPr>
          <w:rFonts w:ascii="Arial" w:hAnsi="Arial" w:cs="Arial"/>
          <w:color w:val="000000"/>
        </w:rPr>
        <w:t>– А4 клипни хеликоптери.</w:t>
      </w:r>
    </w:p>
    <w:p w14:paraId="3024C640" w14:textId="77777777" w:rsidR="0009279A" w:rsidRPr="0009279A" w:rsidRDefault="0009279A" w:rsidP="0009279A">
      <w:pPr>
        <w:spacing w:after="150"/>
        <w:rPr>
          <w:rFonts w:ascii="Arial" w:hAnsi="Arial" w:cs="Arial"/>
        </w:rPr>
      </w:pPr>
      <w:r w:rsidRPr="0009279A">
        <w:rPr>
          <w:rFonts w:ascii="Arial" w:hAnsi="Arial" w:cs="Arial"/>
          <w:color w:val="000000"/>
        </w:rPr>
        <w:t>б) категорија Б1 дели се на следеће поткатегорије:</w:t>
      </w:r>
    </w:p>
    <w:p w14:paraId="0DD648B0" w14:textId="77777777" w:rsidR="0009279A" w:rsidRPr="0009279A" w:rsidRDefault="0009279A" w:rsidP="0009279A">
      <w:pPr>
        <w:spacing w:after="150"/>
        <w:rPr>
          <w:rFonts w:ascii="Arial" w:hAnsi="Arial" w:cs="Arial"/>
        </w:rPr>
      </w:pPr>
      <w:r w:rsidRPr="0009279A">
        <w:rPr>
          <w:rFonts w:ascii="Arial" w:hAnsi="Arial" w:cs="Arial"/>
          <w:color w:val="000000"/>
        </w:rPr>
        <w:t>– Б1.1 турбински авиони;</w:t>
      </w:r>
    </w:p>
    <w:p w14:paraId="70AF4DB1" w14:textId="77777777" w:rsidR="0009279A" w:rsidRPr="0009279A" w:rsidRDefault="0009279A" w:rsidP="0009279A">
      <w:pPr>
        <w:spacing w:after="150"/>
        <w:rPr>
          <w:rFonts w:ascii="Arial" w:hAnsi="Arial" w:cs="Arial"/>
        </w:rPr>
      </w:pPr>
      <w:r w:rsidRPr="0009279A">
        <w:rPr>
          <w:rFonts w:ascii="Arial" w:hAnsi="Arial" w:cs="Arial"/>
          <w:color w:val="000000"/>
        </w:rPr>
        <w:t>– Б1.2 клипни авиони;</w:t>
      </w:r>
    </w:p>
    <w:p w14:paraId="104483A1" w14:textId="77777777" w:rsidR="0009279A" w:rsidRPr="0009279A" w:rsidRDefault="0009279A" w:rsidP="0009279A">
      <w:pPr>
        <w:spacing w:after="150"/>
        <w:rPr>
          <w:rFonts w:ascii="Arial" w:hAnsi="Arial" w:cs="Arial"/>
        </w:rPr>
      </w:pPr>
      <w:r w:rsidRPr="0009279A">
        <w:rPr>
          <w:rFonts w:ascii="Arial" w:hAnsi="Arial" w:cs="Arial"/>
          <w:color w:val="000000"/>
        </w:rPr>
        <w:t>– Б1.3 турбински хеликоптери;</w:t>
      </w:r>
    </w:p>
    <w:p w14:paraId="2F7A6293" w14:textId="77777777" w:rsidR="0009279A" w:rsidRPr="0009279A" w:rsidRDefault="0009279A" w:rsidP="0009279A">
      <w:pPr>
        <w:spacing w:after="150"/>
        <w:rPr>
          <w:rFonts w:ascii="Arial" w:hAnsi="Arial" w:cs="Arial"/>
        </w:rPr>
      </w:pPr>
      <w:r w:rsidRPr="0009279A">
        <w:rPr>
          <w:rFonts w:ascii="Arial" w:hAnsi="Arial" w:cs="Arial"/>
          <w:color w:val="000000"/>
        </w:rPr>
        <w:t>– Б1.4 клипни хеликоптери.</w:t>
      </w:r>
    </w:p>
    <w:p w14:paraId="052465E4" w14:textId="77777777" w:rsidR="0009279A" w:rsidRPr="0009279A" w:rsidRDefault="0009279A" w:rsidP="0009279A">
      <w:pPr>
        <w:spacing w:after="150"/>
        <w:rPr>
          <w:rFonts w:ascii="Arial" w:hAnsi="Arial" w:cs="Arial"/>
        </w:rPr>
      </w:pPr>
      <w:r w:rsidRPr="0009279A">
        <w:rPr>
          <w:rFonts w:ascii="Arial" w:hAnsi="Arial" w:cs="Arial"/>
          <w:color w:val="000000"/>
        </w:rPr>
        <w:t>ц) категорија Б2</w:t>
      </w:r>
    </w:p>
    <w:p w14:paraId="6065900D" w14:textId="77777777" w:rsidR="0009279A" w:rsidRPr="0009279A" w:rsidRDefault="0009279A" w:rsidP="0009279A">
      <w:pPr>
        <w:spacing w:after="150"/>
        <w:rPr>
          <w:rFonts w:ascii="Arial" w:hAnsi="Arial" w:cs="Arial"/>
        </w:rPr>
      </w:pPr>
      <w:r w:rsidRPr="0009279A">
        <w:rPr>
          <w:rFonts w:ascii="Arial" w:hAnsi="Arial" w:cs="Arial"/>
          <w:color w:val="000000"/>
        </w:rPr>
        <w:t>Б2 дозвола се примењује на све ваздухоплове.</w:t>
      </w:r>
    </w:p>
    <w:p w14:paraId="335433B7" w14:textId="77777777" w:rsidR="0009279A" w:rsidRPr="0009279A" w:rsidRDefault="0009279A" w:rsidP="0009279A">
      <w:pPr>
        <w:spacing w:after="150"/>
        <w:rPr>
          <w:rFonts w:ascii="Arial" w:hAnsi="Arial" w:cs="Arial"/>
        </w:rPr>
      </w:pPr>
      <w:r w:rsidRPr="0009279A">
        <w:rPr>
          <w:rFonts w:ascii="Arial" w:hAnsi="Arial" w:cs="Arial"/>
          <w:color w:val="000000"/>
        </w:rPr>
        <w:t>д) категорија Б2Л</w:t>
      </w:r>
    </w:p>
    <w:p w14:paraId="4050CA06" w14:textId="77777777" w:rsidR="0009279A" w:rsidRPr="0009279A" w:rsidRDefault="0009279A" w:rsidP="0009279A">
      <w:pPr>
        <w:spacing w:after="150"/>
        <w:rPr>
          <w:rFonts w:ascii="Arial" w:hAnsi="Arial" w:cs="Arial"/>
        </w:rPr>
      </w:pPr>
      <w:r w:rsidRPr="0009279A">
        <w:rPr>
          <w:rFonts w:ascii="Arial" w:hAnsi="Arial" w:cs="Arial"/>
          <w:color w:val="000000"/>
        </w:rPr>
        <w:t>Б2Л дозвола се примењује на све ваздухоплове, изузев ваздухоплова који спадају у групу 1 како је утврђено у 66.А.5 тачка 1. и подељена је на следећа овлашћења за системе:</w:t>
      </w:r>
    </w:p>
    <w:p w14:paraId="76631A26" w14:textId="77777777" w:rsidR="0009279A" w:rsidRPr="0009279A" w:rsidRDefault="0009279A" w:rsidP="0009279A">
      <w:pPr>
        <w:spacing w:after="150"/>
        <w:rPr>
          <w:rFonts w:ascii="Arial" w:hAnsi="Arial" w:cs="Arial"/>
        </w:rPr>
      </w:pPr>
      <w:r w:rsidRPr="0009279A">
        <w:rPr>
          <w:rFonts w:ascii="Arial" w:hAnsi="Arial" w:cs="Arial"/>
          <w:color w:val="000000"/>
        </w:rPr>
        <w:t xml:space="preserve">– комуникација/навигација </w:t>
      </w:r>
      <w:r w:rsidRPr="0009279A">
        <w:rPr>
          <w:rFonts w:ascii="Arial" w:hAnsi="Arial" w:cs="Arial"/>
          <w:i/>
          <w:color w:val="000000"/>
        </w:rPr>
        <w:t>(com/nav)</w:t>
      </w:r>
      <w:r w:rsidRPr="0009279A">
        <w:rPr>
          <w:rFonts w:ascii="Arial" w:hAnsi="Arial" w:cs="Arial"/>
          <w:color w:val="000000"/>
        </w:rPr>
        <w:t>;</w:t>
      </w:r>
    </w:p>
    <w:p w14:paraId="52EF1911" w14:textId="77777777" w:rsidR="0009279A" w:rsidRPr="0009279A" w:rsidRDefault="0009279A" w:rsidP="0009279A">
      <w:pPr>
        <w:spacing w:after="150"/>
        <w:rPr>
          <w:rFonts w:ascii="Arial" w:hAnsi="Arial" w:cs="Arial"/>
        </w:rPr>
      </w:pPr>
      <w:r w:rsidRPr="0009279A">
        <w:rPr>
          <w:rFonts w:ascii="Arial" w:hAnsi="Arial" w:cs="Arial"/>
          <w:color w:val="000000"/>
        </w:rPr>
        <w:t>– инструменти;</w:t>
      </w:r>
    </w:p>
    <w:p w14:paraId="39A1855B" w14:textId="77777777" w:rsidR="0009279A" w:rsidRPr="0009279A" w:rsidRDefault="0009279A" w:rsidP="0009279A">
      <w:pPr>
        <w:spacing w:after="150"/>
        <w:rPr>
          <w:rFonts w:ascii="Arial" w:hAnsi="Arial" w:cs="Arial"/>
        </w:rPr>
      </w:pPr>
      <w:r w:rsidRPr="0009279A">
        <w:rPr>
          <w:rFonts w:ascii="Arial" w:hAnsi="Arial" w:cs="Arial"/>
          <w:color w:val="000000"/>
        </w:rPr>
        <w:t>– аутопилот;</w:t>
      </w:r>
    </w:p>
    <w:p w14:paraId="0485C848" w14:textId="77777777" w:rsidR="0009279A" w:rsidRPr="0009279A" w:rsidRDefault="0009279A" w:rsidP="0009279A">
      <w:pPr>
        <w:spacing w:after="150"/>
        <w:rPr>
          <w:rFonts w:ascii="Arial" w:hAnsi="Arial" w:cs="Arial"/>
        </w:rPr>
      </w:pPr>
      <w:r w:rsidRPr="0009279A">
        <w:rPr>
          <w:rFonts w:ascii="Arial" w:hAnsi="Arial" w:cs="Arial"/>
          <w:color w:val="000000"/>
        </w:rPr>
        <w:t>– надзор;</w:t>
      </w:r>
    </w:p>
    <w:p w14:paraId="1B612BEE" w14:textId="77777777" w:rsidR="0009279A" w:rsidRPr="0009279A" w:rsidRDefault="0009279A" w:rsidP="0009279A">
      <w:pPr>
        <w:spacing w:after="150"/>
        <w:rPr>
          <w:rFonts w:ascii="Arial" w:hAnsi="Arial" w:cs="Arial"/>
        </w:rPr>
      </w:pPr>
      <w:r w:rsidRPr="0009279A">
        <w:rPr>
          <w:rFonts w:ascii="Arial" w:hAnsi="Arial" w:cs="Arial"/>
          <w:color w:val="000000"/>
        </w:rPr>
        <w:t>– системи конструкције.</w:t>
      </w:r>
    </w:p>
    <w:p w14:paraId="79DEFEA8" w14:textId="77777777" w:rsidR="0009279A" w:rsidRPr="0009279A" w:rsidRDefault="0009279A" w:rsidP="0009279A">
      <w:pPr>
        <w:spacing w:after="150"/>
        <w:rPr>
          <w:rFonts w:ascii="Arial" w:hAnsi="Arial" w:cs="Arial"/>
        </w:rPr>
      </w:pPr>
      <w:r w:rsidRPr="0009279A">
        <w:rPr>
          <w:rFonts w:ascii="Arial" w:hAnsi="Arial" w:cs="Arial"/>
          <w:color w:val="000000"/>
        </w:rPr>
        <w:t>Б2Л дозвола мора да садржи најмање једно овлашћење за систем.</w:t>
      </w:r>
    </w:p>
    <w:p w14:paraId="7ADC71E2" w14:textId="77777777" w:rsidR="0009279A" w:rsidRPr="0009279A" w:rsidRDefault="0009279A" w:rsidP="0009279A">
      <w:pPr>
        <w:spacing w:after="150"/>
        <w:rPr>
          <w:rFonts w:ascii="Arial" w:hAnsi="Arial" w:cs="Arial"/>
        </w:rPr>
      </w:pPr>
      <w:r w:rsidRPr="0009279A">
        <w:rPr>
          <w:rFonts w:ascii="Arial" w:hAnsi="Arial" w:cs="Arial"/>
          <w:color w:val="000000"/>
        </w:rPr>
        <w:t>е) категорија Б3</w:t>
      </w:r>
    </w:p>
    <w:p w14:paraId="7609D8DE" w14:textId="77777777" w:rsidR="0009279A" w:rsidRPr="0009279A" w:rsidRDefault="0009279A" w:rsidP="0009279A">
      <w:pPr>
        <w:spacing w:after="150"/>
        <w:rPr>
          <w:rFonts w:ascii="Arial" w:hAnsi="Arial" w:cs="Arial"/>
        </w:rPr>
      </w:pPr>
      <w:r w:rsidRPr="0009279A">
        <w:rPr>
          <w:rFonts w:ascii="Arial" w:hAnsi="Arial" w:cs="Arial"/>
          <w:color w:val="000000"/>
        </w:rPr>
        <w:t xml:space="preserve">Б3 дозвола се примењује на непресуризоване авионе са клипним мотором чија максимална маса на полетању </w:t>
      </w:r>
      <w:r w:rsidRPr="0009279A">
        <w:rPr>
          <w:rFonts w:ascii="Arial" w:hAnsi="Arial" w:cs="Arial"/>
          <w:i/>
          <w:color w:val="000000"/>
        </w:rPr>
        <w:t>(MTOM)</w:t>
      </w:r>
      <w:r w:rsidRPr="0009279A">
        <w:rPr>
          <w:rFonts w:ascii="Arial" w:hAnsi="Arial" w:cs="Arial"/>
          <w:color w:val="000000"/>
        </w:rPr>
        <w:t xml:space="preserve"> износи 2.000 </w:t>
      </w:r>
      <w:r w:rsidRPr="0009279A">
        <w:rPr>
          <w:rFonts w:ascii="Arial" w:hAnsi="Arial" w:cs="Arial"/>
          <w:i/>
          <w:color w:val="000000"/>
        </w:rPr>
        <w:t>kg</w:t>
      </w:r>
      <w:r w:rsidRPr="0009279A">
        <w:rPr>
          <w:rFonts w:ascii="Arial" w:hAnsi="Arial" w:cs="Arial"/>
          <w:color w:val="000000"/>
        </w:rPr>
        <w:t xml:space="preserve"> и мање.</w:t>
      </w:r>
    </w:p>
    <w:p w14:paraId="72D1C0E5" w14:textId="77777777" w:rsidR="0009279A" w:rsidRPr="0009279A" w:rsidRDefault="0009279A" w:rsidP="0009279A">
      <w:pPr>
        <w:spacing w:after="150"/>
        <w:rPr>
          <w:rFonts w:ascii="Arial" w:hAnsi="Arial" w:cs="Arial"/>
        </w:rPr>
      </w:pPr>
      <w:r w:rsidRPr="0009279A">
        <w:rPr>
          <w:rFonts w:ascii="Arial" w:hAnsi="Arial" w:cs="Arial"/>
          <w:color w:val="000000"/>
        </w:rPr>
        <w:t>ф) категорија Л дели се на следеће поткатегорије:</w:t>
      </w:r>
    </w:p>
    <w:p w14:paraId="73E201F5" w14:textId="77777777" w:rsidR="0009279A" w:rsidRPr="0009279A" w:rsidRDefault="0009279A" w:rsidP="0009279A">
      <w:pPr>
        <w:spacing w:after="150"/>
        <w:rPr>
          <w:rFonts w:ascii="Arial" w:hAnsi="Arial" w:cs="Arial"/>
        </w:rPr>
      </w:pPr>
      <w:r w:rsidRPr="0009279A">
        <w:rPr>
          <w:rFonts w:ascii="Arial" w:hAnsi="Arial" w:cs="Arial"/>
          <w:color w:val="000000"/>
        </w:rPr>
        <w:t>– Л1Ц – композитне једрилице;</w:t>
      </w:r>
    </w:p>
    <w:p w14:paraId="4071FC14" w14:textId="77777777" w:rsidR="0009279A" w:rsidRPr="0009279A" w:rsidRDefault="0009279A" w:rsidP="0009279A">
      <w:pPr>
        <w:spacing w:after="150"/>
        <w:rPr>
          <w:rFonts w:ascii="Arial" w:hAnsi="Arial" w:cs="Arial"/>
        </w:rPr>
      </w:pPr>
      <w:r w:rsidRPr="0009279A">
        <w:rPr>
          <w:rFonts w:ascii="Arial" w:hAnsi="Arial" w:cs="Arial"/>
          <w:color w:val="000000"/>
        </w:rPr>
        <w:t>– Л1 – једрилице;</w:t>
      </w:r>
    </w:p>
    <w:p w14:paraId="6FE070A4" w14:textId="77777777" w:rsidR="0009279A" w:rsidRPr="0009279A" w:rsidRDefault="0009279A" w:rsidP="0009279A">
      <w:pPr>
        <w:spacing w:after="150"/>
        <w:rPr>
          <w:rFonts w:ascii="Arial" w:hAnsi="Arial" w:cs="Arial"/>
        </w:rPr>
      </w:pPr>
      <w:r w:rsidRPr="0009279A">
        <w:rPr>
          <w:rFonts w:ascii="Arial" w:hAnsi="Arial" w:cs="Arial"/>
          <w:color w:val="000000"/>
        </w:rPr>
        <w:t xml:space="preserve">– Л2Ц – композитне моторне једрилицe и композитни авиони </w:t>
      </w:r>
      <w:r w:rsidRPr="0009279A">
        <w:rPr>
          <w:rFonts w:ascii="Arial" w:hAnsi="Arial" w:cs="Arial"/>
          <w:i/>
          <w:color w:val="000000"/>
        </w:rPr>
        <w:t>ELA1</w:t>
      </w:r>
      <w:r w:rsidRPr="0009279A">
        <w:rPr>
          <w:rFonts w:ascii="Arial" w:hAnsi="Arial" w:cs="Arial"/>
          <w:color w:val="000000"/>
        </w:rPr>
        <w:t>;</w:t>
      </w:r>
    </w:p>
    <w:p w14:paraId="104E3A91" w14:textId="77777777" w:rsidR="0009279A" w:rsidRPr="0009279A" w:rsidRDefault="0009279A" w:rsidP="0009279A">
      <w:pPr>
        <w:spacing w:after="150"/>
        <w:rPr>
          <w:rFonts w:ascii="Arial" w:hAnsi="Arial" w:cs="Arial"/>
        </w:rPr>
      </w:pPr>
      <w:r w:rsidRPr="0009279A">
        <w:rPr>
          <w:rFonts w:ascii="Arial" w:hAnsi="Arial" w:cs="Arial"/>
          <w:color w:val="000000"/>
        </w:rPr>
        <w:t xml:space="preserve">– Л2 – моторне једрилице и </w:t>
      </w:r>
      <w:r w:rsidRPr="0009279A">
        <w:rPr>
          <w:rFonts w:ascii="Arial" w:hAnsi="Arial" w:cs="Arial"/>
          <w:i/>
          <w:color w:val="000000"/>
        </w:rPr>
        <w:t>ELA1</w:t>
      </w:r>
      <w:r w:rsidRPr="0009279A">
        <w:rPr>
          <w:rFonts w:ascii="Arial" w:hAnsi="Arial" w:cs="Arial"/>
          <w:color w:val="000000"/>
        </w:rPr>
        <w:t xml:space="preserve"> авиони;</w:t>
      </w:r>
    </w:p>
    <w:p w14:paraId="2429913D" w14:textId="77777777" w:rsidR="0009279A" w:rsidRPr="0009279A" w:rsidRDefault="0009279A" w:rsidP="0009279A">
      <w:pPr>
        <w:spacing w:after="150"/>
        <w:rPr>
          <w:rFonts w:ascii="Arial" w:hAnsi="Arial" w:cs="Arial"/>
        </w:rPr>
      </w:pPr>
      <w:r w:rsidRPr="0009279A">
        <w:rPr>
          <w:rFonts w:ascii="Arial" w:hAnsi="Arial" w:cs="Arial"/>
          <w:color w:val="000000"/>
        </w:rPr>
        <w:t>– Л3Х – балони на топли ваздух;</w:t>
      </w:r>
    </w:p>
    <w:p w14:paraId="69B58C5A" w14:textId="77777777" w:rsidR="0009279A" w:rsidRPr="0009279A" w:rsidRDefault="0009279A" w:rsidP="0009279A">
      <w:pPr>
        <w:spacing w:after="150"/>
        <w:rPr>
          <w:rFonts w:ascii="Arial" w:hAnsi="Arial" w:cs="Arial"/>
        </w:rPr>
      </w:pPr>
      <w:r w:rsidRPr="0009279A">
        <w:rPr>
          <w:rFonts w:ascii="Arial" w:hAnsi="Arial" w:cs="Arial"/>
          <w:color w:val="000000"/>
        </w:rPr>
        <w:t>– Л3Г – балони на гас;</w:t>
      </w:r>
    </w:p>
    <w:p w14:paraId="74D64590" w14:textId="77777777" w:rsidR="0009279A" w:rsidRPr="0009279A" w:rsidRDefault="0009279A" w:rsidP="0009279A">
      <w:pPr>
        <w:spacing w:after="150"/>
        <w:rPr>
          <w:rFonts w:ascii="Arial" w:hAnsi="Arial" w:cs="Arial"/>
        </w:rPr>
      </w:pPr>
      <w:r w:rsidRPr="0009279A">
        <w:rPr>
          <w:rFonts w:ascii="Arial" w:hAnsi="Arial" w:cs="Arial"/>
          <w:color w:val="000000"/>
        </w:rPr>
        <w:t>– Л4Х – ваздушни бродови на топли ваздух;</w:t>
      </w:r>
    </w:p>
    <w:p w14:paraId="5B37A297" w14:textId="77777777" w:rsidR="0009279A" w:rsidRPr="0009279A" w:rsidRDefault="0009279A" w:rsidP="0009279A">
      <w:pPr>
        <w:spacing w:after="150"/>
        <w:rPr>
          <w:rFonts w:ascii="Arial" w:hAnsi="Arial" w:cs="Arial"/>
        </w:rPr>
      </w:pPr>
      <w:r w:rsidRPr="0009279A">
        <w:rPr>
          <w:rFonts w:ascii="Arial" w:hAnsi="Arial" w:cs="Arial"/>
          <w:color w:val="000000"/>
        </w:rPr>
        <w:t xml:space="preserve">– Л4Г – </w:t>
      </w:r>
      <w:r w:rsidRPr="0009279A">
        <w:rPr>
          <w:rFonts w:ascii="Arial" w:hAnsi="Arial" w:cs="Arial"/>
          <w:i/>
          <w:color w:val="000000"/>
        </w:rPr>
        <w:t>ELA2</w:t>
      </w:r>
      <w:r w:rsidRPr="0009279A">
        <w:rPr>
          <w:rFonts w:ascii="Arial" w:hAnsi="Arial" w:cs="Arial"/>
          <w:color w:val="000000"/>
        </w:rPr>
        <w:t xml:space="preserve"> ваздушни бродови на гас;</w:t>
      </w:r>
    </w:p>
    <w:p w14:paraId="00656FAC" w14:textId="77777777" w:rsidR="0009279A" w:rsidRPr="0009279A" w:rsidRDefault="0009279A" w:rsidP="0009279A">
      <w:pPr>
        <w:spacing w:after="150"/>
        <w:rPr>
          <w:rFonts w:ascii="Arial" w:hAnsi="Arial" w:cs="Arial"/>
        </w:rPr>
      </w:pPr>
      <w:r w:rsidRPr="0009279A">
        <w:rPr>
          <w:rFonts w:ascii="Arial" w:hAnsi="Arial" w:cs="Arial"/>
          <w:color w:val="000000"/>
        </w:rPr>
        <w:t xml:space="preserve">– Л5 – ваздушни бродови на гас који не спадају у </w:t>
      </w:r>
      <w:r w:rsidRPr="0009279A">
        <w:rPr>
          <w:rFonts w:ascii="Arial" w:hAnsi="Arial" w:cs="Arial"/>
          <w:i/>
          <w:color w:val="000000"/>
        </w:rPr>
        <w:t>ELA2</w:t>
      </w:r>
      <w:r w:rsidRPr="0009279A">
        <w:rPr>
          <w:rFonts w:ascii="Arial" w:hAnsi="Arial" w:cs="Arial"/>
          <w:color w:val="000000"/>
        </w:rPr>
        <w:t>.</w:t>
      </w:r>
    </w:p>
    <w:p w14:paraId="4E79D3C7" w14:textId="77777777" w:rsidR="0009279A" w:rsidRPr="0009279A" w:rsidRDefault="0009279A" w:rsidP="0009279A">
      <w:pPr>
        <w:spacing w:after="150"/>
        <w:rPr>
          <w:rFonts w:ascii="Arial" w:hAnsi="Arial" w:cs="Arial"/>
        </w:rPr>
      </w:pPr>
      <w:r w:rsidRPr="0009279A">
        <w:rPr>
          <w:rFonts w:ascii="Arial" w:hAnsi="Arial" w:cs="Arial"/>
          <w:color w:val="000000"/>
        </w:rPr>
        <w:t>г) категорија Ц</w:t>
      </w:r>
    </w:p>
    <w:p w14:paraId="32BE5F46" w14:textId="77777777" w:rsidR="0009279A" w:rsidRPr="0009279A" w:rsidRDefault="0009279A" w:rsidP="0009279A">
      <w:pPr>
        <w:spacing w:after="150"/>
        <w:rPr>
          <w:rFonts w:ascii="Arial" w:hAnsi="Arial" w:cs="Arial"/>
        </w:rPr>
      </w:pPr>
      <w:r w:rsidRPr="0009279A">
        <w:rPr>
          <w:rFonts w:ascii="Arial" w:hAnsi="Arial" w:cs="Arial"/>
          <w:color w:val="000000"/>
        </w:rPr>
        <w:t>Дозвола за категорију Ц се примењује на авионе и хеликоптере.</w:t>
      </w:r>
    </w:p>
    <w:p w14:paraId="4C59CA75" w14:textId="77777777" w:rsidR="0009279A" w:rsidRPr="0009279A" w:rsidRDefault="0009279A" w:rsidP="0009279A">
      <w:pPr>
        <w:spacing w:after="150"/>
        <w:rPr>
          <w:rFonts w:ascii="Arial" w:hAnsi="Arial" w:cs="Arial"/>
        </w:rPr>
      </w:pPr>
      <w:r w:rsidRPr="0009279A">
        <w:rPr>
          <w:rFonts w:ascii="Arial" w:hAnsi="Arial" w:cs="Arial"/>
          <w:b/>
          <w:color w:val="000000"/>
        </w:rPr>
        <w:t>66.A.5 Групе ваздухоплова</w:t>
      </w:r>
    </w:p>
    <w:p w14:paraId="2BB8D607" w14:textId="77777777" w:rsidR="0009279A" w:rsidRPr="0009279A" w:rsidRDefault="0009279A" w:rsidP="0009279A">
      <w:pPr>
        <w:spacing w:after="150"/>
        <w:rPr>
          <w:rFonts w:ascii="Arial" w:hAnsi="Arial" w:cs="Arial"/>
        </w:rPr>
      </w:pPr>
      <w:r w:rsidRPr="0009279A">
        <w:rPr>
          <w:rFonts w:ascii="Arial" w:hAnsi="Arial" w:cs="Arial"/>
          <w:color w:val="000000"/>
        </w:rPr>
        <w:t>За потребе уписа овлашћења у дозволу за одржавање ваздухоплова, ваздухоплови се класификују у следеће групе:</w:t>
      </w:r>
    </w:p>
    <w:p w14:paraId="6CF7971E" w14:textId="77777777" w:rsidR="0009279A" w:rsidRPr="0009279A" w:rsidRDefault="0009279A" w:rsidP="0009279A">
      <w:pPr>
        <w:spacing w:after="150"/>
        <w:rPr>
          <w:rFonts w:ascii="Arial" w:hAnsi="Arial" w:cs="Arial"/>
        </w:rPr>
      </w:pPr>
      <w:r w:rsidRPr="0009279A">
        <w:rPr>
          <w:rFonts w:ascii="Arial" w:hAnsi="Arial" w:cs="Arial"/>
          <w:color w:val="000000"/>
        </w:rPr>
        <w:t xml:space="preserve">(1) група 1: сложени ваздухоплови на моторни погон, хеликоптери са више мотора, авиони који су сертификовани да лете на максималној висини већој од нивоа лета 290, ваздухоплови опремљени системима електричних команди лета </w:t>
      </w:r>
      <w:r w:rsidRPr="0009279A">
        <w:rPr>
          <w:rFonts w:ascii="Arial" w:hAnsi="Arial" w:cs="Arial"/>
          <w:i/>
          <w:color w:val="000000"/>
        </w:rPr>
        <w:t>(„fly-by-wire</w:t>
      </w:r>
      <w:r w:rsidRPr="0009279A">
        <w:rPr>
          <w:rFonts w:ascii="Arial" w:hAnsi="Arial" w:cs="Arial"/>
          <w:color w:val="000000"/>
        </w:rPr>
        <w:t>”</w:t>
      </w:r>
      <w:r w:rsidRPr="0009279A">
        <w:rPr>
          <w:rFonts w:ascii="Arial" w:hAnsi="Arial" w:cs="Arial"/>
          <w:i/>
          <w:color w:val="000000"/>
        </w:rPr>
        <w:t>)</w:t>
      </w:r>
      <w:r w:rsidRPr="0009279A">
        <w:rPr>
          <w:rFonts w:ascii="Arial" w:hAnsi="Arial" w:cs="Arial"/>
          <w:color w:val="000000"/>
        </w:rPr>
        <w:t xml:space="preserve">, ваздушни бродови на гас који нису </w:t>
      </w:r>
      <w:r w:rsidRPr="0009279A">
        <w:rPr>
          <w:rFonts w:ascii="Arial" w:hAnsi="Arial" w:cs="Arial"/>
          <w:i/>
          <w:color w:val="000000"/>
        </w:rPr>
        <w:t>ELA2</w:t>
      </w:r>
      <w:r w:rsidRPr="0009279A">
        <w:rPr>
          <w:rFonts w:ascii="Arial" w:hAnsi="Arial" w:cs="Arial"/>
          <w:color w:val="000000"/>
        </w:rPr>
        <w:t xml:space="preserve"> и други ваздухоплови за које је потребно овлашћење за тип ваздухоплова ако тако одреди Агенција.</w:t>
      </w:r>
    </w:p>
    <w:p w14:paraId="716D4C29" w14:textId="77777777" w:rsidR="0009279A" w:rsidRPr="0009279A" w:rsidRDefault="0009279A" w:rsidP="0009279A">
      <w:pPr>
        <w:spacing w:after="150"/>
        <w:rPr>
          <w:rFonts w:ascii="Arial" w:hAnsi="Arial" w:cs="Arial"/>
        </w:rPr>
      </w:pPr>
      <w:r w:rsidRPr="0009279A">
        <w:rPr>
          <w:rFonts w:ascii="Arial" w:hAnsi="Arial" w:cs="Arial"/>
          <w:color w:val="000000"/>
        </w:rPr>
        <w:t>Агенција може да одлучи да ваздухоплов који испуњава услове из првог подстава класификује у групу 2, 3 или 4, према потреби, ако сматра да је то оправдано због мање сложености тог ваздухоплова.</w:t>
      </w:r>
    </w:p>
    <w:p w14:paraId="090FC140" w14:textId="77777777" w:rsidR="0009279A" w:rsidRPr="0009279A" w:rsidRDefault="0009279A" w:rsidP="0009279A">
      <w:pPr>
        <w:spacing w:after="150"/>
        <w:rPr>
          <w:rFonts w:ascii="Arial" w:hAnsi="Arial" w:cs="Arial"/>
        </w:rPr>
      </w:pPr>
      <w:r w:rsidRPr="0009279A">
        <w:rPr>
          <w:rFonts w:ascii="Arial" w:hAnsi="Arial" w:cs="Arial"/>
          <w:color w:val="000000"/>
        </w:rPr>
        <w:t>(2) група 2: ваздухоплови, изузев ваздухоплова из групе 1, који припадају следећим подгрупама:</w:t>
      </w:r>
    </w:p>
    <w:p w14:paraId="3C756D92" w14:textId="77777777" w:rsidR="0009279A" w:rsidRPr="0009279A" w:rsidRDefault="0009279A" w:rsidP="0009279A">
      <w:pPr>
        <w:spacing w:after="150"/>
        <w:rPr>
          <w:rFonts w:ascii="Arial" w:hAnsi="Arial" w:cs="Arial"/>
        </w:rPr>
      </w:pPr>
      <w:r w:rsidRPr="0009279A">
        <w:rPr>
          <w:rFonts w:ascii="Arial" w:hAnsi="Arial" w:cs="Arial"/>
          <w:color w:val="000000"/>
        </w:rPr>
        <w:t>(i) подгрупа 2а:</w:t>
      </w:r>
    </w:p>
    <w:p w14:paraId="7FF95227" w14:textId="77777777" w:rsidR="0009279A" w:rsidRPr="0009279A" w:rsidRDefault="0009279A" w:rsidP="0009279A">
      <w:pPr>
        <w:spacing w:after="150"/>
        <w:rPr>
          <w:rFonts w:ascii="Arial" w:hAnsi="Arial" w:cs="Arial"/>
        </w:rPr>
      </w:pPr>
      <w:r w:rsidRPr="0009279A">
        <w:rPr>
          <w:rFonts w:ascii="Arial" w:hAnsi="Arial" w:cs="Arial"/>
          <w:color w:val="000000"/>
        </w:rPr>
        <w:t>– авиони са једним турбоелисним мотором,</w:t>
      </w:r>
    </w:p>
    <w:p w14:paraId="1AD19363" w14:textId="77777777" w:rsidR="0009279A" w:rsidRPr="0009279A" w:rsidRDefault="0009279A" w:rsidP="0009279A">
      <w:pPr>
        <w:spacing w:after="150"/>
        <w:rPr>
          <w:rFonts w:ascii="Arial" w:hAnsi="Arial" w:cs="Arial"/>
        </w:rPr>
      </w:pPr>
      <w:r w:rsidRPr="0009279A">
        <w:rPr>
          <w:rFonts w:ascii="Arial" w:hAnsi="Arial" w:cs="Arial"/>
          <w:color w:val="000000"/>
        </w:rPr>
        <w:t>– турбомлазни авиони и вишемоторни турбоелисни авиони, које је Агенција сврстала у ову подгрупу због њихове мање сложености.</w:t>
      </w:r>
    </w:p>
    <w:p w14:paraId="7510021F" w14:textId="77777777" w:rsidR="0009279A" w:rsidRPr="0009279A" w:rsidRDefault="0009279A" w:rsidP="0009279A">
      <w:pPr>
        <w:spacing w:after="150"/>
        <w:rPr>
          <w:rFonts w:ascii="Arial" w:hAnsi="Arial" w:cs="Arial"/>
        </w:rPr>
      </w:pPr>
      <w:r w:rsidRPr="0009279A">
        <w:rPr>
          <w:rFonts w:ascii="Arial" w:hAnsi="Arial" w:cs="Arial"/>
          <w:color w:val="000000"/>
        </w:rPr>
        <w:t>(ii) подгрупа 2б:</w:t>
      </w:r>
    </w:p>
    <w:p w14:paraId="022E5235"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хеликоптери с једним турбинским мотором,</w:t>
      </w:r>
    </w:p>
    <w:p w14:paraId="461460F1"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хеликоптери са више турбинских мотора које је Агенција сврстала у ову подгрупу због њихове мање сложености.</w:t>
      </w:r>
    </w:p>
    <w:p w14:paraId="16D7E568" w14:textId="77777777" w:rsidR="0009279A" w:rsidRPr="0009279A" w:rsidRDefault="0009279A" w:rsidP="0009279A">
      <w:pPr>
        <w:spacing w:after="150"/>
        <w:rPr>
          <w:rFonts w:ascii="Arial" w:hAnsi="Arial" w:cs="Arial"/>
        </w:rPr>
      </w:pPr>
      <w:r w:rsidRPr="0009279A">
        <w:rPr>
          <w:rFonts w:ascii="Arial" w:hAnsi="Arial" w:cs="Arial"/>
          <w:color w:val="000000"/>
        </w:rPr>
        <w:t>(iii) подгрупа 2ц:</w:t>
      </w:r>
    </w:p>
    <w:p w14:paraId="738887D1"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хеликоптери с једним клипним мотором,</w:t>
      </w:r>
    </w:p>
    <w:p w14:paraId="57CF503D"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хеликоптери са више клипних мотора које је Агенција сврстала у ову подгрупу због њихове мање сложености.</w:t>
      </w:r>
    </w:p>
    <w:p w14:paraId="474622FB" w14:textId="77777777" w:rsidR="0009279A" w:rsidRPr="0009279A" w:rsidRDefault="0009279A" w:rsidP="0009279A">
      <w:pPr>
        <w:spacing w:after="150"/>
        <w:rPr>
          <w:rFonts w:ascii="Arial" w:hAnsi="Arial" w:cs="Arial"/>
        </w:rPr>
      </w:pPr>
      <w:r w:rsidRPr="0009279A">
        <w:rPr>
          <w:rFonts w:ascii="Arial" w:hAnsi="Arial" w:cs="Arial"/>
          <w:color w:val="000000"/>
        </w:rPr>
        <w:t>(3) група 3: авиони с клипним моторима, изузев оних из групе 1.</w:t>
      </w:r>
    </w:p>
    <w:p w14:paraId="68B8C375" w14:textId="77777777" w:rsidR="0009279A" w:rsidRPr="0009279A" w:rsidRDefault="0009279A" w:rsidP="0009279A">
      <w:pPr>
        <w:spacing w:after="150"/>
        <w:rPr>
          <w:rFonts w:ascii="Arial" w:hAnsi="Arial" w:cs="Arial"/>
        </w:rPr>
      </w:pPr>
      <w:r w:rsidRPr="0009279A">
        <w:rPr>
          <w:rFonts w:ascii="Arial" w:hAnsi="Arial" w:cs="Arial"/>
          <w:color w:val="000000"/>
        </w:rPr>
        <w:t>(4) група 4: једрилице, моторне једрилице, балони и ваздушни бродови, изузев оних из групе 1.</w:t>
      </w:r>
    </w:p>
    <w:p w14:paraId="132F5C43" w14:textId="77777777" w:rsidR="0009279A" w:rsidRPr="0009279A" w:rsidRDefault="0009279A" w:rsidP="0009279A">
      <w:pPr>
        <w:spacing w:after="150"/>
        <w:rPr>
          <w:rFonts w:ascii="Arial" w:hAnsi="Arial" w:cs="Arial"/>
        </w:rPr>
      </w:pPr>
      <w:r w:rsidRPr="0009279A">
        <w:rPr>
          <w:rFonts w:ascii="Arial" w:hAnsi="Arial" w:cs="Arial"/>
          <w:b/>
          <w:color w:val="000000"/>
        </w:rPr>
        <w:t>66.A.10</w:t>
      </w:r>
      <w:r w:rsidRPr="0009279A">
        <w:rPr>
          <w:rFonts w:ascii="Arial" w:hAnsi="Arial" w:cs="Arial"/>
          <w:color w:val="000000"/>
        </w:rPr>
        <w:t xml:space="preserve"> </w:t>
      </w:r>
      <w:r w:rsidRPr="0009279A">
        <w:rPr>
          <w:rFonts w:ascii="Arial" w:hAnsi="Arial" w:cs="Arial"/>
          <w:b/>
          <w:color w:val="000000"/>
        </w:rPr>
        <w:t>Захтев</w:t>
      </w:r>
    </w:p>
    <w:p w14:paraId="1AF33A61" w14:textId="77777777" w:rsidR="0009279A" w:rsidRPr="0009279A" w:rsidRDefault="0009279A" w:rsidP="0009279A">
      <w:pPr>
        <w:spacing w:after="150"/>
        <w:rPr>
          <w:rFonts w:ascii="Arial" w:hAnsi="Arial" w:cs="Arial"/>
        </w:rPr>
      </w:pPr>
      <w:r w:rsidRPr="0009279A">
        <w:rPr>
          <w:rFonts w:ascii="Arial" w:hAnsi="Arial" w:cs="Arial"/>
          <w:color w:val="000000"/>
        </w:rPr>
        <w:t xml:space="preserve">а) Захтев за издавање дозволе за одржавање ваздухоплова или за измену дозволе подноси се на </w:t>
      </w:r>
      <w:r w:rsidRPr="0009279A">
        <w:rPr>
          <w:rFonts w:ascii="Arial" w:hAnsi="Arial" w:cs="Arial"/>
          <w:i/>
          <w:color w:val="000000"/>
        </w:rPr>
        <w:t>EASA</w:t>
      </w:r>
      <w:r w:rsidRPr="0009279A">
        <w:rPr>
          <w:rFonts w:ascii="Arial" w:hAnsi="Arial" w:cs="Arial"/>
          <w:color w:val="000000"/>
        </w:rPr>
        <w:t xml:space="preserve"> oбрасцу 19 (видети Додатак V) на начин који одређује надлежни орган коме се захтев подноси.</w:t>
      </w:r>
    </w:p>
    <w:p w14:paraId="00134C05" w14:textId="77777777" w:rsidR="0009279A" w:rsidRPr="0009279A" w:rsidRDefault="0009279A" w:rsidP="0009279A">
      <w:pPr>
        <w:spacing w:after="150"/>
        <w:rPr>
          <w:rFonts w:ascii="Arial" w:hAnsi="Arial" w:cs="Arial"/>
        </w:rPr>
      </w:pPr>
      <w:r w:rsidRPr="0009279A">
        <w:rPr>
          <w:rFonts w:ascii="Arial" w:hAnsi="Arial" w:cs="Arial"/>
          <w:color w:val="000000"/>
        </w:rPr>
        <w:t>б) Захтев за измену дозволе за одржавање ваздухоплова подноси се надлежном органу државе чланице која је издала дозволу за одржавање ваздухоплова.</w:t>
      </w:r>
    </w:p>
    <w:p w14:paraId="7F5818CE" w14:textId="77777777" w:rsidR="0009279A" w:rsidRPr="0009279A" w:rsidRDefault="0009279A" w:rsidP="0009279A">
      <w:pPr>
        <w:spacing w:after="150"/>
        <w:rPr>
          <w:rFonts w:ascii="Arial" w:hAnsi="Arial" w:cs="Arial"/>
        </w:rPr>
      </w:pPr>
      <w:r w:rsidRPr="0009279A">
        <w:rPr>
          <w:rFonts w:ascii="Arial" w:hAnsi="Arial" w:cs="Arial"/>
          <w:color w:val="000000"/>
        </w:rPr>
        <w:t xml:space="preserve">ц) Поред докумената који се захтевају према 66.А.10 став а), 66.А.10 став б) и 66.Б.105, по потреби, подносилац захтева за додатне основне категорије или поткатегорије дозволе за одржавање ваздухоплова подноси надлежном органу своју важећу оригиналну дозволу за одржавање ваздухоплова, заједно са </w:t>
      </w:r>
      <w:r w:rsidRPr="0009279A">
        <w:rPr>
          <w:rFonts w:ascii="Arial" w:hAnsi="Arial" w:cs="Arial"/>
          <w:i/>
          <w:color w:val="000000"/>
        </w:rPr>
        <w:t>EASA</w:t>
      </w:r>
      <w:r w:rsidRPr="0009279A">
        <w:rPr>
          <w:rFonts w:ascii="Arial" w:hAnsi="Arial" w:cs="Arial"/>
          <w:color w:val="000000"/>
        </w:rPr>
        <w:t xml:space="preserve"> oбрасцем 19.</w:t>
      </w:r>
    </w:p>
    <w:p w14:paraId="71BC917E" w14:textId="77777777" w:rsidR="0009279A" w:rsidRPr="0009279A" w:rsidRDefault="0009279A" w:rsidP="0009279A">
      <w:pPr>
        <w:spacing w:after="150"/>
        <w:rPr>
          <w:rFonts w:ascii="Arial" w:hAnsi="Arial" w:cs="Arial"/>
        </w:rPr>
      </w:pPr>
      <w:r w:rsidRPr="0009279A">
        <w:rPr>
          <w:rFonts w:ascii="Arial" w:hAnsi="Arial" w:cs="Arial"/>
          <w:color w:val="000000"/>
        </w:rPr>
        <w:t>д) Ако се подносилац захтева за промену основних категорија квалификује за такву промену на основу процедуре наведене у 66.Б.100 у држави чланици која није држава чланица која је издала дозволу, захтев се шаље надлежном органу наведеном у 66.1.</w:t>
      </w:r>
    </w:p>
    <w:p w14:paraId="6A268396" w14:textId="77777777" w:rsidR="0009279A" w:rsidRPr="0009279A" w:rsidRDefault="0009279A" w:rsidP="0009279A">
      <w:pPr>
        <w:spacing w:after="150"/>
        <w:rPr>
          <w:rFonts w:ascii="Arial" w:hAnsi="Arial" w:cs="Arial"/>
        </w:rPr>
      </w:pPr>
      <w:r w:rsidRPr="0009279A">
        <w:rPr>
          <w:rFonts w:ascii="Arial" w:hAnsi="Arial" w:cs="Arial"/>
          <w:color w:val="000000"/>
        </w:rPr>
        <w:t xml:space="preserve">е) Ако се подносилац захтева за промену основних категорија квалификује за такву промену на основу процедуре наведене у 66.Б.105 у држави чланици која није држава чланица која је издала дозволу, организација за одржавање која је одобрена у складу са Анексом II (Део-145) доставља дозволу за одржавање ваздухоплова, заједно са </w:t>
      </w:r>
      <w:r w:rsidRPr="0009279A">
        <w:rPr>
          <w:rFonts w:ascii="Arial" w:hAnsi="Arial" w:cs="Arial"/>
          <w:i/>
          <w:color w:val="000000"/>
        </w:rPr>
        <w:t>EASA</w:t>
      </w:r>
      <w:r w:rsidRPr="0009279A">
        <w:rPr>
          <w:rFonts w:ascii="Arial" w:hAnsi="Arial" w:cs="Arial"/>
          <w:color w:val="000000"/>
        </w:rPr>
        <w:t xml:space="preserve"> oбрасцем 19, надлежном органу из 66.1. да стави печат и потпис на измењену или поновно издату дозволу.</w:t>
      </w:r>
    </w:p>
    <w:p w14:paraId="6292F239" w14:textId="77777777" w:rsidR="0009279A" w:rsidRPr="0009279A" w:rsidRDefault="0009279A" w:rsidP="0009279A">
      <w:pPr>
        <w:spacing w:after="150"/>
        <w:rPr>
          <w:rFonts w:ascii="Arial" w:hAnsi="Arial" w:cs="Arial"/>
        </w:rPr>
      </w:pPr>
      <w:r w:rsidRPr="0009279A">
        <w:rPr>
          <w:rFonts w:ascii="Arial" w:hAnsi="Arial" w:cs="Arial"/>
          <w:color w:val="000000"/>
        </w:rPr>
        <w:t>ф) Уз сваки захтев се подноси документација којом се доказује испуњеност захтева у погледу теоријског знања, практичне обуке и искуства у тренутку подношења захтева.</w:t>
      </w:r>
    </w:p>
    <w:p w14:paraId="3A6361A7" w14:textId="77777777" w:rsidR="0009279A" w:rsidRPr="0009279A" w:rsidRDefault="0009279A" w:rsidP="0009279A">
      <w:pPr>
        <w:spacing w:after="150"/>
        <w:rPr>
          <w:rFonts w:ascii="Arial" w:hAnsi="Arial" w:cs="Arial"/>
        </w:rPr>
      </w:pPr>
      <w:r w:rsidRPr="0009279A">
        <w:rPr>
          <w:rFonts w:ascii="Arial" w:hAnsi="Arial" w:cs="Arial"/>
          <w:b/>
          <w:color w:val="000000"/>
        </w:rPr>
        <w:t>66.A.15</w:t>
      </w:r>
      <w:r w:rsidRPr="0009279A">
        <w:rPr>
          <w:rFonts w:ascii="Arial" w:hAnsi="Arial" w:cs="Arial"/>
          <w:color w:val="000000"/>
        </w:rPr>
        <w:t xml:space="preserve"> </w:t>
      </w:r>
      <w:r w:rsidRPr="0009279A">
        <w:rPr>
          <w:rFonts w:ascii="Arial" w:hAnsi="Arial" w:cs="Arial"/>
          <w:b/>
          <w:color w:val="000000"/>
        </w:rPr>
        <w:t>Подобност</w:t>
      </w:r>
    </w:p>
    <w:p w14:paraId="11A6218E" w14:textId="77777777" w:rsidR="0009279A" w:rsidRPr="0009279A" w:rsidRDefault="0009279A" w:rsidP="0009279A">
      <w:pPr>
        <w:spacing w:after="150"/>
        <w:rPr>
          <w:rFonts w:ascii="Arial" w:hAnsi="Arial" w:cs="Arial"/>
        </w:rPr>
      </w:pPr>
      <w:r w:rsidRPr="0009279A">
        <w:rPr>
          <w:rFonts w:ascii="Arial" w:hAnsi="Arial" w:cs="Arial"/>
          <w:color w:val="000000"/>
        </w:rPr>
        <w:t>Подносилац захтева за издавање дозволе за одржавање ваздухоплова мора да има најмање 18 година.</w:t>
      </w:r>
    </w:p>
    <w:p w14:paraId="2D620EEB" w14:textId="77777777" w:rsidR="0009279A" w:rsidRPr="0009279A" w:rsidRDefault="0009279A" w:rsidP="0009279A">
      <w:pPr>
        <w:spacing w:after="150"/>
        <w:rPr>
          <w:rFonts w:ascii="Arial" w:hAnsi="Arial" w:cs="Arial"/>
        </w:rPr>
      </w:pPr>
      <w:r w:rsidRPr="0009279A">
        <w:rPr>
          <w:rFonts w:ascii="Arial" w:hAnsi="Arial" w:cs="Arial"/>
          <w:b/>
          <w:color w:val="000000"/>
        </w:rPr>
        <w:t>66.A.20</w:t>
      </w:r>
      <w:r w:rsidRPr="0009279A">
        <w:rPr>
          <w:rFonts w:ascii="Arial" w:hAnsi="Arial" w:cs="Arial"/>
          <w:color w:val="000000"/>
        </w:rPr>
        <w:t xml:space="preserve"> </w:t>
      </w:r>
      <w:r w:rsidRPr="0009279A">
        <w:rPr>
          <w:rFonts w:ascii="Arial" w:hAnsi="Arial" w:cs="Arial"/>
          <w:b/>
          <w:color w:val="000000"/>
        </w:rPr>
        <w:t>Права</w:t>
      </w:r>
    </w:p>
    <w:p w14:paraId="25E3080B" w14:textId="77777777" w:rsidR="0009279A" w:rsidRPr="0009279A" w:rsidRDefault="0009279A" w:rsidP="0009279A">
      <w:pPr>
        <w:spacing w:after="150"/>
        <w:rPr>
          <w:rFonts w:ascii="Arial" w:hAnsi="Arial" w:cs="Arial"/>
        </w:rPr>
      </w:pPr>
      <w:r w:rsidRPr="0009279A">
        <w:rPr>
          <w:rFonts w:ascii="Arial" w:hAnsi="Arial" w:cs="Arial"/>
          <w:color w:val="000000"/>
        </w:rPr>
        <w:t>а) Примењују се следећа права:</w:t>
      </w:r>
    </w:p>
    <w:p w14:paraId="11B84A17" w14:textId="77777777" w:rsidR="0009279A" w:rsidRPr="0009279A" w:rsidRDefault="0009279A" w:rsidP="0009279A">
      <w:pPr>
        <w:spacing w:after="150"/>
        <w:rPr>
          <w:rFonts w:ascii="Arial" w:hAnsi="Arial" w:cs="Arial"/>
        </w:rPr>
      </w:pPr>
      <w:r w:rsidRPr="0009279A">
        <w:rPr>
          <w:rFonts w:ascii="Arial" w:hAnsi="Arial" w:cs="Arial"/>
          <w:color w:val="000000"/>
        </w:rPr>
        <w:t>1. Ималац дозволе за одржавање ваздухоплова категорије А може да издаје уверења о спремности за употребу после мањег редовног линијског одржавања и отклањања једноставних кварова у оквиру ограничења за задатке који су посебно одобрени у овлашћењу за издавање уверења предвиђеном у 145.А.35 Анекса II (Део-145). Ималац дозволе може да изда уверење само за радове које је он лично обавио у организацији за одржавање која је издала овлашћење за издавање уверења.</w:t>
      </w:r>
    </w:p>
    <w:p w14:paraId="65FF21C1" w14:textId="77777777" w:rsidR="0009279A" w:rsidRPr="0009279A" w:rsidRDefault="0009279A" w:rsidP="0009279A">
      <w:pPr>
        <w:spacing w:after="150"/>
        <w:rPr>
          <w:rFonts w:ascii="Arial" w:hAnsi="Arial" w:cs="Arial"/>
        </w:rPr>
      </w:pPr>
      <w:r w:rsidRPr="0009279A">
        <w:rPr>
          <w:rFonts w:ascii="Arial" w:hAnsi="Arial" w:cs="Arial"/>
          <w:color w:val="000000"/>
        </w:rPr>
        <w:t>2. Ималац дозволе за одржавање ваздухоплова категорије Б1 може да издаје уверења о спремности за употребу и да ради као особље за подршку са дозволом категорије Б1 после:</w:t>
      </w:r>
    </w:p>
    <w:p w14:paraId="07BEDB4F" w14:textId="77777777" w:rsidR="0009279A" w:rsidRPr="0009279A" w:rsidRDefault="0009279A" w:rsidP="0009279A">
      <w:pPr>
        <w:spacing w:after="150"/>
        <w:rPr>
          <w:rFonts w:ascii="Arial" w:hAnsi="Arial" w:cs="Arial"/>
        </w:rPr>
      </w:pPr>
      <w:r w:rsidRPr="0009279A">
        <w:rPr>
          <w:rFonts w:ascii="Arial" w:hAnsi="Arial" w:cs="Arial"/>
          <w:color w:val="000000"/>
        </w:rPr>
        <w:t>– одржавања извршеног на структури ваздухоплова, погонској групи и механичким и електричним системима,</w:t>
      </w:r>
    </w:p>
    <w:p w14:paraId="3FF01248" w14:textId="77777777" w:rsidR="0009279A" w:rsidRPr="0009279A" w:rsidRDefault="0009279A" w:rsidP="0009279A">
      <w:pPr>
        <w:spacing w:after="150"/>
        <w:rPr>
          <w:rFonts w:ascii="Arial" w:hAnsi="Arial" w:cs="Arial"/>
        </w:rPr>
      </w:pPr>
      <w:r w:rsidRPr="0009279A">
        <w:rPr>
          <w:rFonts w:ascii="Arial" w:hAnsi="Arial" w:cs="Arial"/>
          <w:color w:val="000000"/>
        </w:rPr>
        <w:t>– радова на системима авионике који захтевају само једноставна испитивања да би се доказала њихова исправност, а који не захтевају анализу кварова.</w:t>
      </w:r>
    </w:p>
    <w:p w14:paraId="77FA30EA"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обухвата одговарајућу поткатегорију А.</w:t>
      </w:r>
    </w:p>
    <w:p w14:paraId="54337C44" w14:textId="77777777" w:rsidR="0009279A" w:rsidRPr="0009279A" w:rsidRDefault="0009279A" w:rsidP="0009279A">
      <w:pPr>
        <w:spacing w:after="150"/>
        <w:rPr>
          <w:rFonts w:ascii="Arial" w:hAnsi="Arial" w:cs="Arial"/>
        </w:rPr>
      </w:pPr>
      <w:r w:rsidRPr="0009279A">
        <w:rPr>
          <w:rFonts w:ascii="Arial" w:hAnsi="Arial" w:cs="Arial"/>
          <w:color w:val="000000"/>
        </w:rPr>
        <w:t>3. Ималац дозволе за одржавање ваздухоплова категорије Б2 може:</w:t>
      </w:r>
    </w:p>
    <w:p w14:paraId="56330EE6" w14:textId="77777777" w:rsidR="0009279A" w:rsidRPr="0009279A" w:rsidRDefault="0009279A" w:rsidP="0009279A">
      <w:pPr>
        <w:spacing w:after="150"/>
        <w:rPr>
          <w:rFonts w:ascii="Arial" w:hAnsi="Arial" w:cs="Arial"/>
        </w:rPr>
      </w:pPr>
      <w:r w:rsidRPr="0009279A">
        <w:rPr>
          <w:rFonts w:ascii="Arial" w:hAnsi="Arial" w:cs="Arial"/>
          <w:color w:val="000000"/>
        </w:rPr>
        <w:t>(i) да издаје уверења о спремности за употребу и да поступа као особље за подршку са дозволом категорије Б2 после:</w:t>
      </w:r>
    </w:p>
    <w:p w14:paraId="7FCF715B" w14:textId="77777777" w:rsidR="0009279A" w:rsidRPr="0009279A" w:rsidRDefault="0009279A" w:rsidP="0009279A">
      <w:pPr>
        <w:spacing w:after="150"/>
        <w:rPr>
          <w:rFonts w:ascii="Arial" w:hAnsi="Arial" w:cs="Arial"/>
        </w:rPr>
      </w:pPr>
      <w:r w:rsidRPr="0009279A">
        <w:rPr>
          <w:rFonts w:ascii="Arial" w:hAnsi="Arial" w:cs="Arial"/>
          <w:color w:val="000000"/>
        </w:rPr>
        <w:t>– одржавања извршеног на системима авионике и електричним системима, и</w:t>
      </w:r>
    </w:p>
    <w:p w14:paraId="543CAE29" w14:textId="77777777" w:rsidR="0009279A" w:rsidRPr="0009279A" w:rsidRDefault="0009279A" w:rsidP="0009279A">
      <w:pPr>
        <w:spacing w:after="150"/>
        <w:rPr>
          <w:rFonts w:ascii="Arial" w:hAnsi="Arial" w:cs="Arial"/>
        </w:rPr>
      </w:pPr>
      <w:r w:rsidRPr="0009279A">
        <w:rPr>
          <w:rFonts w:ascii="Arial" w:hAnsi="Arial" w:cs="Arial"/>
          <w:color w:val="000000"/>
        </w:rPr>
        <w:t>– задатака на електроници и авионици у оквиру система погонске групе и механичких система, чија се исправност доказује само једноставним испитивањима; и</w:t>
      </w:r>
    </w:p>
    <w:p w14:paraId="36F24FB5" w14:textId="77777777" w:rsidR="0009279A" w:rsidRPr="0009279A" w:rsidRDefault="0009279A" w:rsidP="0009279A">
      <w:pPr>
        <w:spacing w:after="150"/>
        <w:rPr>
          <w:rFonts w:ascii="Arial" w:hAnsi="Arial" w:cs="Arial"/>
        </w:rPr>
      </w:pPr>
      <w:r w:rsidRPr="0009279A">
        <w:rPr>
          <w:rFonts w:ascii="Arial" w:hAnsi="Arial" w:cs="Arial"/>
          <w:color w:val="000000"/>
        </w:rPr>
        <w:t>(ii) да издаје уверења о спремности за употребу после мањег редовног линијског одржавања и отклањања једноставних кварова у оквиру ограничења за задатке који су посебно одобрени у овлашћењу за издавање уверења из 145.А.35 Анекса II (Део-145). Ово право у погледу издавања уверења ограничено је на радове које је ималац дозволе лично извршио у организацији за одржавање која је издала овлашћење за издавање уверења и ограничено је на овлашћења која су већ уписана у дозволу категорије Б2.</w:t>
      </w:r>
    </w:p>
    <w:p w14:paraId="08E8B36A"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дозволе Б2 не обухвата ниједну поткатегорију А.</w:t>
      </w:r>
    </w:p>
    <w:p w14:paraId="6237A91F" w14:textId="77777777" w:rsidR="0009279A" w:rsidRPr="0009279A" w:rsidRDefault="0009279A" w:rsidP="0009279A">
      <w:pPr>
        <w:spacing w:after="150"/>
        <w:rPr>
          <w:rFonts w:ascii="Arial" w:hAnsi="Arial" w:cs="Arial"/>
        </w:rPr>
      </w:pPr>
      <w:r w:rsidRPr="0009279A">
        <w:rPr>
          <w:rFonts w:ascii="Arial" w:hAnsi="Arial" w:cs="Arial"/>
          <w:color w:val="000000"/>
        </w:rPr>
        <w:t>4. Ималац дозволе за одржавање ваздухоплова категорије Б2Л може да издаје уверења о спремности за употребу и да ради као особље за подршку са дозволом категорије Б2Л на следећим пословима:</w:t>
      </w:r>
    </w:p>
    <w:p w14:paraId="0C5FEC45" w14:textId="77777777" w:rsidR="0009279A" w:rsidRPr="0009279A" w:rsidRDefault="0009279A" w:rsidP="0009279A">
      <w:pPr>
        <w:spacing w:after="150"/>
        <w:rPr>
          <w:rFonts w:ascii="Arial" w:hAnsi="Arial" w:cs="Arial"/>
        </w:rPr>
      </w:pPr>
      <w:r w:rsidRPr="0009279A">
        <w:rPr>
          <w:rFonts w:ascii="Arial" w:hAnsi="Arial" w:cs="Arial"/>
          <w:color w:val="000000"/>
        </w:rPr>
        <w:t>– одржавање електричних система;</w:t>
      </w:r>
    </w:p>
    <w:p w14:paraId="56F7DD05" w14:textId="77777777" w:rsidR="0009279A" w:rsidRPr="0009279A" w:rsidRDefault="0009279A" w:rsidP="0009279A">
      <w:pPr>
        <w:spacing w:after="150"/>
        <w:rPr>
          <w:rFonts w:ascii="Arial" w:hAnsi="Arial" w:cs="Arial"/>
        </w:rPr>
      </w:pPr>
      <w:r w:rsidRPr="0009279A">
        <w:rPr>
          <w:rFonts w:ascii="Arial" w:hAnsi="Arial" w:cs="Arial"/>
          <w:color w:val="000000"/>
        </w:rPr>
        <w:t>– одржавање авионике у оквиру ограничења овлашћења за системе, која се посебно уписују у дозволу, и</w:t>
      </w:r>
    </w:p>
    <w:p w14:paraId="7DE6ED5E" w14:textId="77777777" w:rsidR="0009279A" w:rsidRPr="0009279A" w:rsidRDefault="0009279A" w:rsidP="0009279A">
      <w:pPr>
        <w:spacing w:after="150"/>
        <w:rPr>
          <w:rFonts w:ascii="Arial" w:hAnsi="Arial" w:cs="Arial"/>
        </w:rPr>
      </w:pPr>
      <w:r w:rsidRPr="0009279A">
        <w:rPr>
          <w:rFonts w:ascii="Arial" w:hAnsi="Arial" w:cs="Arial"/>
          <w:color w:val="000000"/>
        </w:rPr>
        <w:t xml:space="preserve">– ако је у питању ималац овлашћења „системи конструкцијеˮ </w:t>
      </w:r>
      <w:r w:rsidRPr="0009279A">
        <w:rPr>
          <w:rFonts w:ascii="Arial" w:hAnsi="Arial" w:cs="Arial"/>
          <w:i/>
          <w:color w:val="000000"/>
        </w:rPr>
        <w:t>(airframe system)</w:t>
      </w:r>
      <w:r w:rsidRPr="0009279A">
        <w:rPr>
          <w:rFonts w:ascii="Arial" w:hAnsi="Arial" w:cs="Arial"/>
          <w:color w:val="000000"/>
        </w:rPr>
        <w:t>, обављање електричарских и послова авионике на погонској групи и механичким системима који захтевају једноставне тестове ради доказивања њихове исправности.</w:t>
      </w:r>
    </w:p>
    <w:p w14:paraId="1F2D2636" w14:textId="77777777" w:rsidR="0009279A" w:rsidRPr="0009279A" w:rsidRDefault="0009279A" w:rsidP="0009279A">
      <w:pPr>
        <w:spacing w:after="150"/>
        <w:rPr>
          <w:rFonts w:ascii="Arial" w:hAnsi="Arial" w:cs="Arial"/>
        </w:rPr>
      </w:pPr>
      <w:r w:rsidRPr="0009279A">
        <w:rPr>
          <w:rFonts w:ascii="Arial" w:hAnsi="Arial" w:cs="Arial"/>
          <w:color w:val="000000"/>
        </w:rPr>
        <w:t>5. Ималац дозволе за одржавање ваздухоплова категорије Б3 може да издаје уверења о спремности за употребу и да ради као особље за подршку са дозволом категорије Б3, на следећим пословима:</w:t>
      </w:r>
    </w:p>
    <w:p w14:paraId="221FB139" w14:textId="77777777" w:rsidR="0009279A" w:rsidRPr="0009279A" w:rsidRDefault="0009279A" w:rsidP="0009279A">
      <w:pPr>
        <w:spacing w:after="150"/>
        <w:rPr>
          <w:rFonts w:ascii="Arial" w:hAnsi="Arial" w:cs="Arial"/>
        </w:rPr>
      </w:pPr>
      <w:r w:rsidRPr="0009279A">
        <w:rPr>
          <w:rFonts w:ascii="Arial" w:hAnsi="Arial" w:cs="Arial"/>
          <w:color w:val="000000"/>
        </w:rPr>
        <w:t>– одржавање конструкције авиона, погонске групе и машинских и електричних система; и</w:t>
      </w:r>
    </w:p>
    <w:p w14:paraId="34DE95C0" w14:textId="77777777" w:rsidR="0009279A" w:rsidRPr="0009279A" w:rsidRDefault="0009279A" w:rsidP="0009279A">
      <w:pPr>
        <w:spacing w:after="150"/>
        <w:rPr>
          <w:rFonts w:ascii="Arial" w:hAnsi="Arial" w:cs="Arial"/>
        </w:rPr>
      </w:pPr>
      <w:r w:rsidRPr="0009279A">
        <w:rPr>
          <w:rFonts w:ascii="Arial" w:hAnsi="Arial" w:cs="Arial"/>
          <w:color w:val="000000"/>
        </w:rPr>
        <w:t>– на системима авионике који не захтевају сложенија тестирања да би се доказала њихова исправност и не захтевају откривање кварова.</w:t>
      </w:r>
    </w:p>
    <w:p w14:paraId="5A23A983" w14:textId="77777777" w:rsidR="0009279A" w:rsidRPr="0009279A" w:rsidRDefault="0009279A" w:rsidP="0009279A">
      <w:pPr>
        <w:spacing w:after="150"/>
        <w:rPr>
          <w:rFonts w:ascii="Arial" w:hAnsi="Arial" w:cs="Arial"/>
        </w:rPr>
      </w:pPr>
      <w:r w:rsidRPr="0009279A">
        <w:rPr>
          <w:rFonts w:ascii="Arial" w:hAnsi="Arial" w:cs="Arial"/>
          <w:color w:val="000000"/>
        </w:rPr>
        <w:t>6. Ималац дозволе за одржавање ваздухоплова категорије Л може да издаје уверење о спремности за употребу и да ради као особље за подршку са дозволом категорије Л, на следећим пословима:</w:t>
      </w:r>
    </w:p>
    <w:p w14:paraId="252ADA5D" w14:textId="77777777" w:rsidR="0009279A" w:rsidRPr="0009279A" w:rsidRDefault="0009279A" w:rsidP="0009279A">
      <w:pPr>
        <w:spacing w:after="150"/>
        <w:rPr>
          <w:rFonts w:ascii="Arial" w:hAnsi="Arial" w:cs="Arial"/>
        </w:rPr>
      </w:pPr>
      <w:r w:rsidRPr="0009279A">
        <w:rPr>
          <w:rFonts w:ascii="Arial" w:hAnsi="Arial" w:cs="Arial"/>
          <w:color w:val="000000"/>
        </w:rPr>
        <w:t>– одржавање на структури ваздухоплова, погонској групи и механичким и електричним системима; и</w:t>
      </w:r>
    </w:p>
    <w:p w14:paraId="7807D81B" w14:textId="77777777" w:rsidR="0009279A" w:rsidRPr="0009279A" w:rsidRDefault="0009279A" w:rsidP="0009279A">
      <w:pPr>
        <w:spacing w:after="150"/>
        <w:rPr>
          <w:rFonts w:ascii="Arial" w:hAnsi="Arial" w:cs="Arial"/>
        </w:rPr>
      </w:pPr>
      <w:r w:rsidRPr="0009279A">
        <w:rPr>
          <w:rFonts w:ascii="Arial" w:hAnsi="Arial" w:cs="Arial"/>
          <w:color w:val="000000"/>
        </w:rPr>
        <w:t xml:space="preserve">– рад на системима радио-комуникације, одашиљача сигнала са места удеса </w:t>
      </w:r>
      <w:r w:rsidRPr="0009279A">
        <w:rPr>
          <w:rFonts w:ascii="Arial" w:hAnsi="Arial" w:cs="Arial"/>
          <w:i/>
          <w:color w:val="000000"/>
        </w:rPr>
        <w:t>(ELT)</w:t>
      </w:r>
      <w:r w:rsidRPr="0009279A">
        <w:rPr>
          <w:rFonts w:ascii="Arial" w:hAnsi="Arial" w:cs="Arial"/>
          <w:color w:val="000000"/>
        </w:rPr>
        <w:t xml:space="preserve"> и примопредајника; и</w:t>
      </w:r>
    </w:p>
    <w:p w14:paraId="5FFA7818" w14:textId="77777777" w:rsidR="0009279A" w:rsidRPr="0009279A" w:rsidRDefault="0009279A" w:rsidP="0009279A">
      <w:pPr>
        <w:spacing w:after="150"/>
        <w:rPr>
          <w:rFonts w:ascii="Arial" w:hAnsi="Arial" w:cs="Arial"/>
        </w:rPr>
      </w:pPr>
      <w:r w:rsidRPr="0009279A">
        <w:rPr>
          <w:rFonts w:ascii="Arial" w:hAnsi="Arial" w:cs="Arial"/>
          <w:color w:val="000000"/>
        </w:rPr>
        <w:t>– на другим системима авионике који захтевају обављање једноставнијих тестова којима се доказује исправност ових система.</w:t>
      </w:r>
    </w:p>
    <w:p w14:paraId="26DE2D54" w14:textId="77777777" w:rsidR="0009279A" w:rsidRPr="0009279A" w:rsidRDefault="0009279A" w:rsidP="0009279A">
      <w:pPr>
        <w:spacing w:after="150"/>
        <w:rPr>
          <w:rFonts w:ascii="Arial" w:hAnsi="Arial" w:cs="Arial"/>
        </w:rPr>
      </w:pPr>
      <w:r w:rsidRPr="0009279A">
        <w:rPr>
          <w:rFonts w:ascii="Arial" w:hAnsi="Arial" w:cs="Arial"/>
          <w:color w:val="000000"/>
        </w:rPr>
        <w:t>Поткатегорија Л2 обухвата поткатегорију Л1. Свако ограничење поткатегорије Л2 у складу са 66.А.45 став х) примењује се и на поткатегорију Л1.</w:t>
      </w:r>
    </w:p>
    <w:p w14:paraId="347DA59D" w14:textId="77777777" w:rsidR="0009279A" w:rsidRPr="0009279A" w:rsidRDefault="0009279A" w:rsidP="0009279A">
      <w:pPr>
        <w:spacing w:after="150"/>
        <w:rPr>
          <w:rFonts w:ascii="Arial" w:hAnsi="Arial" w:cs="Arial"/>
        </w:rPr>
      </w:pPr>
      <w:r w:rsidRPr="0009279A">
        <w:rPr>
          <w:rFonts w:ascii="Arial" w:hAnsi="Arial" w:cs="Arial"/>
          <w:color w:val="000000"/>
        </w:rPr>
        <w:t>Поткатегорија Л2Ц обухвата поткатегорију Л1Ц.</w:t>
      </w:r>
    </w:p>
    <w:p w14:paraId="5347576B" w14:textId="77777777" w:rsidR="0009279A" w:rsidRPr="0009279A" w:rsidRDefault="0009279A" w:rsidP="0009279A">
      <w:pPr>
        <w:spacing w:after="150"/>
        <w:rPr>
          <w:rFonts w:ascii="Arial" w:hAnsi="Arial" w:cs="Arial"/>
        </w:rPr>
      </w:pPr>
      <w:r w:rsidRPr="0009279A">
        <w:rPr>
          <w:rFonts w:ascii="Arial" w:hAnsi="Arial" w:cs="Arial"/>
          <w:color w:val="000000"/>
        </w:rPr>
        <w:t>7. Ималац дозволе за одржавање ваздухоплова категорије Ц може да издаје уверење о спремности за употребу након обављеног базног одржавања ваздухоплова. Права се односе на ваздухоплов у целини.</w:t>
      </w:r>
    </w:p>
    <w:p w14:paraId="72F18679" w14:textId="77777777" w:rsidR="0009279A" w:rsidRPr="0009279A" w:rsidRDefault="0009279A" w:rsidP="0009279A">
      <w:pPr>
        <w:spacing w:after="150"/>
        <w:rPr>
          <w:rFonts w:ascii="Arial" w:hAnsi="Arial" w:cs="Arial"/>
        </w:rPr>
      </w:pPr>
      <w:r w:rsidRPr="0009279A">
        <w:rPr>
          <w:rFonts w:ascii="Arial" w:hAnsi="Arial" w:cs="Arial"/>
          <w:color w:val="000000"/>
        </w:rPr>
        <w:t>б) Ималац дозволе за одржавање ваздухоплова не може да остварује своја права, изузев:</w:t>
      </w:r>
    </w:p>
    <w:p w14:paraId="36C0D1A9" w14:textId="77777777" w:rsidR="0009279A" w:rsidRPr="0009279A" w:rsidRDefault="0009279A" w:rsidP="0009279A">
      <w:pPr>
        <w:spacing w:after="150"/>
        <w:rPr>
          <w:rFonts w:ascii="Arial" w:hAnsi="Arial" w:cs="Arial"/>
        </w:rPr>
      </w:pPr>
      <w:r w:rsidRPr="0009279A">
        <w:rPr>
          <w:rFonts w:ascii="Arial" w:hAnsi="Arial" w:cs="Arial"/>
          <w:color w:val="000000"/>
        </w:rPr>
        <w:t>1. ако испуњава важеће захтеве из Анекса I (Део-М) и Анекса II (Део-145); и</w:t>
      </w:r>
    </w:p>
    <w:p w14:paraId="1E38040F" w14:textId="77777777" w:rsidR="0009279A" w:rsidRPr="0009279A" w:rsidRDefault="0009279A" w:rsidP="0009279A">
      <w:pPr>
        <w:spacing w:after="150"/>
        <w:rPr>
          <w:rFonts w:ascii="Arial" w:hAnsi="Arial" w:cs="Arial"/>
        </w:rPr>
      </w:pPr>
      <w:r w:rsidRPr="0009279A">
        <w:rPr>
          <w:rFonts w:ascii="Arial" w:hAnsi="Arial" w:cs="Arial"/>
          <w:color w:val="000000"/>
        </w:rPr>
        <w:t>2. ако је у претходне две године имао шест месеци искуства у одржавању у складу са правима садржаним у дозволи за одржавање ваздухоплова или ако је испунио услове за коришћење одговарајућих права; и</w:t>
      </w:r>
    </w:p>
    <w:p w14:paraId="660067BF" w14:textId="77777777" w:rsidR="0009279A" w:rsidRPr="0009279A" w:rsidRDefault="0009279A" w:rsidP="0009279A">
      <w:pPr>
        <w:spacing w:after="150"/>
        <w:rPr>
          <w:rFonts w:ascii="Arial" w:hAnsi="Arial" w:cs="Arial"/>
        </w:rPr>
      </w:pPr>
      <w:r w:rsidRPr="0009279A">
        <w:rPr>
          <w:rFonts w:ascii="Arial" w:hAnsi="Arial" w:cs="Arial"/>
          <w:color w:val="000000"/>
        </w:rPr>
        <w:t>3. ако има одговарајућу стручност за издавање уверења после одржавања на одговарајућем ваздухоплову; и</w:t>
      </w:r>
    </w:p>
    <w:p w14:paraId="38990259" w14:textId="77777777" w:rsidR="0009279A" w:rsidRPr="0009279A" w:rsidRDefault="0009279A" w:rsidP="0009279A">
      <w:pPr>
        <w:spacing w:after="150"/>
        <w:rPr>
          <w:rFonts w:ascii="Arial" w:hAnsi="Arial" w:cs="Arial"/>
        </w:rPr>
      </w:pPr>
      <w:r w:rsidRPr="0009279A">
        <w:rPr>
          <w:rFonts w:ascii="Arial" w:hAnsi="Arial" w:cs="Arial"/>
          <w:color w:val="000000"/>
        </w:rPr>
        <w:t>4. ако је способан да чита, пише и комуницира на разумљивом нивоу на језицима на којима је написана техничка документација и процедуре неопходне за издавање уверења о спремности за употребу.</w:t>
      </w:r>
    </w:p>
    <w:p w14:paraId="60FBE2C0" w14:textId="77777777" w:rsidR="0009279A" w:rsidRPr="0009279A" w:rsidRDefault="0009279A" w:rsidP="0009279A">
      <w:pPr>
        <w:spacing w:after="150"/>
        <w:rPr>
          <w:rFonts w:ascii="Arial" w:hAnsi="Arial" w:cs="Arial"/>
        </w:rPr>
      </w:pPr>
      <w:r w:rsidRPr="0009279A">
        <w:rPr>
          <w:rFonts w:ascii="Arial" w:hAnsi="Arial" w:cs="Arial"/>
          <w:b/>
          <w:color w:val="000000"/>
        </w:rPr>
        <w:t>66.A.25</w:t>
      </w:r>
      <w:r w:rsidRPr="0009279A">
        <w:rPr>
          <w:rFonts w:ascii="Arial" w:hAnsi="Arial" w:cs="Arial"/>
          <w:color w:val="000000"/>
        </w:rPr>
        <w:t xml:space="preserve"> </w:t>
      </w:r>
      <w:r w:rsidRPr="0009279A">
        <w:rPr>
          <w:rFonts w:ascii="Arial" w:hAnsi="Arial" w:cs="Arial"/>
          <w:b/>
          <w:color w:val="000000"/>
        </w:rPr>
        <w:t>Захтеви у погледу основног знања</w:t>
      </w:r>
    </w:p>
    <w:p w14:paraId="3A36D876" w14:textId="77777777" w:rsidR="0009279A" w:rsidRPr="0009279A" w:rsidRDefault="0009279A" w:rsidP="0009279A">
      <w:pPr>
        <w:spacing w:after="150"/>
        <w:rPr>
          <w:rFonts w:ascii="Arial" w:hAnsi="Arial" w:cs="Arial"/>
        </w:rPr>
      </w:pPr>
      <w:r w:rsidRPr="0009279A">
        <w:rPr>
          <w:rFonts w:ascii="Arial" w:hAnsi="Arial" w:cs="Arial"/>
          <w:color w:val="000000"/>
        </w:rPr>
        <w:t>а) Подносилац захтева за издавање дозволе за одржавање ваздухоплова или за додавање категорије или поткатегорије у дозволу, изузев за дозволе категорије Б2Л и Л, дужан је да полагањем испита докаже ниво знања из одговарајућих предмета у складу са Додатком I Анексa III (Део-66). Испит мора да буде у складу са стандардом из Додатка II Анекса III (Део-66), а спроводи га организација за обуку која је одобрена на одговарајући начин у складу са Анексом IV (Део-147) или надлежни орган.</w:t>
      </w:r>
    </w:p>
    <w:p w14:paraId="651AF23E" w14:textId="77777777" w:rsidR="0009279A" w:rsidRPr="0009279A" w:rsidRDefault="0009279A" w:rsidP="0009279A">
      <w:pPr>
        <w:spacing w:after="150"/>
        <w:rPr>
          <w:rFonts w:ascii="Arial" w:hAnsi="Arial" w:cs="Arial"/>
        </w:rPr>
      </w:pPr>
      <w:r w:rsidRPr="0009279A">
        <w:rPr>
          <w:rFonts w:ascii="Arial" w:hAnsi="Arial" w:cs="Arial"/>
          <w:color w:val="000000"/>
        </w:rPr>
        <w:t>б) Подносилац захтева за издавање дозволе за одржавање ваздухоплова категорије Л у оквиру дате поткатегорије или за додавање неке друге поткатегорије треба на испиту да покаже ниво знања из одговарајућих предмета из модула у складу са Додатком VII Анекса III (Део-66). Испит мора да буде у складу са стандардом из Додатка VIII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14:paraId="55CC2A62" w14:textId="77777777" w:rsidR="0009279A" w:rsidRPr="0009279A" w:rsidRDefault="0009279A" w:rsidP="0009279A">
      <w:pPr>
        <w:spacing w:after="150"/>
        <w:rPr>
          <w:rFonts w:ascii="Arial" w:hAnsi="Arial" w:cs="Arial"/>
        </w:rPr>
      </w:pPr>
      <w:r w:rsidRPr="0009279A">
        <w:rPr>
          <w:rFonts w:ascii="Arial" w:hAnsi="Arial" w:cs="Arial"/>
          <w:color w:val="000000"/>
        </w:rPr>
        <w:t>Сматра се да ималац дозволе за одржавање ваздухоплова из поткатегорије Б1.2 или категорије Б3 испуњава основне услове за стицање дозволе из поткатегорија Л1Ц, Л1, Л2Ц и Л2.</w:t>
      </w:r>
    </w:p>
    <w:p w14:paraId="1482E718" w14:textId="77777777" w:rsidR="0009279A" w:rsidRPr="0009279A" w:rsidRDefault="0009279A" w:rsidP="0009279A">
      <w:pPr>
        <w:spacing w:after="150"/>
        <w:rPr>
          <w:rFonts w:ascii="Arial" w:hAnsi="Arial" w:cs="Arial"/>
        </w:rPr>
      </w:pPr>
      <w:r w:rsidRPr="0009279A">
        <w:rPr>
          <w:rFonts w:ascii="Arial" w:hAnsi="Arial" w:cs="Arial"/>
          <w:color w:val="000000"/>
        </w:rPr>
        <w:t>Основни захтеви за поткатегорију Л4Х укључују основне захтеве за поткатегорију Л3Х.</w:t>
      </w:r>
    </w:p>
    <w:p w14:paraId="7CE82FFF" w14:textId="77777777" w:rsidR="0009279A" w:rsidRPr="0009279A" w:rsidRDefault="0009279A" w:rsidP="0009279A">
      <w:pPr>
        <w:spacing w:after="150"/>
        <w:rPr>
          <w:rFonts w:ascii="Arial" w:hAnsi="Arial" w:cs="Arial"/>
        </w:rPr>
      </w:pPr>
      <w:r w:rsidRPr="0009279A">
        <w:rPr>
          <w:rFonts w:ascii="Arial" w:hAnsi="Arial" w:cs="Arial"/>
          <w:color w:val="000000"/>
        </w:rPr>
        <w:t>Основни захтеви за поткатегорију Л4Г укључују основне захтеве за поткатегорију Л3Г.</w:t>
      </w:r>
    </w:p>
    <w:p w14:paraId="72865740" w14:textId="77777777" w:rsidR="0009279A" w:rsidRPr="0009279A" w:rsidRDefault="0009279A" w:rsidP="0009279A">
      <w:pPr>
        <w:spacing w:after="150"/>
        <w:rPr>
          <w:rFonts w:ascii="Arial" w:hAnsi="Arial" w:cs="Arial"/>
        </w:rPr>
      </w:pPr>
      <w:r w:rsidRPr="0009279A">
        <w:rPr>
          <w:rFonts w:ascii="Arial" w:hAnsi="Arial" w:cs="Arial"/>
          <w:color w:val="000000"/>
        </w:rPr>
        <w:t>ц) Подносилац захтева за стицање дозволе за одржавање ваздухоплова категорије Б2Л за одређено „овлашћење за системˮ или за додавање „овлашћења за системˮ мора на испиту да покаже одговарајући ниво знања из одговарајућих предмета из модула у складу са Додатком I Анекса III (Део-66). Испит мора да буде у складу са стандардом из Додатка II Анекса III (Део-66), а спроводи га организација за обуку која је на одговарајући начин одобрена у складу са Анексом IV (Део-147), или надлежни орган.</w:t>
      </w:r>
    </w:p>
    <w:p w14:paraId="26CE17C8" w14:textId="77777777" w:rsidR="0009279A" w:rsidRPr="0009279A" w:rsidRDefault="0009279A" w:rsidP="0009279A">
      <w:pPr>
        <w:spacing w:after="150"/>
        <w:rPr>
          <w:rFonts w:ascii="Arial" w:hAnsi="Arial" w:cs="Arial"/>
        </w:rPr>
      </w:pPr>
      <w:r w:rsidRPr="0009279A">
        <w:rPr>
          <w:rFonts w:ascii="Arial" w:hAnsi="Arial" w:cs="Arial"/>
          <w:color w:val="000000"/>
        </w:rPr>
        <w:t>д) Обука и испити морају бити положени у периоду од десет година које претходе подношењу захтева за стицање дозволе за одржавање ваздухоплова, односно додавања категорије или поткатегорије у ту дозволу. Ако то није случај, испит се може признати у складу са ставом е).</w:t>
      </w:r>
    </w:p>
    <w:p w14:paraId="4B730BED" w14:textId="77777777" w:rsidR="0009279A" w:rsidRPr="0009279A" w:rsidRDefault="0009279A" w:rsidP="0009279A">
      <w:pPr>
        <w:spacing w:after="150"/>
        <w:rPr>
          <w:rFonts w:ascii="Arial" w:hAnsi="Arial" w:cs="Arial"/>
        </w:rPr>
      </w:pPr>
      <w:r w:rsidRPr="0009279A">
        <w:rPr>
          <w:rFonts w:ascii="Arial" w:hAnsi="Arial" w:cs="Arial"/>
          <w:color w:val="000000"/>
        </w:rPr>
        <w:t>е) Кандидат може да поднесе захтев надлежном органу за пуно или делимично признавање испита ако су у питању:</w:t>
      </w:r>
    </w:p>
    <w:p w14:paraId="179D6CC0" w14:textId="77777777" w:rsidR="0009279A" w:rsidRPr="0009279A" w:rsidRDefault="0009279A" w:rsidP="0009279A">
      <w:pPr>
        <w:spacing w:after="150"/>
        <w:rPr>
          <w:rFonts w:ascii="Arial" w:hAnsi="Arial" w:cs="Arial"/>
        </w:rPr>
      </w:pPr>
      <w:r w:rsidRPr="0009279A">
        <w:rPr>
          <w:rFonts w:ascii="Arial" w:hAnsi="Arial" w:cs="Arial"/>
          <w:color w:val="000000"/>
        </w:rPr>
        <w:t>(i) испити из основног знања који не испуњавају услове утврђене у ставу д);</w:t>
      </w:r>
    </w:p>
    <w:p w14:paraId="0D61B993" w14:textId="77777777" w:rsidR="0009279A" w:rsidRPr="0009279A" w:rsidRDefault="0009279A" w:rsidP="0009279A">
      <w:pPr>
        <w:spacing w:after="150"/>
        <w:rPr>
          <w:rFonts w:ascii="Arial" w:hAnsi="Arial" w:cs="Arial"/>
        </w:rPr>
      </w:pPr>
      <w:r w:rsidRPr="0009279A">
        <w:rPr>
          <w:rFonts w:ascii="Arial" w:hAnsi="Arial" w:cs="Arial"/>
          <w:color w:val="000000"/>
        </w:rPr>
        <w:t>(ii) све друге техничке квалификације које надлежни орган сматра еквивалентним стандарду знања из Анекса III (Део-66).</w:t>
      </w:r>
    </w:p>
    <w:p w14:paraId="7918FC3D" w14:textId="77777777" w:rsidR="0009279A" w:rsidRPr="0009279A" w:rsidRDefault="0009279A" w:rsidP="0009279A">
      <w:pPr>
        <w:spacing w:after="150"/>
        <w:rPr>
          <w:rFonts w:ascii="Arial" w:hAnsi="Arial" w:cs="Arial"/>
        </w:rPr>
      </w:pPr>
      <w:r w:rsidRPr="0009279A">
        <w:rPr>
          <w:rFonts w:ascii="Arial" w:hAnsi="Arial" w:cs="Arial"/>
          <w:color w:val="000000"/>
        </w:rPr>
        <w:t>Признавање испита одобрава се у складу са Одељком Е Секцијe Б овог анекса (Део-66).</w:t>
      </w:r>
    </w:p>
    <w:p w14:paraId="4E91A712" w14:textId="77777777" w:rsidR="0009279A" w:rsidRPr="0009279A" w:rsidRDefault="0009279A" w:rsidP="0009279A">
      <w:pPr>
        <w:spacing w:after="150"/>
        <w:rPr>
          <w:rFonts w:ascii="Arial" w:hAnsi="Arial" w:cs="Arial"/>
        </w:rPr>
      </w:pPr>
      <w:r w:rsidRPr="0009279A">
        <w:rPr>
          <w:rFonts w:ascii="Arial" w:hAnsi="Arial" w:cs="Arial"/>
          <w:color w:val="000000"/>
        </w:rPr>
        <w:t>ф) Признавање испита истиче протеком десет година од кад их је подносиоцу захтева одобрио надлежни орган. Подносилац захтева може да поднесе захтев за ново признавање испита након истека тог рока.</w:t>
      </w:r>
    </w:p>
    <w:p w14:paraId="44C34192" w14:textId="77777777" w:rsidR="0009279A" w:rsidRPr="0009279A" w:rsidRDefault="0009279A" w:rsidP="0009279A">
      <w:pPr>
        <w:spacing w:after="150"/>
        <w:rPr>
          <w:rFonts w:ascii="Arial" w:hAnsi="Arial" w:cs="Arial"/>
        </w:rPr>
      </w:pPr>
      <w:r w:rsidRPr="0009279A">
        <w:rPr>
          <w:rFonts w:ascii="Arial" w:hAnsi="Arial" w:cs="Arial"/>
          <w:b/>
          <w:color w:val="000000"/>
        </w:rPr>
        <w:t>66.A.30</w:t>
      </w:r>
      <w:r w:rsidRPr="0009279A">
        <w:rPr>
          <w:rFonts w:ascii="Arial" w:hAnsi="Arial" w:cs="Arial"/>
          <w:color w:val="000000"/>
        </w:rPr>
        <w:t xml:space="preserve"> </w:t>
      </w:r>
      <w:r w:rsidRPr="0009279A">
        <w:rPr>
          <w:rFonts w:ascii="Arial" w:hAnsi="Arial" w:cs="Arial"/>
          <w:b/>
          <w:color w:val="000000"/>
        </w:rPr>
        <w:t>Захтеви у погледу основног искуства</w:t>
      </w:r>
    </w:p>
    <w:p w14:paraId="11B74453" w14:textId="77777777" w:rsidR="0009279A" w:rsidRPr="0009279A" w:rsidRDefault="0009279A" w:rsidP="0009279A">
      <w:pPr>
        <w:spacing w:after="150"/>
        <w:rPr>
          <w:rFonts w:ascii="Arial" w:hAnsi="Arial" w:cs="Arial"/>
        </w:rPr>
      </w:pPr>
      <w:r w:rsidRPr="0009279A">
        <w:rPr>
          <w:rFonts w:ascii="Arial" w:hAnsi="Arial" w:cs="Arial"/>
          <w:color w:val="000000"/>
        </w:rPr>
        <w:t>а) Подносилац захтева за изадавање дозволе за одржавање ваздухоплова мора да има:</w:t>
      </w:r>
    </w:p>
    <w:p w14:paraId="3EC4E62A" w14:textId="77777777" w:rsidR="0009279A" w:rsidRPr="0009279A" w:rsidRDefault="0009279A" w:rsidP="0009279A">
      <w:pPr>
        <w:spacing w:after="150"/>
        <w:rPr>
          <w:rFonts w:ascii="Arial" w:hAnsi="Arial" w:cs="Arial"/>
        </w:rPr>
      </w:pPr>
      <w:r w:rsidRPr="0009279A">
        <w:rPr>
          <w:rFonts w:ascii="Arial" w:hAnsi="Arial" w:cs="Arial"/>
          <w:color w:val="000000"/>
        </w:rPr>
        <w:t>1. за категорију A, поткатегорије Б1.2 и Б1.4 и за категорију Б3:</w:t>
      </w:r>
    </w:p>
    <w:p w14:paraId="22BEB413" w14:textId="77777777" w:rsidR="0009279A" w:rsidRPr="0009279A" w:rsidRDefault="0009279A" w:rsidP="0009279A">
      <w:pPr>
        <w:spacing w:after="150"/>
        <w:rPr>
          <w:rFonts w:ascii="Arial" w:hAnsi="Arial" w:cs="Arial"/>
        </w:rPr>
      </w:pPr>
      <w:r w:rsidRPr="0009279A">
        <w:rPr>
          <w:rFonts w:ascii="Arial" w:hAnsi="Arial" w:cs="Arial"/>
          <w:color w:val="000000"/>
        </w:rPr>
        <w:t>(i) три године практичног искуства у одржавању ваздухоплова који је у употреби, ако подносилац захтева нема претходну одговарајућу техничку обуку; или</w:t>
      </w:r>
    </w:p>
    <w:p w14:paraId="090EF614" w14:textId="77777777" w:rsidR="0009279A" w:rsidRPr="0009279A" w:rsidRDefault="0009279A" w:rsidP="0009279A">
      <w:pPr>
        <w:spacing w:after="150"/>
        <w:rPr>
          <w:rFonts w:ascii="Arial" w:hAnsi="Arial" w:cs="Arial"/>
        </w:rPr>
      </w:pPr>
      <w:r w:rsidRPr="0009279A">
        <w:rPr>
          <w:rFonts w:ascii="Arial" w:hAnsi="Arial" w:cs="Arial"/>
          <w:color w:val="000000"/>
        </w:rPr>
        <w:t>(ii) две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14:paraId="1E030115" w14:textId="77777777" w:rsidR="0009279A" w:rsidRPr="0009279A" w:rsidRDefault="0009279A" w:rsidP="0009279A">
      <w:pPr>
        <w:spacing w:after="150"/>
        <w:rPr>
          <w:rFonts w:ascii="Arial" w:hAnsi="Arial" w:cs="Arial"/>
        </w:rPr>
      </w:pPr>
      <w:r w:rsidRPr="0009279A">
        <w:rPr>
          <w:rFonts w:ascii="Arial" w:hAnsi="Arial" w:cs="Arial"/>
          <w:color w:val="000000"/>
        </w:rPr>
        <w:t>(iii) једну годину практичног искуства у одржавању ваздухоплова који је у употреби и завршену основну обуку одобрену у складу са Анексом IV (Део-147);</w:t>
      </w:r>
    </w:p>
    <w:p w14:paraId="744D55B9" w14:textId="77777777" w:rsidR="0009279A" w:rsidRPr="0009279A" w:rsidRDefault="0009279A" w:rsidP="0009279A">
      <w:pPr>
        <w:spacing w:after="150"/>
        <w:rPr>
          <w:rFonts w:ascii="Arial" w:hAnsi="Arial" w:cs="Arial"/>
        </w:rPr>
      </w:pPr>
      <w:r w:rsidRPr="0009279A">
        <w:rPr>
          <w:rFonts w:ascii="Arial" w:hAnsi="Arial" w:cs="Arial"/>
          <w:color w:val="000000"/>
        </w:rPr>
        <w:t>2. за категорију Б2 и поткатегорије Б1</w:t>
      </w:r>
      <w:r w:rsidRPr="0009279A">
        <w:rPr>
          <w:rFonts w:ascii="Arial" w:hAnsi="Arial" w:cs="Arial"/>
          <w:i/>
          <w:color w:val="000000"/>
        </w:rPr>
        <w:t>.</w:t>
      </w:r>
      <w:r w:rsidRPr="0009279A">
        <w:rPr>
          <w:rFonts w:ascii="Arial" w:hAnsi="Arial" w:cs="Arial"/>
          <w:color w:val="000000"/>
        </w:rPr>
        <w:t>1 и Б1.3:</w:t>
      </w:r>
    </w:p>
    <w:p w14:paraId="55DE84E7" w14:textId="77777777" w:rsidR="0009279A" w:rsidRPr="0009279A" w:rsidRDefault="0009279A" w:rsidP="0009279A">
      <w:pPr>
        <w:spacing w:after="150"/>
        <w:rPr>
          <w:rFonts w:ascii="Arial" w:hAnsi="Arial" w:cs="Arial"/>
        </w:rPr>
      </w:pPr>
      <w:r w:rsidRPr="0009279A">
        <w:rPr>
          <w:rFonts w:ascii="Arial" w:hAnsi="Arial" w:cs="Arial"/>
          <w:color w:val="000000"/>
        </w:rPr>
        <w:t>(i) пет година практичног искуства у одржавању ваздухоплова који је у употреби, ако подносилац захтева нема претходну одговарајућу техничку обуку; или</w:t>
      </w:r>
    </w:p>
    <w:p w14:paraId="549D84EF" w14:textId="77777777" w:rsidR="0009279A" w:rsidRPr="0009279A" w:rsidRDefault="0009279A" w:rsidP="0009279A">
      <w:pPr>
        <w:spacing w:after="150"/>
        <w:rPr>
          <w:rFonts w:ascii="Arial" w:hAnsi="Arial" w:cs="Arial"/>
        </w:rPr>
      </w:pPr>
      <w:r w:rsidRPr="0009279A">
        <w:rPr>
          <w:rFonts w:ascii="Arial" w:hAnsi="Arial" w:cs="Arial"/>
          <w:color w:val="000000"/>
        </w:rPr>
        <w:t>(ii) три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14:paraId="3A0197B2" w14:textId="77777777" w:rsidR="0009279A" w:rsidRPr="0009279A" w:rsidRDefault="0009279A" w:rsidP="0009279A">
      <w:pPr>
        <w:spacing w:after="150"/>
        <w:rPr>
          <w:rFonts w:ascii="Arial" w:hAnsi="Arial" w:cs="Arial"/>
        </w:rPr>
      </w:pPr>
      <w:r w:rsidRPr="0009279A">
        <w:rPr>
          <w:rFonts w:ascii="Arial" w:hAnsi="Arial" w:cs="Arial"/>
          <w:color w:val="000000"/>
        </w:rPr>
        <w:t>(iii) две године практичног искуства у одржавању ваздухоплова који је у употреби и завршену основну обуку одобрену у складу са Анексом IV (Део-147);</w:t>
      </w:r>
    </w:p>
    <w:p w14:paraId="6A255D74" w14:textId="77777777" w:rsidR="0009279A" w:rsidRPr="0009279A" w:rsidRDefault="0009279A" w:rsidP="0009279A">
      <w:pPr>
        <w:spacing w:after="150"/>
        <w:rPr>
          <w:rFonts w:ascii="Arial" w:hAnsi="Arial" w:cs="Arial"/>
        </w:rPr>
      </w:pPr>
      <w:r w:rsidRPr="0009279A">
        <w:rPr>
          <w:rFonts w:ascii="Arial" w:hAnsi="Arial" w:cs="Arial"/>
          <w:color w:val="000000"/>
        </w:rPr>
        <w:t>2а. за категорију Б2Л:</w:t>
      </w:r>
    </w:p>
    <w:p w14:paraId="367F2A85" w14:textId="77777777" w:rsidR="0009279A" w:rsidRPr="0009279A" w:rsidRDefault="0009279A" w:rsidP="0009279A">
      <w:pPr>
        <w:spacing w:after="150"/>
        <w:rPr>
          <w:rFonts w:ascii="Arial" w:hAnsi="Arial" w:cs="Arial"/>
        </w:rPr>
      </w:pPr>
      <w:r w:rsidRPr="0009279A">
        <w:rPr>
          <w:rFonts w:ascii="Arial" w:hAnsi="Arial" w:cs="Arial"/>
          <w:color w:val="000000"/>
        </w:rPr>
        <w:t>(i) три године практичног искуства у одржавању ваздухоплова који је у употреби, са одговарајућим овлашћењем за системе, ако подносилац захтева нема претходну одговарајућу техничку обуку; или</w:t>
      </w:r>
    </w:p>
    <w:p w14:paraId="478F0210" w14:textId="77777777" w:rsidR="0009279A" w:rsidRPr="0009279A" w:rsidRDefault="0009279A" w:rsidP="0009279A">
      <w:pPr>
        <w:spacing w:after="150"/>
        <w:rPr>
          <w:rFonts w:ascii="Arial" w:hAnsi="Arial" w:cs="Arial"/>
        </w:rPr>
      </w:pPr>
      <w:r w:rsidRPr="0009279A">
        <w:rPr>
          <w:rFonts w:ascii="Arial" w:hAnsi="Arial" w:cs="Arial"/>
          <w:color w:val="000000"/>
        </w:rPr>
        <w:t>(ii) две године практичног искуства у одржавању ваздухоплова који је у употреби, са одговарајућим овлашћењем за системе и завршену обуку коју надлежни орган сматра одговарајућом за квалификованог радника у техничкој струци; или</w:t>
      </w:r>
    </w:p>
    <w:p w14:paraId="544F002B" w14:textId="77777777" w:rsidR="0009279A" w:rsidRPr="0009279A" w:rsidRDefault="0009279A" w:rsidP="0009279A">
      <w:pPr>
        <w:spacing w:after="150"/>
        <w:rPr>
          <w:rFonts w:ascii="Arial" w:hAnsi="Arial" w:cs="Arial"/>
        </w:rPr>
      </w:pPr>
      <w:r w:rsidRPr="0009279A">
        <w:rPr>
          <w:rFonts w:ascii="Arial" w:hAnsi="Arial" w:cs="Arial"/>
          <w:color w:val="000000"/>
        </w:rPr>
        <w:t>(iii) једну годину практичног искуства у одржавању ваздухоплова који је у употреби, са одговарајућим овлашћењем за системе ваздухоплова и завршену основну обуку, одобрену у складу са Делом-147.</w:t>
      </w:r>
    </w:p>
    <w:p w14:paraId="75C66216" w14:textId="77777777" w:rsidR="0009279A" w:rsidRPr="0009279A" w:rsidRDefault="0009279A" w:rsidP="0009279A">
      <w:pPr>
        <w:spacing w:after="150"/>
        <w:rPr>
          <w:rFonts w:ascii="Arial" w:hAnsi="Arial" w:cs="Arial"/>
        </w:rPr>
      </w:pPr>
      <w:r w:rsidRPr="0009279A">
        <w:rPr>
          <w:rFonts w:ascii="Arial" w:hAnsi="Arial" w:cs="Arial"/>
          <w:color w:val="000000"/>
        </w:rPr>
        <w:t>За додавање нових овлашћења за системе у постојећу Б2Л дозволу, за свако ново овлашћење за системе које се додаје у дозволу потребно је три месеца одговарајућег практичног искуства.</w:t>
      </w:r>
    </w:p>
    <w:p w14:paraId="56ADD87B" w14:textId="77777777" w:rsidR="0009279A" w:rsidRPr="0009279A" w:rsidRDefault="0009279A" w:rsidP="0009279A">
      <w:pPr>
        <w:spacing w:after="150"/>
        <w:rPr>
          <w:rFonts w:ascii="Arial" w:hAnsi="Arial" w:cs="Arial"/>
        </w:rPr>
      </w:pPr>
      <w:r w:rsidRPr="0009279A">
        <w:rPr>
          <w:rFonts w:ascii="Arial" w:hAnsi="Arial" w:cs="Arial"/>
          <w:color w:val="000000"/>
        </w:rPr>
        <w:t>2б. за категорију Л:</w:t>
      </w:r>
    </w:p>
    <w:p w14:paraId="6656D580" w14:textId="77777777" w:rsidR="0009279A" w:rsidRPr="0009279A" w:rsidRDefault="0009279A" w:rsidP="0009279A">
      <w:pPr>
        <w:spacing w:after="150"/>
        <w:rPr>
          <w:rFonts w:ascii="Arial" w:hAnsi="Arial" w:cs="Arial"/>
        </w:rPr>
      </w:pPr>
      <w:r w:rsidRPr="0009279A">
        <w:rPr>
          <w:rFonts w:ascii="Arial" w:hAnsi="Arial" w:cs="Arial"/>
          <w:color w:val="000000"/>
        </w:rPr>
        <w:t>(i) две године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w:t>
      </w:r>
    </w:p>
    <w:p w14:paraId="2C498224" w14:textId="77777777" w:rsidR="0009279A" w:rsidRPr="0009279A" w:rsidRDefault="0009279A" w:rsidP="0009279A">
      <w:pPr>
        <w:spacing w:after="150"/>
        <w:rPr>
          <w:rFonts w:ascii="Arial" w:hAnsi="Arial" w:cs="Arial"/>
        </w:rPr>
      </w:pPr>
      <w:r w:rsidRPr="0009279A">
        <w:rPr>
          <w:rFonts w:ascii="Arial" w:hAnsi="Arial" w:cs="Arial"/>
          <w:color w:val="000000"/>
        </w:rPr>
        <w:t>(ii) одступајући од подтачке (i), једна година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 под условом увођења ограничења предвиђеног у 66.А.45 став х) тачка (ii) подтачка (3).</w:t>
      </w:r>
    </w:p>
    <w:p w14:paraId="1B127579" w14:textId="77777777" w:rsidR="0009279A" w:rsidRPr="0009279A" w:rsidRDefault="0009279A" w:rsidP="0009279A">
      <w:pPr>
        <w:spacing w:after="150"/>
        <w:rPr>
          <w:rFonts w:ascii="Arial" w:hAnsi="Arial" w:cs="Arial"/>
        </w:rPr>
      </w:pPr>
      <w:r w:rsidRPr="0009279A">
        <w:rPr>
          <w:rFonts w:ascii="Arial" w:hAnsi="Arial" w:cs="Arial"/>
          <w:color w:val="000000"/>
        </w:rPr>
        <w:t>За укључивање додатне поткатегорије у постојећу Л дозволу, неопходно искуство наведено у подтач. (i) и (ii) је 12 месеци, односно шест месеци.</w:t>
      </w:r>
    </w:p>
    <w:p w14:paraId="2E3166FE" w14:textId="77777777" w:rsidR="0009279A" w:rsidRPr="0009279A" w:rsidRDefault="0009279A" w:rsidP="0009279A">
      <w:pPr>
        <w:spacing w:after="150"/>
        <w:rPr>
          <w:rFonts w:ascii="Arial" w:hAnsi="Arial" w:cs="Arial"/>
        </w:rPr>
      </w:pPr>
      <w:r w:rsidRPr="0009279A">
        <w:rPr>
          <w:rFonts w:ascii="Arial" w:hAnsi="Arial" w:cs="Arial"/>
          <w:color w:val="000000"/>
        </w:rPr>
        <w:t>Сматра се да ималац дозволе за одржавање ваздухоплова поткатегорије Б1.2 или категорије Б3 испуњава основне услове за стицање дозволе поткатегорија Л1Ц, Л1, Л2Ц и Л2.</w:t>
      </w:r>
    </w:p>
    <w:p w14:paraId="3848F56A" w14:textId="77777777" w:rsidR="0009279A" w:rsidRPr="0009279A" w:rsidRDefault="0009279A" w:rsidP="0009279A">
      <w:pPr>
        <w:spacing w:after="150"/>
        <w:rPr>
          <w:rFonts w:ascii="Arial" w:hAnsi="Arial" w:cs="Arial"/>
        </w:rPr>
      </w:pPr>
      <w:r w:rsidRPr="0009279A">
        <w:rPr>
          <w:rFonts w:ascii="Arial" w:hAnsi="Arial" w:cs="Arial"/>
          <w:color w:val="000000"/>
        </w:rPr>
        <w:t>3. за категорију Ц у погледу сложеног моторног ваздухоплова:</w:t>
      </w:r>
    </w:p>
    <w:p w14:paraId="61FBC6DC" w14:textId="77777777" w:rsidR="0009279A" w:rsidRPr="0009279A" w:rsidRDefault="0009279A" w:rsidP="0009279A">
      <w:pPr>
        <w:spacing w:after="150"/>
        <w:rPr>
          <w:rFonts w:ascii="Arial" w:hAnsi="Arial" w:cs="Arial"/>
        </w:rPr>
      </w:pPr>
      <w:r w:rsidRPr="0009279A">
        <w:rPr>
          <w:rFonts w:ascii="Arial" w:hAnsi="Arial" w:cs="Arial"/>
          <w:color w:val="000000"/>
        </w:rPr>
        <w:t>(i) три године искуства у остваривању права из категорије Б1.1, Б1.3 или Б2 на сложеним моторним ваздухопловима или као особље за подршку према 145.А.35, или комбинација ово двоје; или</w:t>
      </w:r>
    </w:p>
    <w:p w14:paraId="1308E095" w14:textId="77777777" w:rsidR="0009279A" w:rsidRPr="0009279A" w:rsidRDefault="0009279A" w:rsidP="0009279A">
      <w:pPr>
        <w:spacing w:after="150"/>
        <w:rPr>
          <w:rFonts w:ascii="Arial" w:hAnsi="Arial" w:cs="Arial"/>
        </w:rPr>
      </w:pPr>
      <w:r w:rsidRPr="0009279A">
        <w:rPr>
          <w:rFonts w:ascii="Arial" w:hAnsi="Arial" w:cs="Arial"/>
          <w:color w:val="000000"/>
        </w:rPr>
        <w:t>(ii) пет година искуства у остваривању права из категорија Б1.2 или Б1.4 на сложеним моторним ваздухопловима или као особље за подршку према 145.А.35, или комбинација ово двоје;</w:t>
      </w:r>
    </w:p>
    <w:p w14:paraId="569C74DE" w14:textId="77777777" w:rsidR="0009279A" w:rsidRPr="0009279A" w:rsidRDefault="0009279A" w:rsidP="0009279A">
      <w:pPr>
        <w:spacing w:after="150"/>
        <w:rPr>
          <w:rFonts w:ascii="Arial" w:hAnsi="Arial" w:cs="Arial"/>
        </w:rPr>
      </w:pPr>
      <w:r w:rsidRPr="0009279A">
        <w:rPr>
          <w:rFonts w:ascii="Arial" w:hAnsi="Arial" w:cs="Arial"/>
          <w:color w:val="000000"/>
        </w:rPr>
        <w:t>4. За категорију Ц у погледу ваздухоплова који нису сложени моторни ваздухоплови: три године искуства у остваривању права из категорија Б1 или Б2 на ваздухопловима који нису сложени моторни ваздухоплови или као особље за подршку према 145.А.35, или комбинација ово двоје;</w:t>
      </w:r>
    </w:p>
    <w:p w14:paraId="4B3C4017" w14:textId="77777777" w:rsidR="0009279A" w:rsidRPr="0009279A" w:rsidRDefault="0009279A" w:rsidP="0009279A">
      <w:pPr>
        <w:spacing w:after="150"/>
        <w:rPr>
          <w:rFonts w:ascii="Arial" w:hAnsi="Arial" w:cs="Arial"/>
        </w:rPr>
      </w:pPr>
      <w:r w:rsidRPr="0009279A">
        <w:rPr>
          <w:rFonts w:ascii="Arial" w:hAnsi="Arial" w:cs="Arial"/>
          <w:color w:val="000000"/>
        </w:rPr>
        <w:t>5. за категорију Ц стечену кроз академске студије: подносилац захтева који поседује академско звање у техничкој дисциплини, стечено на универзитету или другој високошколској установи коју признаје надлежни орган, три године искуства у раду у окружењу за одржавање цивилних ваздухоплова на репрезентативном избору задатака непосредно повезаних са одржавањем ваздухоплова, обухватајући шест месеци посматрања задатака базног одржавања.</w:t>
      </w:r>
    </w:p>
    <w:p w14:paraId="61738B38" w14:textId="77777777" w:rsidR="0009279A" w:rsidRPr="0009279A" w:rsidRDefault="0009279A" w:rsidP="0009279A">
      <w:pPr>
        <w:spacing w:after="150"/>
        <w:rPr>
          <w:rFonts w:ascii="Arial" w:hAnsi="Arial" w:cs="Arial"/>
        </w:rPr>
      </w:pPr>
      <w:r w:rsidRPr="0009279A">
        <w:rPr>
          <w:rFonts w:ascii="Arial" w:hAnsi="Arial" w:cs="Arial"/>
          <w:color w:val="000000"/>
        </w:rPr>
        <w:t>б) Подносилац захтева за проширење дозволе за одржавање ваздухоплова мора да испуњава минималне захтеве у погледу искуства у одржавању цивилних ваздухоплова које одговара додатној категорији или поткатегорији дозволе за коју се подноси захтев, како је дефинисано у Додатку IV овог анекса (Део-66).</w:t>
      </w:r>
    </w:p>
    <w:p w14:paraId="28B0CD85" w14:textId="77777777" w:rsidR="0009279A" w:rsidRPr="0009279A" w:rsidRDefault="0009279A" w:rsidP="0009279A">
      <w:pPr>
        <w:spacing w:after="150"/>
        <w:rPr>
          <w:rFonts w:ascii="Arial" w:hAnsi="Arial" w:cs="Arial"/>
        </w:rPr>
      </w:pPr>
      <w:r w:rsidRPr="0009279A">
        <w:rPr>
          <w:rFonts w:ascii="Arial" w:hAnsi="Arial" w:cs="Arial"/>
          <w:color w:val="000000"/>
        </w:rPr>
        <w:t>ц) Искуство мора да буде практично и да обухвата репрезентативни избор задатака одржавања ваздухоплова.</w:t>
      </w:r>
    </w:p>
    <w:p w14:paraId="21C9298E" w14:textId="77777777" w:rsidR="0009279A" w:rsidRPr="0009279A" w:rsidRDefault="0009279A" w:rsidP="0009279A">
      <w:pPr>
        <w:spacing w:after="150"/>
        <w:rPr>
          <w:rFonts w:ascii="Arial" w:hAnsi="Arial" w:cs="Arial"/>
        </w:rPr>
      </w:pPr>
      <w:r w:rsidRPr="0009279A">
        <w:rPr>
          <w:rFonts w:ascii="Arial" w:hAnsi="Arial" w:cs="Arial"/>
          <w:color w:val="000000"/>
        </w:rPr>
        <w:t>д) Најмање једна година захтеваног искуства мора да буде скорашње искуство у одржавању категорије/поткатегорије ваздухоплова за коју се захтева почетна дозвола за одржавање ваздухоплова. За свако додавање категорије/поткатегорије у дозволу за одржавање ваздухоплова, додатно захтевано скорашње искуство у одржавању може да буде мање од једне године, али не мање од три месеца. Захтевано искуство зависи од разлике између категорије/поткатегорије у постојећој дозволи и категорије/поткатегорије за коју се подноси захтев. Такво додатно искуство мора да буде карактеристично за нову категорију/поткатегорију дозволе која се захтева.</w:t>
      </w:r>
    </w:p>
    <w:p w14:paraId="3D4BF5F1" w14:textId="77777777" w:rsidR="0009279A" w:rsidRPr="0009279A" w:rsidRDefault="0009279A" w:rsidP="0009279A">
      <w:pPr>
        <w:spacing w:after="150"/>
        <w:rPr>
          <w:rFonts w:ascii="Arial" w:hAnsi="Arial" w:cs="Arial"/>
        </w:rPr>
      </w:pPr>
      <w:r w:rsidRPr="0009279A">
        <w:rPr>
          <w:rFonts w:ascii="Arial" w:hAnsi="Arial" w:cs="Arial"/>
          <w:color w:val="000000"/>
        </w:rPr>
        <w:t>е) Изузетно од става а), искуство у одржавању ваздухоплова стечено изван окружења за одржавање цивилних ваздухоплова прихвата се ако је такво одржавање еквивалентно оном које се захтева овим анексом (Део-66), како је утврдио надлежни орган. Да би се обезбедило одговарајуће разумевање окружења за одржавање цивилних ваздухоплова, захтева се додатно искуство у одржавању цивилних ваздухоплова.</w:t>
      </w:r>
    </w:p>
    <w:p w14:paraId="2626F1B9" w14:textId="77777777" w:rsidR="0009279A" w:rsidRPr="0009279A" w:rsidRDefault="0009279A" w:rsidP="0009279A">
      <w:pPr>
        <w:spacing w:after="150"/>
        <w:rPr>
          <w:rFonts w:ascii="Arial" w:hAnsi="Arial" w:cs="Arial"/>
        </w:rPr>
      </w:pPr>
      <w:r w:rsidRPr="0009279A">
        <w:rPr>
          <w:rFonts w:ascii="Arial" w:hAnsi="Arial" w:cs="Arial"/>
          <w:color w:val="000000"/>
        </w:rPr>
        <w:t>ф) Искуство мора да буде стечено у периоду од 10 година пре подношења захтева за издавање дозволе за одржавање ваздухоплова или за додавање категорије или поткатегорије у дозволу.</w:t>
      </w:r>
    </w:p>
    <w:p w14:paraId="3F141183" w14:textId="77777777" w:rsidR="0009279A" w:rsidRPr="0009279A" w:rsidRDefault="0009279A" w:rsidP="0009279A">
      <w:pPr>
        <w:spacing w:after="150"/>
        <w:rPr>
          <w:rFonts w:ascii="Arial" w:hAnsi="Arial" w:cs="Arial"/>
        </w:rPr>
      </w:pPr>
      <w:r w:rsidRPr="0009279A">
        <w:rPr>
          <w:rFonts w:ascii="Arial" w:hAnsi="Arial" w:cs="Arial"/>
          <w:b/>
          <w:color w:val="000000"/>
        </w:rPr>
        <w:t>66.A.40</w:t>
      </w:r>
      <w:r w:rsidRPr="0009279A">
        <w:rPr>
          <w:rFonts w:ascii="Arial" w:hAnsi="Arial" w:cs="Arial"/>
          <w:color w:val="000000"/>
        </w:rPr>
        <w:t xml:space="preserve"> </w:t>
      </w:r>
      <w:r w:rsidRPr="0009279A">
        <w:rPr>
          <w:rFonts w:ascii="Arial" w:hAnsi="Arial" w:cs="Arial"/>
          <w:b/>
          <w:color w:val="000000"/>
        </w:rPr>
        <w:t>Континуирано важење дозволе за одржавање ваздухоплова</w:t>
      </w:r>
    </w:p>
    <w:p w14:paraId="7FF0971E" w14:textId="77777777" w:rsidR="0009279A" w:rsidRPr="0009279A" w:rsidRDefault="0009279A" w:rsidP="0009279A">
      <w:pPr>
        <w:spacing w:after="150"/>
        <w:rPr>
          <w:rFonts w:ascii="Arial" w:hAnsi="Arial" w:cs="Arial"/>
        </w:rPr>
      </w:pPr>
      <w:r w:rsidRPr="0009279A">
        <w:rPr>
          <w:rFonts w:ascii="Arial" w:hAnsi="Arial" w:cs="Arial"/>
          <w:color w:val="000000"/>
        </w:rPr>
        <w:t>а) Дозвола за одржавање ваздухоплова престаје да важи пет година после њеног последњег издавања или измене, изузев ако ималац поднесе своју дозволу надлежном органу који ју је издао, да би се потврдило да су подаци наведени у дозволи истоветни са подацима из евиденције надлежног органа, у складу са 66.Б.120.</w:t>
      </w:r>
    </w:p>
    <w:p w14:paraId="4BE25382" w14:textId="77777777" w:rsidR="0009279A" w:rsidRPr="0009279A" w:rsidRDefault="0009279A" w:rsidP="0009279A">
      <w:pPr>
        <w:spacing w:after="150"/>
        <w:rPr>
          <w:rFonts w:ascii="Arial" w:hAnsi="Arial" w:cs="Arial"/>
        </w:rPr>
      </w:pPr>
      <w:r w:rsidRPr="0009279A">
        <w:rPr>
          <w:rFonts w:ascii="Arial" w:hAnsi="Arial" w:cs="Arial"/>
          <w:color w:val="000000"/>
        </w:rPr>
        <w:t xml:space="preserve">б) Ималац дозволе за одржавање ваздухоплова попуњава одговарајуће делове </w:t>
      </w:r>
      <w:r w:rsidRPr="0009279A">
        <w:rPr>
          <w:rFonts w:ascii="Arial" w:hAnsi="Arial" w:cs="Arial"/>
          <w:i/>
          <w:color w:val="000000"/>
        </w:rPr>
        <w:t>EASA</w:t>
      </w:r>
      <w:r w:rsidRPr="0009279A">
        <w:rPr>
          <w:rFonts w:ascii="Arial" w:hAnsi="Arial" w:cs="Arial"/>
          <w:color w:val="000000"/>
        </w:rPr>
        <w:t xml:space="preserve"> oбрасца 19 (видети Додатак V) и подноси га заједно са копијом дозволе надлежном органу који је издао првобитну дозволу за одржавање ваздухоплова, изузев ако ималац ради у организацији за одржавање одобреној у складу са Анексом II (Део-145), која у свом приручнику има процедуру по којој та организација може да поднесе потребну документацију у име имаоца дозволе за одржавање ваздухоплова.</w:t>
      </w:r>
    </w:p>
    <w:p w14:paraId="44AA7493" w14:textId="77777777" w:rsidR="0009279A" w:rsidRPr="0009279A" w:rsidRDefault="0009279A" w:rsidP="0009279A">
      <w:pPr>
        <w:spacing w:after="150"/>
        <w:rPr>
          <w:rFonts w:ascii="Arial" w:hAnsi="Arial" w:cs="Arial"/>
        </w:rPr>
      </w:pPr>
      <w:r w:rsidRPr="0009279A">
        <w:rPr>
          <w:rFonts w:ascii="Arial" w:hAnsi="Arial" w:cs="Arial"/>
          <w:color w:val="000000"/>
        </w:rPr>
        <w:t>ц) Сва права у погледу издавања уверења, заснована на дозволи за одржавање ваздухоплова, престају да важе чим та дозвола престане да важи.</w:t>
      </w:r>
    </w:p>
    <w:p w14:paraId="5A46F6C7" w14:textId="77777777" w:rsidR="0009279A" w:rsidRPr="0009279A" w:rsidRDefault="0009279A" w:rsidP="0009279A">
      <w:pPr>
        <w:spacing w:after="150"/>
        <w:rPr>
          <w:rFonts w:ascii="Arial" w:hAnsi="Arial" w:cs="Arial"/>
        </w:rPr>
      </w:pPr>
      <w:r w:rsidRPr="0009279A">
        <w:rPr>
          <w:rFonts w:ascii="Arial" w:hAnsi="Arial" w:cs="Arial"/>
          <w:color w:val="000000"/>
        </w:rPr>
        <w:t>д) Дозвола за одржавање ваздухоплова важи само (i) ако је издао и/или изменио надлежни орган и (ii) ако је ималац потписао.</w:t>
      </w:r>
    </w:p>
    <w:p w14:paraId="6F762627" w14:textId="77777777" w:rsidR="0009279A" w:rsidRPr="0009279A" w:rsidRDefault="0009279A" w:rsidP="0009279A">
      <w:pPr>
        <w:spacing w:after="150"/>
        <w:rPr>
          <w:rFonts w:ascii="Arial" w:hAnsi="Arial" w:cs="Arial"/>
        </w:rPr>
      </w:pPr>
      <w:r w:rsidRPr="0009279A">
        <w:rPr>
          <w:rFonts w:ascii="Arial" w:hAnsi="Arial" w:cs="Arial"/>
          <w:b/>
          <w:color w:val="000000"/>
        </w:rPr>
        <w:t>66.A.45 Упис ваздухопловних овлашћења</w:t>
      </w:r>
    </w:p>
    <w:p w14:paraId="22A29BA8" w14:textId="77777777" w:rsidR="0009279A" w:rsidRPr="0009279A" w:rsidRDefault="0009279A" w:rsidP="0009279A">
      <w:pPr>
        <w:spacing w:after="150"/>
        <w:rPr>
          <w:rFonts w:ascii="Arial" w:hAnsi="Arial" w:cs="Arial"/>
        </w:rPr>
      </w:pPr>
      <w:r w:rsidRPr="0009279A">
        <w:rPr>
          <w:rFonts w:ascii="Arial" w:hAnsi="Arial" w:cs="Arial"/>
          <w:color w:val="000000"/>
        </w:rPr>
        <w:t>а) Да би имао право да врши послове сертификације на одређеном типу ваздухоплова, ималац дозволе за одржавање ваздухоплова мора да поседује дозволу са уписаним одговарајућим овлашћењима за ваздухоплове:</w:t>
      </w:r>
    </w:p>
    <w:p w14:paraId="533A4EAD" w14:textId="77777777" w:rsidR="0009279A" w:rsidRPr="0009279A" w:rsidRDefault="0009279A" w:rsidP="0009279A">
      <w:pPr>
        <w:spacing w:after="150"/>
        <w:rPr>
          <w:rFonts w:ascii="Arial" w:hAnsi="Arial" w:cs="Arial"/>
        </w:rPr>
      </w:pPr>
      <w:r w:rsidRPr="0009279A">
        <w:rPr>
          <w:rFonts w:ascii="Arial" w:hAnsi="Arial" w:cs="Arial"/>
          <w:color w:val="000000"/>
        </w:rPr>
        <w:t>– За категорије Б1, Б2 или Ц:</w:t>
      </w:r>
    </w:p>
    <w:p w14:paraId="7EE92A18" w14:textId="77777777" w:rsidR="0009279A" w:rsidRPr="0009279A" w:rsidRDefault="0009279A" w:rsidP="0009279A">
      <w:pPr>
        <w:spacing w:after="150"/>
        <w:rPr>
          <w:rFonts w:ascii="Arial" w:hAnsi="Arial" w:cs="Arial"/>
        </w:rPr>
      </w:pPr>
      <w:r w:rsidRPr="0009279A">
        <w:rPr>
          <w:rFonts w:ascii="Arial" w:hAnsi="Arial" w:cs="Arial"/>
          <w:color w:val="000000"/>
        </w:rPr>
        <w:t>(i) за ваздухоплове групе 1, одговарајуће овлашћење за тип ваздухоплова;</w:t>
      </w:r>
    </w:p>
    <w:p w14:paraId="5200E676" w14:textId="77777777" w:rsidR="0009279A" w:rsidRPr="0009279A" w:rsidRDefault="0009279A" w:rsidP="0009279A">
      <w:pPr>
        <w:spacing w:after="150"/>
        <w:rPr>
          <w:rFonts w:ascii="Arial" w:hAnsi="Arial" w:cs="Arial"/>
        </w:rPr>
      </w:pPr>
      <w:r w:rsidRPr="0009279A">
        <w:rPr>
          <w:rFonts w:ascii="Arial" w:hAnsi="Arial" w:cs="Arial"/>
          <w:color w:val="000000"/>
        </w:rPr>
        <w:t>(ii) за ваздухоплове групе 2, одговарајуће овлашћење за тип ваздухоплова, овлашћење за подгрупу произвођача или пуно овлашћење за подгрупу;</w:t>
      </w:r>
    </w:p>
    <w:p w14:paraId="07960D92" w14:textId="77777777" w:rsidR="0009279A" w:rsidRPr="0009279A" w:rsidRDefault="0009279A" w:rsidP="0009279A">
      <w:pPr>
        <w:spacing w:after="150"/>
        <w:rPr>
          <w:rFonts w:ascii="Arial" w:hAnsi="Arial" w:cs="Arial"/>
        </w:rPr>
      </w:pPr>
      <w:r w:rsidRPr="0009279A">
        <w:rPr>
          <w:rFonts w:ascii="Arial" w:hAnsi="Arial" w:cs="Arial"/>
          <w:color w:val="000000"/>
        </w:rPr>
        <w:t>(iii) за ваздухоплове групе 3, одговарајуће овлашћење за тип ваздухоплова или пуно овлашћење за групу;</w:t>
      </w:r>
    </w:p>
    <w:p w14:paraId="22933F35" w14:textId="77777777" w:rsidR="0009279A" w:rsidRPr="0009279A" w:rsidRDefault="0009279A" w:rsidP="0009279A">
      <w:pPr>
        <w:spacing w:after="150"/>
        <w:rPr>
          <w:rFonts w:ascii="Arial" w:hAnsi="Arial" w:cs="Arial"/>
        </w:rPr>
      </w:pPr>
      <w:r w:rsidRPr="0009279A">
        <w:rPr>
          <w:rFonts w:ascii="Arial" w:hAnsi="Arial" w:cs="Arial"/>
          <w:color w:val="000000"/>
        </w:rPr>
        <w:t>(iv) за ваздухоплове групе 4, за дозволу категорије Б2, пуно овлашћење за групу.</w:t>
      </w:r>
    </w:p>
    <w:p w14:paraId="05EC8B54" w14:textId="77777777" w:rsidR="0009279A" w:rsidRPr="0009279A" w:rsidRDefault="0009279A" w:rsidP="0009279A">
      <w:pPr>
        <w:spacing w:after="150"/>
        <w:rPr>
          <w:rFonts w:ascii="Arial" w:hAnsi="Arial" w:cs="Arial"/>
        </w:rPr>
      </w:pPr>
      <w:r w:rsidRPr="0009279A">
        <w:rPr>
          <w:rFonts w:ascii="Arial" w:hAnsi="Arial" w:cs="Arial"/>
          <w:color w:val="000000"/>
        </w:rPr>
        <w:t>– За категорију Б2Л:</w:t>
      </w:r>
    </w:p>
    <w:p w14:paraId="5EA9DC65" w14:textId="77777777" w:rsidR="0009279A" w:rsidRPr="0009279A" w:rsidRDefault="0009279A" w:rsidP="0009279A">
      <w:pPr>
        <w:spacing w:after="150"/>
        <w:rPr>
          <w:rFonts w:ascii="Arial" w:hAnsi="Arial" w:cs="Arial"/>
        </w:rPr>
      </w:pPr>
      <w:r w:rsidRPr="0009279A">
        <w:rPr>
          <w:rFonts w:ascii="Arial" w:hAnsi="Arial" w:cs="Arial"/>
          <w:color w:val="000000"/>
        </w:rPr>
        <w:t>(i) за ваздухоплове групе 2, овлашћење за подгрупу произвођача или пуно овлашћење за подгрупу;</w:t>
      </w:r>
    </w:p>
    <w:p w14:paraId="35790873" w14:textId="77777777" w:rsidR="0009279A" w:rsidRPr="0009279A" w:rsidRDefault="0009279A" w:rsidP="0009279A">
      <w:pPr>
        <w:spacing w:after="150"/>
        <w:rPr>
          <w:rFonts w:ascii="Arial" w:hAnsi="Arial" w:cs="Arial"/>
        </w:rPr>
      </w:pPr>
      <w:r w:rsidRPr="0009279A">
        <w:rPr>
          <w:rFonts w:ascii="Arial" w:hAnsi="Arial" w:cs="Arial"/>
          <w:color w:val="000000"/>
        </w:rPr>
        <w:t>(ii) за ваздухоплове групе 3, овлашћење за пуну групу;</w:t>
      </w:r>
      <w:r w:rsidRPr="0009279A">
        <w:rPr>
          <w:rFonts w:ascii="Arial" w:hAnsi="Arial" w:cs="Arial"/>
        </w:rPr>
        <w:br/>
      </w:r>
      <w:r w:rsidRPr="0009279A">
        <w:rPr>
          <w:rFonts w:ascii="Arial" w:hAnsi="Arial" w:cs="Arial"/>
          <w:color w:val="000000"/>
        </w:rPr>
        <w:t>(iii) за ваздухоплове групе 4, пуно овлашћење за групу.</w:t>
      </w:r>
    </w:p>
    <w:p w14:paraId="7F4603FB" w14:textId="77777777" w:rsidR="0009279A" w:rsidRPr="0009279A" w:rsidRDefault="0009279A" w:rsidP="0009279A">
      <w:pPr>
        <w:spacing w:after="150"/>
        <w:rPr>
          <w:rFonts w:ascii="Arial" w:hAnsi="Arial" w:cs="Arial"/>
        </w:rPr>
      </w:pPr>
      <w:r w:rsidRPr="0009279A">
        <w:rPr>
          <w:rFonts w:ascii="Arial" w:hAnsi="Arial" w:cs="Arial"/>
          <w:color w:val="000000"/>
        </w:rPr>
        <w:t xml:space="preserve">– За категорију Б3 одговарајуће овлашћење је „непресуризовани клипни авиони чија је </w:t>
      </w:r>
      <w:r w:rsidRPr="0009279A">
        <w:rPr>
          <w:rFonts w:ascii="Arial" w:hAnsi="Arial" w:cs="Arial"/>
          <w:i/>
          <w:color w:val="000000"/>
        </w:rPr>
        <w:t>МТОМ</w:t>
      </w:r>
      <w:r w:rsidRPr="0009279A">
        <w:rPr>
          <w:rFonts w:ascii="Arial" w:hAnsi="Arial" w:cs="Arial"/>
          <w:color w:val="000000"/>
        </w:rPr>
        <w:t xml:space="preserve"> 2.000 </w:t>
      </w:r>
      <w:r w:rsidRPr="0009279A">
        <w:rPr>
          <w:rFonts w:ascii="Arial" w:hAnsi="Arial" w:cs="Arial"/>
          <w:i/>
          <w:color w:val="000000"/>
        </w:rPr>
        <w:t>kg</w:t>
      </w:r>
      <w:r w:rsidRPr="0009279A">
        <w:rPr>
          <w:rFonts w:ascii="Arial" w:hAnsi="Arial" w:cs="Arial"/>
          <w:color w:val="000000"/>
        </w:rPr>
        <w:t xml:space="preserve"> и мање.ˮ.</w:t>
      </w:r>
    </w:p>
    <w:p w14:paraId="3C13BD14" w14:textId="77777777" w:rsidR="0009279A" w:rsidRPr="0009279A" w:rsidRDefault="0009279A" w:rsidP="0009279A">
      <w:pPr>
        <w:spacing w:after="150"/>
        <w:rPr>
          <w:rFonts w:ascii="Arial" w:hAnsi="Arial" w:cs="Arial"/>
        </w:rPr>
      </w:pPr>
      <w:r w:rsidRPr="0009279A">
        <w:rPr>
          <w:rFonts w:ascii="Arial" w:hAnsi="Arial" w:cs="Arial"/>
          <w:color w:val="000000"/>
        </w:rPr>
        <w:t>– За категорију Л:</w:t>
      </w:r>
    </w:p>
    <w:p w14:paraId="5C497CB5" w14:textId="77777777" w:rsidR="0009279A" w:rsidRPr="0009279A" w:rsidRDefault="0009279A" w:rsidP="0009279A">
      <w:pPr>
        <w:spacing w:after="150"/>
        <w:rPr>
          <w:rFonts w:ascii="Arial" w:hAnsi="Arial" w:cs="Arial"/>
        </w:rPr>
      </w:pPr>
      <w:r w:rsidRPr="0009279A">
        <w:rPr>
          <w:rFonts w:ascii="Arial" w:hAnsi="Arial" w:cs="Arial"/>
          <w:color w:val="000000"/>
        </w:rPr>
        <w:t>(i) за поткатегорију Л1Ц, овлашћење „композитне једрилицеˮ;</w:t>
      </w:r>
    </w:p>
    <w:p w14:paraId="0A4220CC" w14:textId="77777777" w:rsidR="0009279A" w:rsidRPr="0009279A" w:rsidRDefault="0009279A" w:rsidP="0009279A">
      <w:pPr>
        <w:spacing w:after="150"/>
        <w:rPr>
          <w:rFonts w:ascii="Arial" w:hAnsi="Arial" w:cs="Arial"/>
        </w:rPr>
      </w:pPr>
      <w:r w:rsidRPr="0009279A">
        <w:rPr>
          <w:rFonts w:ascii="Arial" w:hAnsi="Arial" w:cs="Arial"/>
          <w:color w:val="000000"/>
        </w:rPr>
        <w:t>(ii) за поткатегорију Л1, овлашћење „једрилицеˮ;</w:t>
      </w:r>
    </w:p>
    <w:p w14:paraId="25F0DAF2" w14:textId="77777777" w:rsidR="0009279A" w:rsidRPr="0009279A" w:rsidRDefault="0009279A" w:rsidP="0009279A">
      <w:pPr>
        <w:spacing w:after="150"/>
        <w:rPr>
          <w:rFonts w:ascii="Arial" w:hAnsi="Arial" w:cs="Arial"/>
        </w:rPr>
      </w:pPr>
      <w:r w:rsidRPr="0009279A">
        <w:rPr>
          <w:rFonts w:ascii="Arial" w:hAnsi="Arial" w:cs="Arial"/>
          <w:color w:val="000000"/>
        </w:rPr>
        <w:t xml:space="preserve">(iii) за поткатегорију Л2Ц, овлашћење „композитне моторне једрилице и композитни авиони </w:t>
      </w:r>
      <w:r w:rsidRPr="0009279A">
        <w:rPr>
          <w:rFonts w:ascii="Arial" w:hAnsi="Arial" w:cs="Arial"/>
          <w:i/>
          <w:color w:val="000000"/>
        </w:rPr>
        <w:t>ELA1</w:t>
      </w:r>
      <w:r w:rsidRPr="0009279A">
        <w:rPr>
          <w:rFonts w:ascii="Arial" w:hAnsi="Arial" w:cs="Arial"/>
          <w:color w:val="000000"/>
        </w:rPr>
        <w:t>ˮ;</w:t>
      </w:r>
    </w:p>
    <w:p w14:paraId="240C4F88" w14:textId="77777777" w:rsidR="0009279A" w:rsidRPr="0009279A" w:rsidRDefault="0009279A" w:rsidP="0009279A">
      <w:pPr>
        <w:spacing w:after="150"/>
        <w:rPr>
          <w:rFonts w:ascii="Arial" w:hAnsi="Arial" w:cs="Arial"/>
        </w:rPr>
      </w:pPr>
      <w:r w:rsidRPr="0009279A">
        <w:rPr>
          <w:rFonts w:ascii="Arial" w:hAnsi="Arial" w:cs="Arial"/>
          <w:color w:val="000000"/>
        </w:rPr>
        <w:t xml:space="preserve">(iv) за поткатегорију Л2, овлашћење „моторне једрилице и авиони </w:t>
      </w:r>
      <w:r w:rsidRPr="0009279A">
        <w:rPr>
          <w:rFonts w:ascii="Arial" w:hAnsi="Arial" w:cs="Arial"/>
          <w:i/>
          <w:color w:val="000000"/>
        </w:rPr>
        <w:t>ELA1</w:t>
      </w:r>
      <w:r w:rsidRPr="0009279A">
        <w:rPr>
          <w:rFonts w:ascii="Arial" w:hAnsi="Arial" w:cs="Arial"/>
          <w:color w:val="000000"/>
        </w:rPr>
        <w:t>ˮ;</w:t>
      </w:r>
    </w:p>
    <w:p w14:paraId="0753D12D" w14:textId="77777777" w:rsidR="0009279A" w:rsidRPr="0009279A" w:rsidRDefault="0009279A" w:rsidP="0009279A">
      <w:pPr>
        <w:spacing w:after="150"/>
        <w:rPr>
          <w:rFonts w:ascii="Arial" w:hAnsi="Arial" w:cs="Arial"/>
        </w:rPr>
      </w:pPr>
      <w:r w:rsidRPr="0009279A">
        <w:rPr>
          <w:rFonts w:ascii="Arial" w:hAnsi="Arial" w:cs="Arial"/>
          <w:color w:val="000000"/>
        </w:rPr>
        <w:t>(v) за поткатегорију Л3Х, овлашћење „балони на топли ваздухˮ;</w:t>
      </w:r>
    </w:p>
    <w:p w14:paraId="358C6ABD" w14:textId="77777777" w:rsidR="0009279A" w:rsidRPr="0009279A" w:rsidRDefault="0009279A" w:rsidP="0009279A">
      <w:pPr>
        <w:spacing w:after="150"/>
        <w:rPr>
          <w:rFonts w:ascii="Arial" w:hAnsi="Arial" w:cs="Arial"/>
        </w:rPr>
      </w:pPr>
      <w:r w:rsidRPr="0009279A">
        <w:rPr>
          <w:rFonts w:ascii="Arial" w:hAnsi="Arial" w:cs="Arial"/>
          <w:color w:val="000000"/>
        </w:rPr>
        <w:t>(vi) за поткатегорију Л3Г, овлашћење „балони на гасˮ;</w:t>
      </w:r>
    </w:p>
    <w:p w14:paraId="66E7A1C2" w14:textId="77777777" w:rsidR="0009279A" w:rsidRPr="0009279A" w:rsidRDefault="0009279A" w:rsidP="0009279A">
      <w:pPr>
        <w:spacing w:after="150"/>
        <w:rPr>
          <w:rFonts w:ascii="Arial" w:hAnsi="Arial" w:cs="Arial"/>
        </w:rPr>
      </w:pPr>
      <w:r w:rsidRPr="0009279A">
        <w:rPr>
          <w:rFonts w:ascii="Arial" w:hAnsi="Arial" w:cs="Arial"/>
          <w:color w:val="000000"/>
        </w:rPr>
        <w:t>(vii) за поткатегорију Л4Х, овлашћење „ваздушни бродови на топли ваздухˮ;</w:t>
      </w:r>
    </w:p>
    <w:p w14:paraId="5F358C28" w14:textId="77777777" w:rsidR="0009279A" w:rsidRPr="0009279A" w:rsidRDefault="0009279A" w:rsidP="0009279A">
      <w:pPr>
        <w:spacing w:after="150"/>
        <w:rPr>
          <w:rFonts w:ascii="Arial" w:hAnsi="Arial" w:cs="Arial"/>
        </w:rPr>
      </w:pPr>
      <w:r w:rsidRPr="0009279A">
        <w:rPr>
          <w:rFonts w:ascii="Arial" w:hAnsi="Arial" w:cs="Arial"/>
          <w:color w:val="000000"/>
        </w:rPr>
        <w:t>(viii) за поткатегорију Л4Г, овлашћење „</w:t>
      </w:r>
      <w:r w:rsidRPr="0009279A">
        <w:rPr>
          <w:rFonts w:ascii="Arial" w:hAnsi="Arial" w:cs="Arial"/>
          <w:i/>
          <w:color w:val="000000"/>
        </w:rPr>
        <w:t>ELA2</w:t>
      </w:r>
      <w:r w:rsidRPr="0009279A">
        <w:rPr>
          <w:rFonts w:ascii="Arial" w:hAnsi="Arial" w:cs="Arial"/>
          <w:color w:val="000000"/>
        </w:rPr>
        <w:t xml:space="preserve"> ваздушни бродови на гасˮ;</w:t>
      </w:r>
    </w:p>
    <w:p w14:paraId="244EBDF7" w14:textId="77777777" w:rsidR="0009279A" w:rsidRPr="0009279A" w:rsidRDefault="0009279A" w:rsidP="0009279A">
      <w:pPr>
        <w:spacing w:after="150"/>
        <w:rPr>
          <w:rFonts w:ascii="Arial" w:hAnsi="Arial" w:cs="Arial"/>
        </w:rPr>
      </w:pPr>
      <w:r w:rsidRPr="0009279A">
        <w:rPr>
          <w:rFonts w:ascii="Arial" w:hAnsi="Arial" w:cs="Arial"/>
          <w:color w:val="000000"/>
        </w:rPr>
        <w:t>(ix) за поткатегорију Л5, одговарајуће овлашћење за тип ваздушног брода.</w:t>
      </w:r>
    </w:p>
    <w:p w14:paraId="7BDA61A0" w14:textId="77777777" w:rsidR="0009279A" w:rsidRPr="0009279A" w:rsidRDefault="0009279A" w:rsidP="0009279A">
      <w:pPr>
        <w:spacing w:after="150"/>
        <w:rPr>
          <w:rFonts w:ascii="Arial" w:hAnsi="Arial" w:cs="Arial"/>
        </w:rPr>
      </w:pPr>
      <w:r w:rsidRPr="0009279A">
        <w:rPr>
          <w:rFonts w:ascii="Arial" w:hAnsi="Arial" w:cs="Arial"/>
          <w:color w:val="000000"/>
        </w:rPr>
        <w:t>– За категорију А се не захтева овлашћење, у складу са захтевима из 145.А.35 Анекса II (Део-145).</w:t>
      </w:r>
    </w:p>
    <w:p w14:paraId="03E04079" w14:textId="77777777" w:rsidR="0009279A" w:rsidRPr="0009279A" w:rsidRDefault="0009279A" w:rsidP="0009279A">
      <w:pPr>
        <w:spacing w:after="150"/>
        <w:rPr>
          <w:rFonts w:ascii="Arial" w:hAnsi="Arial" w:cs="Arial"/>
        </w:rPr>
      </w:pPr>
      <w:r w:rsidRPr="0009279A">
        <w:rPr>
          <w:rFonts w:ascii="Arial" w:hAnsi="Arial" w:cs="Arial"/>
          <w:color w:val="000000"/>
        </w:rPr>
        <w:t>б) Упис овлашћења за тип ваздухоплова захтева успешно завршену једну од обука:</w:t>
      </w:r>
    </w:p>
    <w:p w14:paraId="4D16137C" w14:textId="77777777" w:rsidR="0009279A" w:rsidRPr="0009279A" w:rsidRDefault="0009279A" w:rsidP="0009279A">
      <w:pPr>
        <w:spacing w:after="150"/>
        <w:rPr>
          <w:rFonts w:ascii="Arial" w:hAnsi="Arial" w:cs="Arial"/>
        </w:rPr>
      </w:pPr>
      <w:r w:rsidRPr="0009279A">
        <w:rPr>
          <w:rFonts w:ascii="Arial" w:hAnsi="Arial" w:cs="Arial"/>
          <w:color w:val="000000"/>
        </w:rPr>
        <w:t>– одговарајућа обука за тип ваздухоплова категорије Б1, Б2 или Ц у складу са Додатком III Анекса III (Део-66);</w:t>
      </w:r>
    </w:p>
    <w:p w14:paraId="62F6585B" w14:textId="77777777" w:rsidR="0009279A" w:rsidRPr="0009279A" w:rsidRDefault="0009279A" w:rsidP="0009279A">
      <w:pPr>
        <w:spacing w:after="150"/>
        <w:rPr>
          <w:rFonts w:ascii="Arial" w:hAnsi="Arial" w:cs="Arial"/>
        </w:rPr>
      </w:pPr>
      <w:r w:rsidRPr="0009279A">
        <w:rPr>
          <w:rFonts w:ascii="Arial" w:hAnsi="Arial" w:cs="Arial"/>
          <w:color w:val="000000"/>
        </w:rPr>
        <w:t>– ако је у питању упис овлашћења за тип ваздушног брода у дозволу Б2 или Л5, обуку за тип коју је одобрио надлежни орган у складу са 66.Б.130.</w:t>
      </w:r>
    </w:p>
    <w:p w14:paraId="1FA892DF" w14:textId="77777777" w:rsidR="0009279A" w:rsidRPr="0009279A" w:rsidRDefault="0009279A" w:rsidP="0009279A">
      <w:pPr>
        <w:spacing w:after="150"/>
        <w:rPr>
          <w:rFonts w:ascii="Arial" w:hAnsi="Arial" w:cs="Arial"/>
        </w:rPr>
      </w:pPr>
      <w:r w:rsidRPr="0009279A">
        <w:rPr>
          <w:rFonts w:ascii="Arial" w:hAnsi="Arial" w:cs="Arial"/>
          <w:color w:val="000000"/>
        </w:rPr>
        <w:t xml:space="preserve">ц) За дозволе, изузев категорије Ц, поред захтева из става б), упис првог овлашћења за тип ваздухоплова у оквиру дате категорије/поткатегорије захтева успешно завршену одговарајућу обуку на радном месту </w:t>
      </w:r>
      <w:r w:rsidRPr="0009279A">
        <w:rPr>
          <w:rFonts w:ascii="Arial" w:hAnsi="Arial" w:cs="Arial"/>
          <w:i/>
          <w:color w:val="000000"/>
        </w:rPr>
        <w:t>(ОЈТ)</w:t>
      </w:r>
      <w:r w:rsidRPr="0009279A">
        <w:rPr>
          <w:rFonts w:ascii="Arial" w:hAnsi="Arial" w:cs="Arial"/>
          <w:color w:val="000000"/>
        </w:rPr>
        <w:t>. Обука на радном месту мора да буде у складу са Додатком III Анекса III (Део-66), изузев ако су у питању ваздушни бродови на гас, које непосредно одобрава надлежни орган.</w:t>
      </w:r>
    </w:p>
    <w:p w14:paraId="21173980" w14:textId="77777777" w:rsidR="0009279A" w:rsidRPr="0009279A" w:rsidRDefault="0009279A" w:rsidP="0009279A">
      <w:pPr>
        <w:spacing w:after="150"/>
        <w:rPr>
          <w:rFonts w:ascii="Arial" w:hAnsi="Arial" w:cs="Arial"/>
        </w:rPr>
      </w:pPr>
      <w:r w:rsidRPr="0009279A">
        <w:rPr>
          <w:rFonts w:ascii="Arial" w:hAnsi="Arial" w:cs="Arial"/>
          <w:color w:val="000000"/>
        </w:rPr>
        <w:t>д) Одступајући од ст. б) и ц), ако су у питању ваздухоплови из групе 2 и 3, овлашћења за тип ваздухоплова, такође се могу уписати у дозволу након:</w:t>
      </w:r>
    </w:p>
    <w:p w14:paraId="130597BA" w14:textId="77777777" w:rsidR="0009279A" w:rsidRPr="0009279A" w:rsidRDefault="0009279A" w:rsidP="0009279A">
      <w:pPr>
        <w:spacing w:after="150"/>
        <w:rPr>
          <w:rFonts w:ascii="Arial" w:hAnsi="Arial" w:cs="Arial"/>
        </w:rPr>
      </w:pPr>
      <w:r w:rsidRPr="0009279A">
        <w:rPr>
          <w:rFonts w:ascii="Arial" w:hAnsi="Arial" w:cs="Arial"/>
          <w:color w:val="000000"/>
        </w:rPr>
        <w:t>– успешно положеног испита за тип ваздухоплова категорије Б1, Б2 или Ц у складу са Додатком III овог анекса (Део-66);</w:t>
      </w:r>
    </w:p>
    <w:p w14:paraId="589A8533" w14:textId="77777777" w:rsidR="0009279A" w:rsidRPr="0009279A" w:rsidRDefault="0009279A" w:rsidP="0009279A">
      <w:pPr>
        <w:spacing w:after="150"/>
        <w:rPr>
          <w:rFonts w:ascii="Arial" w:hAnsi="Arial" w:cs="Arial"/>
        </w:rPr>
      </w:pPr>
      <w:r w:rsidRPr="0009279A">
        <w:rPr>
          <w:rFonts w:ascii="Arial" w:hAnsi="Arial" w:cs="Arial"/>
          <w:color w:val="000000"/>
        </w:rPr>
        <w:t>– ако су у питању категорије Б1 и Б2, подношења доказа о практичном искуству за тип ваздухоплова. У том случају, практично искуство укључује репрезентативни пресек активности одржавања релевантних за категорију дозволе.</w:t>
      </w:r>
    </w:p>
    <w:p w14:paraId="3AF4CC12" w14:textId="77777777" w:rsidR="0009279A" w:rsidRPr="0009279A" w:rsidRDefault="0009279A" w:rsidP="0009279A">
      <w:pPr>
        <w:spacing w:after="150"/>
        <w:rPr>
          <w:rFonts w:ascii="Arial" w:hAnsi="Arial" w:cs="Arial"/>
        </w:rPr>
      </w:pPr>
      <w:r w:rsidRPr="0009279A">
        <w:rPr>
          <w:rFonts w:ascii="Arial" w:hAnsi="Arial" w:cs="Arial"/>
          <w:color w:val="000000"/>
        </w:rPr>
        <w:t>Ако је у питању овлашћење категорије Ц и ако лице има академско звање, како је наведено у 66.А.30 став а) тачка 7), први важећи испит за тип ваздухоплова мора да буде на нивоу категорије Б1 или Б2.</w:t>
      </w:r>
    </w:p>
    <w:p w14:paraId="5C45A082" w14:textId="77777777" w:rsidR="0009279A" w:rsidRPr="0009279A" w:rsidRDefault="0009279A" w:rsidP="0009279A">
      <w:pPr>
        <w:spacing w:after="150"/>
        <w:rPr>
          <w:rFonts w:ascii="Arial" w:hAnsi="Arial" w:cs="Arial"/>
        </w:rPr>
      </w:pPr>
      <w:r w:rsidRPr="0009279A">
        <w:rPr>
          <w:rFonts w:ascii="Arial" w:hAnsi="Arial" w:cs="Arial"/>
          <w:color w:val="000000"/>
        </w:rPr>
        <w:t>е) Ако су у питању ваздухоплови групе 2:</w:t>
      </w:r>
    </w:p>
    <w:p w14:paraId="762B907D" w14:textId="77777777" w:rsidR="0009279A" w:rsidRPr="0009279A" w:rsidRDefault="0009279A" w:rsidP="0009279A">
      <w:pPr>
        <w:spacing w:after="150"/>
        <w:rPr>
          <w:rFonts w:ascii="Arial" w:hAnsi="Arial" w:cs="Arial"/>
        </w:rPr>
      </w:pPr>
      <w:r w:rsidRPr="0009279A">
        <w:rPr>
          <w:rFonts w:ascii="Arial" w:hAnsi="Arial" w:cs="Arial"/>
          <w:color w:val="000000"/>
        </w:rPr>
        <w:t>(i) за упис овлашћења за подгрупу произвођача, ако је у питању ималац дозволе категорије Б1 и Ц, потребно је испунити услове за овлашћење за тип ваздухоплова, и то за најмање два типа ваздухоплова истог произвођача, који у комбинацији представљају репрезентативни узорак за одговарајућу подгрупу произвођача;</w:t>
      </w:r>
    </w:p>
    <w:p w14:paraId="0052EF85" w14:textId="77777777" w:rsidR="0009279A" w:rsidRPr="0009279A" w:rsidRDefault="0009279A" w:rsidP="0009279A">
      <w:pPr>
        <w:spacing w:after="150"/>
        <w:rPr>
          <w:rFonts w:ascii="Arial" w:hAnsi="Arial" w:cs="Arial"/>
        </w:rPr>
      </w:pPr>
      <w:r w:rsidRPr="0009279A">
        <w:rPr>
          <w:rFonts w:ascii="Arial" w:hAnsi="Arial" w:cs="Arial"/>
          <w:color w:val="000000"/>
        </w:rPr>
        <w:t>(ii) за упис овлашћења за пуну подгрупу, ако су у питању имаоци дозвола категорије Б1 и Ц, потребно је испунити услове за овлашћење за тип ваздухоплова, и то за најмање три типа ваздухоплова различитих произвођача, који у комбинацији представљају репрезентативни узорак за одговарајућу подгрупу;</w:t>
      </w:r>
    </w:p>
    <w:p w14:paraId="08BB6835" w14:textId="77777777" w:rsidR="0009279A" w:rsidRPr="0009279A" w:rsidRDefault="0009279A" w:rsidP="0009279A">
      <w:pPr>
        <w:spacing w:after="150"/>
        <w:rPr>
          <w:rFonts w:ascii="Arial" w:hAnsi="Arial" w:cs="Arial"/>
        </w:rPr>
      </w:pPr>
      <w:r w:rsidRPr="0009279A">
        <w:rPr>
          <w:rFonts w:ascii="Arial" w:hAnsi="Arial" w:cs="Arial"/>
          <w:color w:val="000000"/>
        </w:rPr>
        <w:t>(iii) за упис овлашћења за подгрупу произвођача и овлашћења за пуну подгрупу, ако је у питању ималац дозволе категорије Б2 и Б2Л, захтева се доказ у виду практичног искуства које укључује репрезентативни узорак активности одржавања сходно категорији дозволе и одговарајућој подгрупи ваздухоплова и, ако је у питању Б2Л дозвола, у вези са овлашћењем за системе;</w:t>
      </w:r>
    </w:p>
    <w:p w14:paraId="18997726" w14:textId="77777777" w:rsidR="0009279A" w:rsidRPr="0009279A" w:rsidRDefault="0009279A" w:rsidP="0009279A">
      <w:pPr>
        <w:spacing w:after="150"/>
        <w:rPr>
          <w:rFonts w:ascii="Arial" w:hAnsi="Arial" w:cs="Arial"/>
        </w:rPr>
      </w:pPr>
      <w:r w:rsidRPr="0009279A">
        <w:rPr>
          <w:rFonts w:ascii="Arial" w:hAnsi="Arial" w:cs="Arial"/>
          <w:color w:val="000000"/>
        </w:rPr>
        <w:t>(iv) одступајући од става е) подтачка (iii), ималац дозволе Б2 или Б2Л, са уписаним овлашћењем за пуну подгрупу 2б, стиче право уписа овлашћења за пуну подгрупу 2ц.</w:t>
      </w:r>
    </w:p>
    <w:p w14:paraId="527CB001" w14:textId="77777777" w:rsidR="0009279A" w:rsidRPr="0009279A" w:rsidRDefault="0009279A" w:rsidP="0009279A">
      <w:pPr>
        <w:spacing w:after="150"/>
        <w:rPr>
          <w:rFonts w:ascii="Arial" w:hAnsi="Arial" w:cs="Arial"/>
        </w:rPr>
      </w:pPr>
      <w:r w:rsidRPr="0009279A">
        <w:rPr>
          <w:rFonts w:ascii="Arial" w:hAnsi="Arial" w:cs="Arial"/>
          <w:color w:val="000000"/>
        </w:rPr>
        <w:t>ф) За ваздухоплове групе 3 и 4:</w:t>
      </w:r>
    </w:p>
    <w:p w14:paraId="147904B3" w14:textId="77777777" w:rsidR="0009279A" w:rsidRPr="0009279A" w:rsidRDefault="0009279A" w:rsidP="0009279A">
      <w:pPr>
        <w:spacing w:after="150"/>
        <w:rPr>
          <w:rFonts w:ascii="Arial" w:hAnsi="Arial" w:cs="Arial"/>
        </w:rPr>
      </w:pPr>
      <w:r w:rsidRPr="0009279A">
        <w:rPr>
          <w:rFonts w:ascii="Arial" w:hAnsi="Arial" w:cs="Arial"/>
          <w:color w:val="000000"/>
        </w:rPr>
        <w:t>(i) за упис овлашћења за пуну групу 3 за имаоце дозвола категорије Б1, Б2, Б2Л и Ц и овлашћења за пуну групу 4 за имаоце дозвола категорије Б2 и Б2Л потребан је доказ о практичном искуству, које обухвата репрезентативни пресек активности одржавања сходно категорији дозволе и, према потреби, групи 3 или 4;</w:t>
      </w:r>
    </w:p>
    <w:p w14:paraId="01B5F93C" w14:textId="77777777" w:rsidR="0009279A" w:rsidRPr="0009279A" w:rsidRDefault="0009279A" w:rsidP="0009279A">
      <w:pPr>
        <w:spacing w:after="150"/>
        <w:rPr>
          <w:rFonts w:ascii="Arial" w:hAnsi="Arial" w:cs="Arial"/>
        </w:rPr>
      </w:pPr>
      <w:r w:rsidRPr="0009279A">
        <w:rPr>
          <w:rFonts w:ascii="Arial" w:hAnsi="Arial" w:cs="Arial"/>
          <w:color w:val="000000"/>
        </w:rPr>
        <w:t>(ii) за категорију Б1, изузев ако подносилац захтева достави доказ о одговарајућем искуству, овлашћење за групу 3 подлеже следећим ограничењима која се уносе у дозволу:</w:t>
      </w:r>
    </w:p>
    <w:p w14:paraId="3D271ABC" w14:textId="77777777" w:rsidR="0009279A" w:rsidRPr="0009279A" w:rsidRDefault="0009279A" w:rsidP="0009279A">
      <w:pPr>
        <w:spacing w:after="150"/>
        <w:rPr>
          <w:rFonts w:ascii="Arial" w:hAnsi="Arial" w:cs="Arial"/>
        </w:rPr>
      </w:pPr>
      <w:r w:rsidRPr="0009279A">
        <w:rPr>
          <w:rFonts w:ascii="Arial" w:hAnsi="Arial" w:cs="Arial"/>
          <w:color w:val="000000"/>
        </w:rPr>
        <w:t>– пресуризовани авиони,</w:t>
      </w:r>
    </w:p>
    <w:p w14:paraId="20397106" w14:textId="77777777" w:rsidR="0009279A" w:rsidRPr="0009279A" w:rsidRDefault="0009279A" w:rsidP="0009279A">
      <w:pPr>
        <w:spacing w:after="150"/>
        <w:rPr>
          <w:rFonts w:ascii="Arial" w:hAnsi="Arial" w:cs="Arial"/>
        </w:rPr>
      </w:pPr>
      <w:r w:rsidRPr="0009279A">
        <w:rPr>
          <w:rFonts w:ascii="Arial" w:hAnsi="Arial" w:cs="Arial"/>
          <w:color w:val="000000"/>
        </w:rPr>
        <w:t>– авиони металне структуре,</w:t>
      </w:r>
    </w:p>
    <w:p w14:paraId="56B1ABAD" w14:textId="77777777" w:rsidR="0009279A" w:rsidRPr="0009279A" w:rsidRDefault="0009279A" w:rsidP="0009279A">
      <w:pPr>
        <w:spacing w:after="150"/>
        <w:rPr>
          <w:rFonts w:ascii="Arial" w:hAnsi="Arial" w:cs="Arial"/>
        </w:rPr>
      </w:pPr>
      <w:r w:rsidRPr="0009279A">
        <w:rPr>
          <w:rFonts w:ascii="Arial" w:hAnsi="Arial" w:cs="Arial"/>
          <w:color w:val="000000"/>
        </w:rPr>
        <w:t>– авиони композитне структуре,</w:t>
      </w:r>
    </w:p>
    <w:p w14:paraId="7913E409" w14:textId="77777777" w:rsidR="0009279A" w:rsidRPr="0009279A" w:rsidRDefault="0009279A" w:rsidP="0009279A">
      <w:pPr>
        <w:spacing w:after="150"/>
        <w:rPr>
          <w:rFonts w:ascii="Arial" w:hAnsi="Arial" w:cs="Arial"/>
        </w:rPr>
      </w:pPr>
      <w:r w:rsidRPr="0009279A">
        <w:rPr>
          <w:rFonts w:ascii="Arial" w:hAnsi="Arial" w:cs="Arial"/>
          <w:color w:val="000000"/>
        </w:rPr>
        <w:t>– авиони дрвене структуре,</w:t>
      </w:r>
    </w:p>
    <w:p w14:paraId="0B202575" w14:textId="77777777" w:rsidR="0009279A" w:rsidRPr="0009279A" w:rsidRDefault="0009279A" w:rsidP="0009279A">
      <w:pPr>
        <w:spacing w:after="150"/>
        <w:rPr>
          <w:rFonts w:ascii="Arial" w:hAnsi="Arial" w:cs="Arial"/>
        </w:rPr>
      </w:pPr>
      <w:r w:rsidRPr="0009279A">
        <w:rPr>
          <w:rFonts w:ascii="Arial" w:hAnsi="Arial" w:cs="Arial"/>
          <w:color w:val="000000"/>
        </w:rPr>
        <w:t>– авиони са структуром од металних цеви пресвучених платном;</w:t>
      </w:r>
    </w:p>
    <w:p w14:paraId="6B49BA77" w14:textId="77777777" w:rsidR="0009279A" w:rsidRPr="0009279A" w:rsidRDefault="0009279A" w:rsidP="0009279A">
      <w:pPr>
        <w:spacing w:after="150"/>
        <w:rPr>
          <w:rFonts w:ascii="Arial" w:hAnsi="Arial" w:cs="Arial"/>
        </w:rPr>
      </w:pPr>
      <w:r w:rsidRPr="0009279A">
        <w:rPr>
          <w:rFonts w:ascii="Arial" w:hAnsi="Arial" w:cs="Arial"/>
          <w:color w:val="000000"/>
        </w:rPr>
        <w:t>(iii) одступајући од става ф) подтачка (i), ималац дозволе Б2Л категорије са пуном подгрупом 2a или 2б остварује право уписа овлашћења за групе 3 и 4.</w:t>
      </w:r>
    </w:p>
    <w:p w14:paraId="06835395" w14:textId="77777777" w:rsidR="0009279A" w:rsidRPr="0009279A" w:rsidRDefault="0009279A" w:rsidP="0009279A">
      <w:pPr>
        <w:spacing w:after="150"/>
        <w:rPr>
          <w:rFonts w:ascii="Arial" w:hAnsi="Arial" w:cs="Arial"/>
        </w:rPr>
      </w:pPr>
      <w:r w:rsidRPr="0009279A">
        <w:rPr>
          <w:rFonts w:ascii="Arial" w:hAnsi="Arial" w:cs="Arial"/>
          <w:color w:val="000000"/>
        </w:rPr>
        <w:t>г) За дозволу Б3:</w:t>
      </w:r>
    </w:p>
    <w:p w14:paraId="772A216A" w14:textId="77777777" w:rsidR="0009279A" w:rsidRPr="0009279A" w:rsidRDefault="0009279A" w:rsidP="0009279A">
      <w:pPr>
        <w:spacing w:after="150"/>
        <w:rPr>
          <w:rFonts w:ascii="Arial" w:hAnsi="Arial" w:cs="Arial"/>
        </w:rPr>
      </w:pPr>
      <w:r w:rsidRPr="0009279A">
        <w:rPr>
          <w:rFonts w:ascii="Arial" w:hAnsi="Arial" w:cs="Arial"/>
          <w:color w:val="000000"/>
        </w:rPr>
        <w:t xml:space="preserve">(i) за упис овлашћења „непресуризовани авиони са клипним мотором чија је </w:t>
      </w:r>
      <w:r w:rsidRPr="0009279A">
        <w:rPr>
          <w:rFonts w:ascii="Arial" w:hAnsi="Arial" w:cs="Arial"/>
          <w:i/>
          <w:color w:val="000000"/>
        </w:rPr>
        <w:t>МТОМ</w:t>
      </w:r>
      <w:r w:rsidRPr="0009279A">
        <w:rPr>
          <w:rFonts w:ascii="Arial" w:hAnsi="Arial" w:cs="Arial"/>
          <w:color w:val="000000"/>
        </w:rPr>
        <w:t xml:space="preserve"> 2.000 </w:t>
      </w:r>
      <w:r w:rsidRPr="0009279A">
        <w:rPr>
          <w:rFonts w:ascii="Arial" w:hAnsi="Arial" w:cs="Arial"/>
          <w:i/>
          <w:color w:val="000000"/>
        </w:rPr>
        <w:t>kg</w:t>
      </w:r>
      <w:r w:rsidRPr="0009279A">
        <w:rPr>
          <w:rFonts w:ascii="Arial" w:hAnsi="Arial" w:cs="Arial"/>
          <w:color w:val="000000"/>
        </w:rPr>
        <w:t xml:space="preserve"> и мањеˮ, потребан је доказ о практичном искуству, који укључује репрезентативни пресек активности одржавања и одговара категорији дозволе;</w:t>
      </w:r>
    </w:p>
    <w:p w14:paraId="2650D8BE" w14:textId="77777777" w:rsidR="0009279A" w:rsidRPr="0009279A" w:rsidRDefault="0009279A" w:rsidP="0009279A">
      <w:pPr>
        <w:spacing w:after="150"/>
        <w:rPr>
          <w:rFonts w:ascii="Arial" w:hAnsi="Arial" w:cs="Arial"/>
        </w:rPr>
      </w:pPr>
      <w:r w:rsidRPr="0009279A">
        <w:rPr>
          <w:rFonts w:ascii="Arial" w:hAnsi="Arial" w:cs="Arial"/>
          <w:color w:val="000000"/>
        </w:rPr>
        <w:t>(ii) ако подносилац захтева не пружи доказе о одговарајућем искуству, овлашћење наведено у подтачки (i) подлеже следећим ограничењима која се уписују у дозволу:</w:t>
      </w:r>
    </w:p>
    <w:p w14:paraId="0697C6F8" w14:textId="77777777" w:rsidR="0009279A" w:rsidRPr="0009279A" w:rsidRDefault="0009279A" w:rsidP="0009279A">
      <w:pPr>
        <w:spacing w:after="150"/>
        <w:rPr>
          <w:rFonts w:ascii="Arial" w:hAnsi="Arial" w:cs="Arial"/>
        </w:rPr>
      </w:pPr>
      <w:r w:rsidRPr="0009279A">
        <w:rPr>
          <w:rFonts w:ascii="Arial" w:hAnsi="Arial" w:cs="Arial"/>
          <w:color w:val="000000"/>
        </w:rPr>
        <w:t>– авиони дрвене структуре,</w:t>
      </w:r>
    </w:p>
    <w:p w14:paraId="07B8D8B0" w14:textId="77777777" w:rsidR="0009279A" w:rsidRPr="0009279A" w:rsidRDefault="0009279A" w:rsidP="0009279A">
      <w:pPr>
        <w:spacing w:after="150"/>
        <w:rPr>
          <w:rFonts w:ascii="Arial" w:hAnsi="Arial" w:cs="Arial"/>
        </w:rPr>
      </w:pPr>
      <w:r w:rsidRPr="0009279A">
        <w:rPr>
          <w:rFonts w:ascii="Arial" w:hAnsi="Arial" w:cs="Arial"/>
          <w:color w:val="000000"/>
        </w:rPr>
        <w:t>– авиони са структуром од металних цеви пресвучених платном,</w:t>
      </w:r>
    </w:p>
    <w:p w14:paraId="595D7B14" w14:textId="77777777" w:rsidR="0009279A" w:rsidRPr="0009279A" w:rsidRDefault="0009279A" w:rsidP="0009279A">
      <w:pPr>
        <w:spacing w:after="150"/>
        <w:rPr>
          <w:rFonts w:ascii="Arial" w:hAnsi="Arial" w:cs="Arial"/>
        </w:rPr>
      </w:pPr>
      <w:r w:rsidRPr="0009279A">
        <w:rPr>
          <w:rFonts w:ascii="Arial" w:hAnsi="Arial" w:cs="Arial"/>
          <w:color w:val="000000"/>
        </w:rPr>
        <w:t>– авиони металне структуре,</w:t>
      </w:r>
    </w:p>
    <w:p w14:paraId="72478F5F" w14:textId="77777777" w:rsidR="0009279A" w:rsidRPr="0009279A" w:rsidRDefault="0009279A" w:rsidP="0009279A">
      <w:pPr>
        <w:spacing w:after="150"/>
        <w:rPr>
          <w:rFonts w:ascii="Arial" w:hAnsi="Arial" w:cs="Arial"/>
        </w:rPr>
      </w:pPr>
      <w:r w:rsidRPr="0009279A">
        <w:rPr>
          <w:rFonts w:ascii="Arial" w:hAnsi="Arial" w:cs="Arial"/>
          <w:color w:val="000000"/>
        </w:rPr>
        <w:t>– авиони са композитном структуром;</w:t>
      </w:r>
    </w:p>
    <w:p w14:paraId="3E5418F0" w14:textId="77777777" w:rsidR="0009279A" w:rsidRPr="0009279A" w:rsidRDefault="0009279A" w:rsidP="0009279A">
      <w:pPr>
        <w:spacing w:after="150"/>
        <w:rPr>
          <w:rFonts w:ascii="Arial" w:hAnsi="Arial" w:cs="Arial"/>
        </w:rPr>
      </w:pPr>
      <w:r w:rsidRPr="0009279A">
        <w:rPr>
          <w:rFonts w:ascii="Arial" w:hAnsi="Arial" w:cs="Arial"/>
          <w:color w:val="000000"/>
        </w:rPr>
        <w:t>х) За све поткатегорије дозволе Л, изузев Л5:</w:t>
      </w:r>
    </w:p>
    <w:p w14:paraId="3B4D788B" w14:textId="77777777" w:rsidR="0009279A" w:rsidRPr="0009279A" w:rsidRDefault="0009279A" w:rsidP="0009279A">
      <w:pPr>
        <w:spacing w:after="150"/>
        <w:rPr>
          <w:rFonts w:ascii="Arial" w:hAnsi="Arial" w:cs="Arial"/>
        </w:rPr>
      </w:pPr>
      <w:r w:rsidRPr="0009279A">
        <w:rPr>
          <w:rFonts w:ascii="Arial" w:hAnsi="Arial" w:cs="Arial"/>
          <w:color w:val="000000"/>
        </w:rPr>
        <w:t>(i) упис овлашћења у дозволу захтева доказ о поседовању практичног искуства које укључује репрезентативни пресек активности одржавања релевантних за поткатегорију из дозволе;</w:t>
      </w:r>
    </w:p>
    <w:p w14:paraId="26163FAB" w14:textId="77777777" w:rsidR="0009279A" w:rsidRPr="0009279A" w:rsidRDefault="0009279A" w:rsidP="0009279A">
      <w:pPr>
        <w:spacing w:after="150"/>
        <w:rPr>
          <w:rFonts w:ascii="Arial" w:hAnsi="Arial" w:cs="Arial"/>
        </w:rPr>
      </w:pPr>
      <w:r w:rsidRPr="0009279A">
        <w:rPr>
          <w:rFonts w:ascii="Arial" w:hAnsi="Arial" w:cs="Arial"/>
          <w:color w:val="000000"/>
        </w:rPr>
        <w:t>(ii) ако подносилац захтева не пружи доказе о одговарајућем искуству, овлашћење подлеже следећим ограничењима која се уписују у дозволу:</w:t>
      </w:r>
    </w:p>
    <w:p w14:paraId="3E954E6D" w14:textId="77777777" w:rsidR="0009279A" w:rsidRPr="0009279A" w:rsidRDefault="0009279A" w:rsidP="0009279A">
      <w:pPr>
        <w:spacing w:after="150"/>
        <w:rPr>
          <w:rFonts w:ascii="Arial" w:hAnsi="Arial" w:cs="Arial"/>
        </w:rPr>
      </w:pPr>
      <w:r w:rsidRPr="0009279A">
        <w:rPr>
          <w:rFonts w:ascii="Arial" w:hAnsi="Arial" w:cs="Arial"/>
          <w:color w:val="000000"/>
        </w:rPr>
        <w:t xml:space="preserve">(1) за овлашћење „једрилицаˮ и „једрилица са погоном и авиони </w:t>
      </w:r>
      <w:r w:rsidRPr="0009279A">
        <w:rPr>
          <w:rFonts w:ascii="Arial" w:hAnsi="Arial" w:cs="Arial"/>
          <w:i/>
          <w:color w:val="000000"/>
        </w:rPr>
        <w:t>ELA1</w:t>
      </w:r>
      <w:r w:rsidRPr="0009279A">
        <w:rPr>
          <w:rFonts w:ascii="Arial" w:hAnsi="Arial" w:cs="Arial"/>
          <w:color w:val="000000"/>
        </w:rPr>
        <w:t>ˮ:</w:t>
      </w:r>
    </w:p>
    <w:p w14:paraId="00EE7422" w14:textId="77777777" w:rsidR="0009279A" w:rsidRPr="0009279A" w:rsidRDefault="0009279A" w:rsidP="0009279A">
      <w:pPr>
        <w:spacing w:after="150"/>
        <w:rPr>
          <w:rFonts w:ascii="Arial" w:hAnsi="Arial" w:cs="Arial"/>
        </w:rPr>
      </w:pPr>
      <w:r w:rsidRPr="0009279A">
        <w:rPr>
          <w:rFonts w:ascii="Arial" w:hAnsi="Arial" w:cs="Arial"/>
          <w:color w:val="000000"/>
        </w:rPr>
        <w:t>– ваздухоплов дрвене структуре пресвучен платном,</w:t>
      </w:r>
    </w:p>
    <w:p w14:paraId="56E9E93C" w14:textId="77777777" w:rsidR="0009279A" w:rsidRPr="0009279A" w:rsidRDefault="0009279A" w:rsidP="0009279A">
      <w:pPr>
        <w:spacing w:after="150"/>
        <w:rPr>
          <w:rFonts w:ascii="Arial" w:hAnsi="Arial" w:cs="Arial"/>
        </w:rPr>
      </w:pPr>
      <w:r w:rsidRPr="0009279A">
        <w:rPr>
          <w:rFonts w:ascii="Arial" w:hAnsi="Arial" w:cs="Arial"/>
          <w:color w:val="000000"/>
        </w:rPr>
        <w:t>– ваздухоплов са структуром од металних цеви пресвучених платном;</w:t>
      </w:r>
    </w:p>
    <w:p w14:paraId="66A57511" w14:textId="77777777" w:rsidR="0009279A" w:rsidRPr="0009279A" w:rsidRDefault="0009279A" w:rsidP="0009279A">
      <w:pPr>
        <w:spacing w:after="150"/>
        <w:rPr>
          <w:rFonts w:ascii="Arial" w:hAnsi="Arial" w:cs="Arial"/>
        </w:rPr>
      </w:pPr>
      <w:r w:rsidRPr="0009279A">
        <w:rPr>
          <w:rFonts w:ascii="Arial" w:hAnsi="Arial" w:cs="Arial"/>
          <w:color w:val="000000"/>
        </w:rPr>
        <w:t>– ваздухоплов металне структуре,</w:t>
      </w:r>
    </w:p>
    <w:p w14:paraId="74890369" w14:textId="77777777" w:rsidR="0009279A" w:rsidRPr="0009279A" w:rsidRDefault="0009279A" w:rsidP="0009279A">
      <w:pPr>
        <w:spacing w:after="150"/>
        <w:rPr>
          <w:rFonts w:ascii="Arial" w:hAnsi="Arial" w:cs="Arial"/>
        </w:rPr>
      </w:pPr>
      <w:r w:rsidRPr="0009279A">
        <w:rPr>
          <w:rFonts w:ascii="Arial" w:hAnsi="Arial" w:cs="Arial"/>
          <w:color w:val="000000"/>
        </w:rPr>
        <w:t>– ваздухоплов композитне структуре;</w:t>
      </w:r>
    </w:p>
    <w:p w14:paraId="4754C51C" w14:textId="77777777" w:rsidR="0009279A" w:rsidRPr="0009279A" w:rsidRDefault="0009279A" w:rsidP="0009279A">
      <w:pPr>
        <w:spacing w:after="150"/>
        <w:rPr>
          <w:rFonts w:ascii="Arial" w:hAnsi="Arial" w:cs="Arial"/>
        </w:rPr>
      </w:pPr>
      <w:r w:rsidRPr="0009279A">
        <w:rPr>
          <w:rFonts w:ascii="Arial" w:hAnsi="Arial" w:cs="Arial"/>
          <w:color w:val="000000"/>
        </w:rPr>
        <w:t>(2) за овлашћење „балони на гасˮ:</w:t>
      </w:r>
    </w:p>
    <w:p w14:paraId="1A1AA7A7" w14:textId="77777777" w:rsidR="0009279A" w:rsidRPr="0009279A" w:rsidRDefault="0009279A" w:rsidP="0009279A">
      <w:pPr>
        <w:spacing w:after="150"/>
        <w:rPr>
          <w:rFonts w:ascii="Arial" w:hAnsi="Arial" w:cs="Arial"/>
        </w:rPr>
      </w:pPr>
      <w:r w:rsidRPr="0009279A">
        <w:rPr>
          <w:rFonts w:ascii="Arial" w:hAnsi="Arial" w:cs="Arial"/>
          <w:color w:val="000000"/>
        </w:rPr>
        <w:t xml:space="preserve">– изузев балона на гас </w:t>
      </w:r>
      <w:r w:rsidRPr="0009279A">
        <w:rPr>
          <w:rFonts w:ascii="Arial" w:hAnsi="Arial" w:cs="Arial"/>
          <w:i/>
          <w:color w:val="000000"/>
        </w:rPr>
        <w:t>ELA1</w:t>
      </w:r>
      <w:r w:rsidRPr="0009279A">
        <w:rPr>
          <w:rFonts w:ascii="Arial" w:hAnsi="Arial" w:cs="Arial"/>
          <w:color w:val="000000"/>
        </w:rPr>
        <w:t>; и</w:t>
      </w:r>
    </w:p>
    <w:p w14:paraId="0B9E7B67" w14:textId="77777777" w:rsidR="0009279A" w:rsidRPr="0009279A" w:rsidRDefault="0009279A" w:rsidP="0009279A">
      <w:pPr>
        <w:spacing w:after="150"/>
        <w:rPr>
          <w:rFonts w:ascii="Arial" w:hAnsi="Arial" w:cs="Arial"/>
        </w:rPr>
      </w:pPr>
      <w:r w:rsidRPr="0009279A">
        <w:rPr>
          <w:rFonts w:ascii="Arial" w:hAnsi="Arial" w:cs="Arial"/>
          <w:color w:val="000000"/>
        </w:rPr>
        <w:t>(3) ако је кандидат пружио само доказе о једногодишњем искуству у складу са одступањем из 66.А.30 ст. а) и 2б) подтачка (ii), следеће ограничење се уписује у дозволу:</w:t>
      </w:r>
    </w:p>
    <w:p w14:paraId="59F0C7B4" w14:textId="77777777" w:rsidR="0009279A" w:rsidRPr="0009279A" w:rsidRDefault="0009279A" w:rsidP="0009279A">
      <w:pPr>
        <w:spacing w:after="150"/>
        <w:rPr>
          <w:rFonts w:ascii="Arial" w:hAnsi="Arial" w:cs="Arial"/>
        </w:rPr>
      </w:pPr>
      <w:r w:rsidRPr="0009279A">
        <w:rPr>
          <w:rFonts w:ascii="Arial" w:hAnsi="Arial" w:cs="Arial"/>
          <w:color w:val="000000"/>
        </w:rPr>
        <w:t>„сложени послови одржавања предвиђени Додатком VII Анекса I (Део-М), стандардне измене предвиђене у 21.А.90Б Анекса I (Део-21) Уредбе (ЕУ) бр. 748/2012 и стандардне поправке предвиђене у 21.А.431Б Анекса I (Део-21) Уредбе (ЕУ) бр. 748/2012.</w:t>
      </w:r>
    </w:p>
    <w:p w14:paraId="052A2175" w14:textId="77777777" w:rsidR="0009279A" w:rsidRPr="0009279A" w:rsidRDefault="0009279A" w:rsidP="0009279A">
      <w:pPr>
        <w:spacing w:after="150"/>
        <w:rPr>
          <w:rFonts w:ascii="Arial" w:hAnsi="Arial" w:cs="Arial"/>
        </w:rPr>
      </w:pPr>
      <w:r w:rsidRPr="0009279A">
        <w:rPr>
          <w:rFonts w:ascii="Arial" w:hAnsi="Arial" w:cs="Arial"/>
          <w:color w:val="000000"/>
        </w:rPr>
        <w:t xml:space="preserve">Сматраће се да ималац дозволе за одржавање ваздухоплова поткатегорије Б1.2 коме је уписано овлашћење за групу 3, или категорије Б3 са уписаним овлашћењем „непресуризовани авиони са клипним мотором чија је </w:t>
      </w:r>
      <w:r w:rsidRPr="0009279A">
        <w:rPr>
          <w:rFonts w:ascii="Arial" w:hAnsi="Arial" w:cs="Arial"/>
          <w:i/>
          <w:color w:val="000000"/>
        </w:rPr>
        <w:t>МТОМ</w:t>
      </w:r>
      <w:r w:rsidRPr="0009279A">
        <w:rPr>
          <w:rFonts w:ascii="Arial" w:hAnsi="Arial" w:cs="Arial"/>
          <w:color w:val="000000"/>
        </w:rPr>
        <w:t xml:space="preserve"> 2.000 </w:t>
      </w:r>
      <w:r w:rsidRPr="0009279A">
        <w:rPr>
          <w:rFonts w:ascii="Arial" w:hAnsi="Arial" w:cs="Arial"/>
          <w:i/>
          <w:color w:val="000000"/>
        </w:rPr>
        <w:t>kg</w:t>
      </w:r>
      <w:r w:rsidRPr="0009279A">
        <w:rPr>
          <w:rFonts w:ascii="Arial" w:hAnsi="Arial" w:cs="Arial"/>
          <w:color w:val="000000"/>
        </w:rPr>
        <w:t xml:space="preserve"> и мањеˮ, испуњава захтеве за издавање дозволе поткатегорије Л1 и Л2 са одговарајућим пуним овлашћењем и са истим ограничењима из Б1.2/Б3 дозволе коју поседује.</w:t>
      </w:r>
    </w:p>
    <w:p w14:paraId="3C52298C" w14:textId="77777777" w:rsidR="0009279A" w:rsidRPr="0009279A" w:rsidRDefault="0009279A" w:rsidP="0009279A">
      <w:pPr>
        <w:spacing w:after="150"/>
        <w:rPr>
          <w:rFonts w:ascii="Arial" w:hAnsi="Arial" w:cs="Arial"/>
        </w:rPr>
      </w:pPr>
      <w:r w:rsidRPr="0009279A">
        <w:rPr>
          <w:rFonts w:ascii="Arial" w:hAnsi="Arial" w:cs="Arial"/>
          <w:b/>
          <w:color w:val="000000"/>
        </w:rPr>
        <w:t>66.A.50</w:t>
      </w:r>
      <w:r w:rsidRPr="0009279A">
        <w:rPr>
          <w:rFonts w:ascii="Arial" w:hAnsi="Arial" w:cs="Arial"/>
          <w:color w:val="000000"/>
        </w:rPr>
        <w:t xml:space="preserve"> </w:t>
      </w:r>
      <w:r w:rsidRPr="0009279A">
        <w:rPr>
          <w:rFonts w:ascii="Arial" w:hAnsi="Arial" w:cs="Arial"/>
          <w:b/>
          <w:color w:val="000000"/>
        </w:rPr>
        <w:t>Ограничења</w:t>
      </w:r>
    </w:p>
    <w:p w14:paraId="3710A17F" w14:textId="77777777" w:rsidR="0009279A" w:rsidRPr="0009279A" w:rsidRDefault="0009279A" w:rsidP="0009279A">
      <w:pPr>
        <w:spacing w:after="150"/>
        <w:rPr>
          <w:rFonts w:ascii="Arial" w:hAnsi="Arial" w:cs="Arial"/>
        </w:rPr>
      </w:pPr>
      <w:r w:rsidRPr="0009279A">
        <w:rPr>
          <w:rFonts w:ascii="Arial" w:hAnsi="Arial" w:cs="Arial"/>
          <w:color w:val="000000"/>
        </w:rPr>
        <w:t>а) Ограничења унета у дозволу за одржавање ваздухоплова су изузета од права у погледу сертификације и, у случају ограничења из 66.А.45, односе се на ваздухоплов у целини.</w:t>
      </w:r>
    </w:p>
    <w:p w14:paraId="14106379" w14:textId="77777777" w:rsidR="0009279A" w:rsidRPr="0009279A" w:rsidRDefault="0009279A" w:rsidP="0009279A">
      <w:pPr>
        <w:spacing w:after="150"/>
        <w:rPr>
          <w:rFonts w:ascii="Arial" w:hAnsi="Arial" w:cs="Arial"/>
        </w:rPr>
      </w:pPr>
      <w:r w:rsidRPr="0009279A">
        <w:rPr>
          <w:rFonts w:ascii="Arial" w:hAnsi="Arial" w:cs="Arial"/>
          <w:color w:val="000000"/>
        </w:rPr>
        <w:t>б) Ограничења наведена у 66.А.45 се уклањају после:</w:t>
      </w:r>
    </w:p>
    <w:p w14:paraId="53C4E6BB" w14:textId="77777777" w:rsidR="0009279A" w:rsidRPr="0009279A" w:rsidRDefault="0009279A" w:rsidP="0009279A">
      <w:pPr>
        <w:spacing w:after="150"/>
        <w:rPr>
          <w:rFonts w:ascii="Arial" w:hAnsi="Arial" w:cs="Arial"/>
        </w:rPr>
      </w:pPr>
      <w:r w:rsidRPr="0009279A">
        <w:rPr>
          <w:rFonts w:ascii="Arial" w:hAnsi="Arial" w:cs="Arial"/>
          <w:color w:val="000000"/>
        </w:rPr>
        <w:t>1. доказивања одговарајућег искуства; или</w:t>
      </w:r>
    </w:p>
    <w:p w14:paraId="43D4829A" w14:textId="77777777" w:rsidR="0009279A" w:rsidRPr="0009279A" w:rsidRDefault="0009279A" w:rsidP="0009279A">
      <w:pPr>
        <w:spacing w:after="150"/>
        <w:rPr>
          <w:rFonts w:ascii="Arial" w:hAnsi="Arial" w:cs="Arial"/>
        </w:rPr>
      </w:pPr>
      <w:r w:rsidRPr="0009279A">
        <w:rPr>
          <w:rFonts w:ascii="Arial" w:hAnsi="Arial" w:cs="Arial"/>
          <w:color w:val="000000"/>
        </w:rPr>
        <w:t>2. задовољавајуће практичне процене коју врши надлежни орган.</w:t>
      </w:r>
    </w:p>
    <w:p w14:paraId="4AA332A6" w14:textId="77777777" w:rsidR="0009279A" w:rsidRPr="0009279A" w:rsidRDefault="0009279A" w:rsidP="0009279A">
      <w:pPr>
        <w:spacing w:after="150"/>
        <w:rPr>
          <w:rFonts w:ascii="Arial" w:hAnsi="Arial" w:cs="Arial"/>
        </w:rPr>
      </w:pPr>
      <w:r w:rsidRPr="0009279A">
        <w:rPr>
          <w:rFonts w:ascii="Arial" w:hAnsi="Arial" w:cs="Arial"/>
          <w:color w:val="000000"/>
        </w:rPr>
        <w:t>ц) Ограничења наведена у 66.А.70 се уклањају после успешно завршених испита из модула/предмета дефинисаних у важећем извештају о конверзији из 66.Б.300.</w:t>
      </w:r>
    </w:p>
    <w:p w14:paraId="71DAE8F0" w14:textId="77777777" w:rsidR="0009279A" w:rsidRPr="0009279A" w:rsidRDefault="0009279A" w:rsidP="0009279A">
      <w:pPr>
        <w:spacing w:after="150"/>
        <w:rPr>
          <w:rFonts w:ascii="Arial" w:hAnsi="Arial" w:cs="Arial"/>
        </w:rPr>
      </w:pPr>
      <w:r w:rsidRPr="0009279A">
        <w:rPr>
          <w:rFonts w:ascii="Arial" w:hAnsi="Arial" w:cs="Arial"/>
          <w:b/>
          <w:color w:val="000000"/>
        </w:rPr>
        <w:t>66.A.55</w:t>
      </w:r>
      <w:r w:rsidRPr="0009279A">
        <w:rPr>
          <w:rFonts w:ascii="Arial" w:hAnsi="Arial" w:cs="Arial"/>
          <w:color w:val="000000"/>
        </w:rPr>
        <w:t xml:space="preserve"> </w:t>
      </w:r>
      <w:r w:rsidRPr="0009279A">
        <w:rPr>
          <w:rFonts w:ascii="Arial" w:hAnsi="Arial" w:cs="Arial"/>
          <w:b/>
          <w:color w:val="000000"/>
        </w:rPr>
        <w:t>Доказ о стручним квалификацијама</w:t>
      </w:r>
    </w:p>
    <w:p w14:paraId="762728D5" w14:textId="77777777" w:rsidR="0009279A" w:rsidRPr="0009279A" w:rsidRDefault="0009279A" w:rsidP="0009279A">
      <w:pPr>
        <w:spacing w:after="150"/>
        <w:rPr>
          <w:rFonts w:ascii="Arial" w:hAnsi="Arial" w:cs="Arial"/>
        </w:rPr>
      </w:pPr>
      <w:r w:rsidRPr="0009279A">
        <w:rPr>
          <w:rFonts w:ascii="Arial" w:hAnsi="Arial" w:cs="Arial"/>
          <w:color w:val="000000"/>
        </w:rPr>
        <w:t>Особље које има право да издаје уверења, као и особље за подршку, мора да достави своју дозволу као доказ стручних квалификација, у року од 24 сата од подношења захтева овлашћеног лица.</w:t>
      </w:r>
    </w:p>
    <w:p w14:paraId="57567813" w14:textId="77777777" w:rsidR="0009279A" w:rsidRPr="0009279A" w:rsidRDefault="0009279A" w:rsidP="0009279A">
      <w:pPr>
        <w:spacing w:after="150"/>
        <w:rPr>
          <w:rFonts w:ascii="Arial" w:hAnsi="Arial" w:cs="Arial"/>
        </w:rPr>
      </w:pPr>
      <w:r w:rsidRPr="0009279A">
        <w:rPr>
          <w:rFonts w:ascii="Arial" w:hAnsi="Arial" w:cs="Arial"/>
          <w:b/>
          <w:color w:val="000000"/>
        </w:rPr>
        <w:t>66.A.70</w:t>
      </w:r>
      <w:r w:rsidRPr="0009279A">
        <w:rPr>
          <w:rFonts w:ascii="Arial" w:hAnsi="Arial" w:cs="Arial"/>
          <w:color w:val="000000"/>
        </w:rPr>
        <w:t xml:space="preserve"> </w:t>
      </w:r>
      <w:r w:rsidRPr="0009279A">
        <w:rPr>
          <w:rFonts w:ascii="Arial" w:hAnsi="Arial" w:cs="Arial"/>
          <w:b/>
          <w:color w:val="000000"/>
        </w:rPr>
        <w:t>Одредбе о конверзији</w:t>
      </w:r>
    </w:p>
    <w:p w14:paraId="2B49651E" w14:textId="77777777" w:rsidR="0009279A" w:rsidRPr="0009279A" w:rsidRDefault="0009279A" w:rsidP="0009279A">
      <w:pPr>
        <w:spacing w:after="150"/>
        <w:rPr>
          <w:rFonts w:ascii="Arial" w:hAnsi="Arial" w:cs="Arial"/>
        </w:rPr>
      </w:pPr>
      <w:r w:rsidRPr="0009279A">
        <w:rPr>
          <w:rFonts w:ascii="Arial" w:hAnsi="Arial" w:cs="Arial"/>
          <w:color w:val="000000"/>
        </w:rPr>
        <w:t>а) Имаоцу стручних квалификација овлашћеног особља које су важиле у држави чланици пре ступања на снагу Анекса III (Део-66), надлежни орган те државе чланице издаје дозволу за одржавање ваздухоплова, без додатног испита, под условима утврђеним у Секцији Б, Одељак Д.</w:t>
      </w:r>
    </w:p>
    <w:p w14:paraId="39B8FF2C" w14:textId="77777777" w:rsidR="0009279A" w:rsidRPr="0009279A" w:rsidRDefault="0009279A" w:rsidP="0009279A">
      <w:pPr>
        <w:spacing w:after="150"/>
        <w:rPr>
          <w:rFonts w:ascii="Arial" w:hAnsi="Arial" w:cs="Arial"/>
        </w:rPr>
      </w:pPr>
      <w:r w:rsidRPr="0009279A">
        <w:rPr>
          <w:rFonts w:ascii="Arial" w:hAnsi="Arial" w:cs="Arial"/>
          <w:color w:val="000000"/>
        </w:rPr>
        <w:t>б) Лице које пролази кроз процес квалификације за овлашћено особље, који важи у држави чланици пре ступања на снагу Анекса III (Део-66), може и даље да буде квалификовано. Имаоцу стручних квалификација овлашћеног особља стечених у том процесу, надлежни орган те државе чланице издаје дозволу за одржавање ваздухоплова, без додатног испита, под условима одређеним у Секцији Б, Одељак Д.</w:t>
      </w:r>
    </w:p>
    <w:p w14:paraId="09221B92" w14:textId="77777777" w:rsidR="0009279A" w:rsidRPr="0009279A" w:rsidRDefault="0009279A" w:rsidP="0009279A">
      <w:pPr>
        <w:spacing w:after="150"/>
        <w:rPr>
          <w:rFonts w:ascii="Arial" w:hAnsi="Arial" w:cs="Arial"/>
        </w:rPr>
      </w:pPr>
      <w:r w:rsidRPr="0009279A">
        <w:rPr>
          <w:rFonts w:ascii="Arial" w:hAnsi="Arial" w:cs="Arial"/>
          <w:color w:val="000000"/>
        </w:rPr>
        <w:t>ц) Ако је потребно, дозвола за одржавање ваздухоплова треба да садржи ограничења у складу са 66.А.50 како би се указало на разлике између:</w:t>
      </w:r>
    </w:p>
    <w:p w14:paraId="7C8868AE" w14:textId="77777777" w:rsidR="0009279A" w:rsidRPr="0009279A" w:rsidRDefault="0009279A" w:rsidP="0009279A">
      <w:pPr>
        <w:spacing w:after="150"/>
        <w:rPr>
          <w:rFonts w:ascii="Arial" w:hAnsi="Arial" w:cs="Arial"/>
        </w:rPr>
      </w:pPr>
      <w:r w:rsidRPr="0009279A">
        <w:rPr>
          <w:rFonts w:ascii="Arial" w:hAnsi="Arial" w:cs="Arial"/>
          <w:color w:val="000000"/>
        </w:rPr>
        <w:t>(i) подручја примене стручне квалификације овлашћеног особља, која важи у држави чланици пре ступања на снагу одговарајуће категорије дозволе или поткатегорије предвиђене овим анексом (Део-66);</w:t>
      </w:r>
    </w:p>
    <w:p w14:paraId="1824E7B4" w14:textId="77777777" w:rsidR="0009279A" w:rsidRPr="0009279A" w:rsidRDefault="0009279A" w:rsidP="0009279A">
      <w:pPr>
        <w:spacing w:after="150"/>
        <w:rPr>
          <w:rFonts w:ascii="Arial" w:hAnsi="Arial" w:cs="Arial"/>
        </w:rPr>
      </w:pPr>
      <w:r w:rsidRPr="0009279A">
        <w:rPr>
          <w:rFonts w:ascii="Arial" w:hAnsi="Arial" w:cs="Arial"/>
          <w:color w:val="000000"/>
        </w:rPr>
        <w:t>(ii) захтевa у вези са основним знањем и стандардима испита утврђеним у Додацима I и II овог анекса (Део-66).</w:t>
      </w:r>
    </w:p>
    <w:p w14:paraId="5AD9AE0B" w14:textId="77777777" w:rsidR="0009279A" w:rsidRPr="0009279A" w:rsidRDefault="0009279A" w:rsidP="0009279A">
      <w:pPr>
        <w:spacing w:after="150"/>
        <w:rPr>
          <w:rFonts w:ascii="Arial" w:hAnsi="Arial" w:cs="Arial"/>
        </w:rPr>
      </w:pPr>
      <w:r w:rsidRPr="0009279A">
        <w:rPr>
          <w:rFonts w:ascii="Arial" w:hAnsi="Arial" w:cs="Arial"/>
          <w:color w:val="000000"/>
        </w:rPr>
        <w:t>д) Одступајући од става ц), за ваздухоплове које не користе авио-превозиоци лиценцирани у складу са Уредбом (ЕЗ) бр. 1008/2008, а који нису сложени ваздухоплови на моторни погон, као и за балоне, једрилице, моторне једрилице и ваздушне бродове, дозвола за одржавање ваздухоплова мора да садржи ограничења у складу са 66.А.50 како би се осигурало да овлашћења овлашћеног особља, која се примењују у држави чланици пре ступања на снагу примењиве категорије/поткатегорије дозволе из Дела-66 и овлашћења конвертоване дозволе за одржавање ваздухоплова за Део-66, остану иста.</w:t>
      </w:r>
    </w:p>
    <w:p w14:paraId="6BF6CB0A" w14:textId="77777777" w:rsidR="0009279A" w:rsidRPr="0009279A" w:rsidRDefault="0009279A" w:rsidP="0009279A">
      <w:pPr>
        <w:spacing w:after="120"/>
        <w:jc w:val="center"/>
        <w:rPr>
          <w:rFonts w:ascii="Arial" w:hAnsi="Arial" w:cs="Arial"/>
        </w:rPr>
      </w:pPr>
      <w:r w:rsidRPr="0009279A">
        <w:rPr>
          <w:rFonts w:ascii="Arial" w:hAnsi="Arial" w:cs="Arial"/>
          <w:color w:val="000000"/>
        </w:rPr>
        <w:t>СЕКЦИЈА Б</w:t>
      </w:r>
    </w:p>
    <w:p w14:paraId="75D81FD0" w14:textId="77777777" w:rsidR="0009279A" w:rsidRPr="0009279A" w:rsidRDefault="0009279A" w:rsidP="0009279A">
      <w:pPr>
        <w:spacing w:after="120"/>
        <w:jc w:val="center"/>
        <w:rPr>
          <w:rFonts w:ascii="Arial" w:hAnsi="Arial" w:cs="Arial"/>
        </w:rPr>
      </w:pPr>
      <w:r w:rsidRPr="0009279A">
        <w:rPr>
          <w:rFonts w:ascii="Arial" w:hAnsi="Arial" w:cs="Arial"/>
          <w:color w:val="000000"/>
        </w:rPr>
        <w:t>ПРОЦЕДУРЕ ЗА НАДЛЕЖНЕ ОРГАНЕ</w:t>
      </w:r>
    </w:p>
    <w:p w14:paraId="7F495F07" w14:textId="77777777" w:rsidR="0009279A" w:rsidRPr="0009279A" w:rsidRDefault="0009279A" w:rsidP="0009279A">
      <w:pPr>
        <w:spacing w:after="120"/>
        <w:jc w:val="center"/>
        <w:rPr>
          <w:rFonts w:ascii="Arial" w:hAnsi="Arial" w:cs="Arial"/>
        </w:rPr>
      </w:pPr>
      <w:r w:rsidRPr="0009279A">
        <w:rPr>
          <w:rFonts w:ascii="Arial" w:hAnsi="Arial" w:cs="Arial"/>
          <w:color w:val="000000"/>
        </w:rPr>
        <w:t>ОДЕЉАК А</w:t>
      </w:r>
    </w:p>
    <w:p w14:paraId="3CCF821C" w14:textId="77777777" w:rsidR="0009279A" w:rsidRPr="0009279A" w:rsidRDefault="0009279A" w:rsidP="0009279A">
      <w:pPr>
        <w:spacing w:after="120"/>
        <w:jc w:val="center"/>
        <w:rPr>
          <w:rFonts w:ascii="Arial" w:hAnsi="Arial" w:cs="Arial"/>
        </w:rPr>
      </w:pPr>
      <w:r w:rsidRPr="0009279A">
        <w:rPr>
          <w:rFonts w:ascii="Arial" w:hAnsi="Arial" w:cs="Arial"/>
          <w:color w:val="000000"/>
        </w:rPr>
        <w:t>ОПШТЕ ОДРЕДБЕ</w:t>
      </w:r>
    </w:p>
    <w:p w14:paraId="7FBF3BAB" w14:textId="77777777" w:rsidR="0009279A" w:rsidRPr="0009279A" w:rsidRDefault="0009279A" w:rsidP="0009279A">
      <w:pPr>
        <w:spacing w:after="150"/>
        <w:rPr>
          <w:rFonts w:ascii="Arial" w:hAnsi="Arial" w:cs="Arial"/>
        </w:rPr>
      </w:pPr>
      <w:r w:rsidRPr="0009279A">
        <w:rPr>
          <w:rFonts w:ascii="Arial" w:hAnsi="Arial" w:cs="Arial"/>
          <w:b/>
          <w:color w:val="000000"/>
        </w:rPr>
        <w:t>66.Б.1</w:t>
      </w:r>
      <w:r w:rsidRPr="0009279A">
        <w:rPr>
          <w:rFonts w:ascii="Arial" w:hAnsi="Arial" w:cs="Arial"/>
          <w:color w:val="000000"/>
        </w:rPr>
        <w:t xml:space="preserve"> </w:t>
      </w:r>
      <w:r w:rsidRPr="0009279A">
        <w:rPr>
          <w:rFonts w:ascii="Arial" w:hAnsi="Arial" w:cs="Arial"/>
          <w:b/>
          <w:color w:val="000000"/>
        </w:rPr>
        <w:t>Област примене</w:t>
      </w:r>
    </w:p>
    <w:p w14:paraId="6661049B" w14:textId="77777777" w:rsidR="0009279A" w:rsidRPr="0009279A" w:rsidRDefault="0009279A" w:rsidP="0009279A">
      <w:pPr>
        <w:spacing w:after="150"/>
        <w:rPr>
          <w:rFonts w:ascii="Arial" w:hAnsi="Arial" w:cs="Arial"/>
        </w:rPr>
      </w:pPr>
      <w:r w:rsidRPr="0009279A">
        <w:rPr>
          <w:rFonts w:ascii="Arial" w:hAnsi="Arial" w:cs="Arial"/>
          <w:color w:val="000000"/>
        </w:rPr>
        <w:t>Овом секцијом успостављају се процедуре и управни захтеви по којима поступају надлежни органи задужени за примену и спровођење Секције А овог анекса (Део-66).</w:t>
      </w:r>
    </w:p>
    <w:p w14:paraId="32FAA752" w14:textId="77777777" w:rsidR="0009279A" w:rsidRPr="0009279A" w:rsidRDefault="0009279A" w:rsidP="0009279A">
      <w:pPr>
        <w:spacing w:after="150"/>
        <w:rPr>
          <w:rFonts w:ascii="Arial" w:hAnsi="Arial" w:cs="Arial"/>
        </w:rPr>
      </w:pPr>
      <w:r w:rsidRPr="0009279A">
        <w:rPr>
          <w:rFonts w:ascii="Arial" w:hAnsi="Arial" w:cs="Arial"/>
          <w:b/>
          <w:color w:val="000000"/>
        </w:rPr>
        <w:t>66.Б.10</w:t>
      </w:r>
      <w:r w:rsidRPr="0009279A">
        <w:rPr>
          <w:rFonts w:ascii="Arial" w:hAnsi="Arial" w:cs="Arial"/>
          <w:color w:val="000000"/>
        </w:rPr>
        <w:t xml:space="preserve"> </w:t>
      </w:r>
      <w:r w:rsidRPr="0009279A">
        <w:rPr>
          <w:rFonts w:ascii="Arial" w:hAnsi="Arial" w:cs="Arial"/>
          <w:b/>
          <w:color w:val="000000"/>
        </w:rPr>
        <w:t>Надлежни орган</w:t>
      </w:r>
    </w:p>
    <w:p w14:paraId="54F1B5AD" w14:textId="77777777" w:rsidR="0009279A" w:rsidRPr="0009279A" w:rsidRDefault="0009279A" w:rsidP="0009279A">
      <w:pPr>
        <w:spacing w:after="150"/>
        <w:rPr>
          <w:rFonts w:ascii="Arial" w:hAnsi="Arial" w:cs="Arial"/>
        </w:rPr>
      </w:pPr>
      <w:r w:rsidRPr="0009279A">
        <w:rPr>
          <w:rFonts w:ascii="Arial" w:hAnsi="Arial" w:cs="Arial"/>
          <w:color w:val="000000"/>
        </w:rPr>
        <w:t>a) Опште одредбе</w:t>
      </w:r>
    </w:p>
    <w:p w14:paraId="57D39339" w14:textId="77777777" w:rsidR="0009279A" w:rsidRPr="0009279A" w:rsidRDefault="0009279A" w:rsidP="0009279A">
      <w:pPr>
        <w:spacing w:after="150"/>
        <w:rPr>
          <w:rFonts w:ascii="Arial" w:hAnsi="Arial" w:cs="Arial"/>
        </w:rPr>
      </w:pPr>
      <w:r w:rsidRPr="0009279A">
        <w:rPr>
          <w:rFonts w:ascii="Arial" w:hAnsi="Arial" w:cs="Arial"/>
          <w:color w:val="000000"/>
        </w:rPr>
        <w:t>Држава чланица именује надлежни орган који је задужен за издавање, продужење, измену, суспензију или стављање ван снаге дозволе за одржавање ваздухоплова.</w:t>
      </w:r>
    </w:p>
    <w:p w14:paraId="6AC3E8B1" w14:textId="77777777" w:rsidR="0009279A" w:rsidRPr="0009279A" w:rsidRDefault="0009279A" w:rsidP="0009279A">
      <w:pPr>
        <w:spacing w:after="150"/>
        <w:rPr>
          <w:rFonts w:ascii="Arial" w:hAnsi="Arial" w:cs="Arial"/>
        </w:rPr>
      </w:pPr>
      <w:r w:rsidRPr="0009279A">
        <w:rPr>
          <w:rFonts w:ascii="Arial" w:hAnsi="Arial" w:cs="Arial"/>
          <w:color w:val="000000"/>
        </w:rPr>
        <w:t>Овај надлежни орган успоставља одговарајућу организациону структуру како би обезбедио усклађеност са овим анексом (Део-66).</w:t>
      </w:r>
    </w:p>
    <w:p w14:paraId="78C2B938" w14:textId="77777777" w:rsidR="0009279A" w:rsidRPr="0009279A" w:rsidRDefault="0009279A" w:rsidP="0009279A">
      <w:pPr>
        <w:spacing w:after="150"/>
        <w:rPr>
          <w:rFonts w:ascii="Arial" w:hAnsi="Arial" w:cs="Arial"/>
        </w:rPr>
      </w:pPr>
      <w:r w:rsidRPr="0009279A">
        <w:rPr>
          <w:rFonts w:ascii="Arial" w:hAnsi="Arial" w:cs="Arial"/>
          <w:color w:val="000000"/>
        </w:rPr>
        <w:t>б) Ресурси</w:t>
      </w:r>
    </w:p>
    <w:p w14:paraId="6148A143" w14:textId="77777777" w:rsidR="0009279A" w:rsidRPr="0009279A" w:rsidRDefault="0009279A" w:rsidP="0009279A">
      <w:pPr>
        <w:spacing w:after="150"/>
        <w:rPr>
          <w:rFonts w:ascii="Arial" w:hAnsi="Arial" w:cs="Arial"/>
        </w:rPr>
      </w:pPr>
      <w:r w:rsidRPr="0009279A">
        <w:rPr>
          <w:rFonts w:ascii="Arial" w:hAnsi="Arial" w:cs="Arial"/>
          <w:color w:val="000000"/>
        </w:rPr>
        <w:t>Надлежни орган мора да има довољно особља како би обезбедио спровођење захтева из овог анекса (Део-66).</w:t>
      </w:r>
    </w:p>
    <w:p w14:paraId="3A5F745C" w14:textId="77777777" w:rsidR="0009279A" w:rsidRPr="0009279A" w:rsidRDefault="0009279A" w:rsidP="0009279A">
      <w:pPr>
        <w:spacing w:after="150"/>
        <w:rPr>
          <w:rFonts w:ascii="Arial" w:hAnsi="Arial" w:cs="Arial"/>
        </w:rPr>
      </w:pPr>
      <w:r w:rsidRPr="0009279A">
        <w:rPr>
          <w:rFonts w:ascii="Arial" w:hAnsi="Arial" w:cs="Arial"/>
          <w:color w:val="000000"/>
        </w:rPr>
        <w:t>ц) Процедуре</w:t>
      </w:r>
    </w:p>
    <w:p w14:paraId="7AFFD246" w14:textId="77777777" w:rsidR="0009279A" w:rsidRPr="0009279A" w:rsidRDefault="0009279A" w:rsidP="0009279A">
      <w:pPr>
        <w:spacing w:after="150"/>
        <w:rPr>
          <w:rFonts w:ascii="Arial" w:hAnsi="Arial" w:cs="Arial"/>
        </w:rPr>
      </w:pPr>
      <w:r w:rsidRPr="0009279A">
        <w:rPr>
          <w:rFonts w:ascii="Arial" w:hAnsi="Arial" w:cs="Arial"/>
          <w:color w:val="000000"/>
        </w:rPr>
        <w:t>Надлежни орган успоставља документоване процедуре којима се детаљно утврђује начин на који се постиже усклађеност са овим анексом (Део-66). Ове процедуре морају да се преиспитују и да се мењају, како би се обезбедила континуирана усклађеност.</w:t>
      </w:r>
    </w:p>
    <w:p w14:paraId="4332B400" w14:textId="77777777" w:rsidR="0009279A" w:rsidRPr="0009279A" w:rsidRDefault="0009279A" w:rsidP="0009279A">
      <w:pPr>
        <w:spacing w:after="150"/>
        <w:rPr>
          <w:rFonts w:ascii="Arial" w:hAnsi="Arial" w:cs="Arial"/>
        </w:rPr>
      </w:pPr>
      <w:r w:rsidRPr="0009279A">
        <w:rPr>
          <w:rFonts w:ascii="Arial" w:hAnsi="Arial" w:cs="Arial"/>
          <w:b/>
          <w:color w:val="000000"/>
        </w:rPr>
        <w:t>66.Б.20</w:t>
      </w:r>
      <w:r w:rsidRPr="0009279A">
        <w:rPr>
          <w:rFonts w:ascii="Arial" w:hAnsi="Arial" w:cs="Arial"/>
          <w:color w:val="000000"/>
        </w:rPr>
        <w:t xml:space="preserve"> </w:t>
      </w:r>
      <w:r w:rsidRPr="0009279A">
        <w:rPr>
          <w:rFonts w:ascii="Arial" w:hAnsi="Arial" w:cs="Arial"/>
          <w:b/>
          <w:color w:val="000000"/>
        </w:rPr>
        <w:t>Вођење евиденције</w:t>
      </w:r>
    </w:p>
    <w:p w14:paraId="0B30457C" w14:textId="77777777" w:rsidR="0009279A" w:rsidRPr="0009279A" w:rsidRDefault="0009279A" w:rsidP="0009279A">
      <w:pPr>
        <w:spacing w:after="150"/>
        <w:rPr>
          <w:rFonts w:ascii="Arial" w:hAnsi="Arial" w:cs="Arial"/>
        </w:rPr>
      </w:pPr>
      <w:r w:rsidRPr="0009279A">
        <w:rPr>
          <w:rFonts w:ascii="Arial" w:hAnsi="Arial" w:cs="Arial"/>
          <w:color w:val="000000"/>
        </w:rPr>
        <w:t>а) Надлежни орган успоставља систем вођења евиденције који омогућава да се на одговарајући начин прате процеси издавања, продужења, измене, суспензије или стављања ван снаге дозволе за одржавање ваздухоплова.</w:t>
      </w:r>
    </w:p>
    <w:p w14:paraId="55E66596" w14:textId="77777777" w:rsidR="0009279A" w:rsidRPr="0009279A" w:rsidRDefault="0009279A" w:rsidP="0009279A">
      <w:pPr>
        <w:spacing w:after="150"/>
        <w:rPr>
          <w:rFonts w:ascii="Arial" w:hAnsi="Arial" w:cs="Arial"/>
        </w:rPr>
      </w:pPr>
      <w:r w:rsidRPr="0009279A">
        <w:rPr>
          <w:rFonts w:ascii="Arial" w:hAnsi="Arial" w:cs="Arial"/>
          <w:color w:val="000000"/>
        </w:rPr>
        <w:t>б) Ова евиденција обухвата, за сваку дозволу:</w:t>
      </w:r>
    </w:p>
    <w:p w14:paraId="02D40689" w14:textId="77777777" w:rsidR="0009279A" w:rsidRPr="0009279A" w:rsidRDefault="0009279A" w:rsidP="0009279A">
      <w:pPr>
        <w:spacing w:after="150"/>
        <w:rPr>
          <w:rFonts w:ascii="Arial" w:hAnsi="Arial" w:cs="Arial"/>
        </w:rPr>
      </w:pPr>
      <w:r w:rsidRPr="0009279A">
        <w:rPr>
          <w:rFonts w:ascii="Arial" w:hAnsi="Arial" w:cs="Arial"/>
          <w:color w:val="000000"/>
        </w:rPr>
        <w:t>1. захтев за издавање дозволе за одржавање ваздухоплова или измену те дозволе и сву пратећу документацију;</w:t>
      </w:r>
    </w:p>
    <w:p w14:paraId="1B0B5D7C" w14:textId="77777777" w:rsidR="0009279A" w:rsidRPr="0009279A" w:rsidRDefault="0009279A" w:rsidP="0009279A">
      <w:pPr>
        <w:spacing w:after="150"/>
        <w:rPr>
          <w:rFonts w:ascii="Arial" w:hAnsi="Arial" w:cs="Arial"/>
        </w:rPr>
      </w:pPr>
      <w:r w:rsidRPr="0009279A">
        <w:rPr>
          <w:rFonts w:ascii="Arial" w:hAnsi="Arial" w:cs="Arial"/>
          <w:color w:val="000000"/>
        </w:rPr>
        <w:t>2. копију дозволе за одржавање ваздухоплова и све измене;</w:t>
      </w:r>
    </w:p>
    <w:p w14:paraId="1E0E1BDE" w14:textId="77777777" w:rsidR="0009279A" w:rsidRPr="0009279A" w:rsidRDefault="0009279A" w:rsidP="0009279A">
      <w:pPr>
        <w:spacing w:after="150"/>
        <w:rPr>
          <w:rFonts w:ascii="Arial" w:hAnsi="Arial" w:cs="Arial"/>
        </w:rPr>
      </w:pPr>
      <w:r w:rsidRPr="0009279A">
        <w:rPr>
          <w:rFonts w:ascii="Arial" w:hAnsi="Arial" w:cs="Arial"/>
          <w:color w:val="000000"/>
        </w:rPr>
        <w:t>3. копије целокупне релевантне преписке;</w:t>
      </w:r>
    </w:p>
    <w:p w14:paraId="1E4FD883" w14:textId="77777777" w:rsidR="0009279A" w:rsidRPr="0009279A" w:rsidRDefault="0009279A" w:rsidP="0009279A">
      <w:pPr>
        <w:spacing w:after="150"/>
        <w:rPr>
          <w:rFonts w:ascii="Arial" w:hAnsi="Arial" w:cs="Arial"/>
        </w:rPr>
      </w:pPr>
      <w:r w:rsidRPr="0009279A">
        <w:rPr>
          <w:rFonts w:ascii="Arial" w:hAnsi="Arial" w:cs="Arial"/>
          <w:color w:val="000000"/>
        </w:rPr>
        <w:t>4. појединости о свим изузецима и принудним мерама;</w:t>
      </w:r>
    </w:p>
    <w:p w14:paraId="7831CA4A" w14:textId="77777777" w:rsidR="0009279A" w:rsidRPr="0009279A" w:rsidRDefault="0009279A" w:rsidP="0009279A">
      <w:pPr>
        <w:spacing w:after="150"/>
        <w:rPr>
          <w:rFonts w:ascii="Arial" w:hAnsi="Arial" w:cs="Arial"/>
        </w:rPr>
      </w:pPr>
      <w:r w:rsidRPr="0009279A">
        <w:rPr>
          <w:rFonts w:ascii="Arial" w:hAnsi="Arial" w:cs="Arial"/>
          <w:color w:val="000000"/>
        </w:rPr>
        <w:t>5. сваки извештај других надлежних органа који се односи на имаоца дозволе за одржавање ваздухоплова;</w:t>
      </w:r>
    </w:p>
    <w:p w14:paraId="292A7BA2" w14:textId="77777777" w:rsidR="0009279A" w:rsidRPr="0009279A" w:rsidRDefault="0009279A" w:rsidP="0009279A">
      <w:pPr>
        <w:spacing w:after="150"/>
        <w:rPr>
          <w:rFonts w:ascii="Arial" w:hAnsi="Arial" w:cs="Arial"/>
        </w:rPr>
      </w:pPr>
      <w:r w:rsidRPr="0009279A">
        <w:rPr>
          <w:rFonts w:ascii="Arial" w:hAnsi="Arial" w:cs="Arial"/>
          <w:color w:val="000000"/>
        </w:rPr>
        <w:t>6. евиденцију о испитима које је спровео надлежни орган;</w:t>
      </w:r>
    </w:p>
    <w:p w14:paraId="5DD5CE57" w14:textId="77777777" w:rsidR="0009279A" w:rsidRPr="0009279A" w:rsidRDefault="0009279A" w:rsidP="0009279A">
      <w:pPr>
        <w:spacing w:after="150"/>
        <w:rPr>
          <w:rFonts w:ascii="Arial" w:hAnsi="Arial" w:cs="Arial"/>
        </w:rPr>
      </w:pPr>
      <w:r w:rsidRPr="0009279A">
        <w:rPr>
          <w:rFonts w:ascii="Arial" w:hAnsi="Arial" w:cs="Arial"/>
          <w:color w:val="000000"/>
        </w:rPr>
        <w:t>7. важећи извештај о конверзији који се користи за конверзију;</w:t>
      </w:r>
    </w:p>
    <w:p w14:paraId="6E59CD4C" w14:textId="77777777" w:rsidR="0009279A" w:rsidRPr="0009279A" w:rsidRDefault="0009279A" w:rsidP="0009279A">
      <w:pPr>
        <w:spacing w:after="150"/>
        <w:rPr>
          <w:rFonts w:ascii="Arial" w:hAnsi="Arial" w:cs="Arial"/>
        </w:rPr>
      </w:pPr>
      <w:r w:rsidRPr="0009279A">
        <w:rPr>
          <w:rFonts w:ascii="Arial" w:hAnsi="Arial" w:cs="Arial"/>
          <w:color w:val="000000"/>
        </w:rPr>
        <w:t>8. важећи извештај о признавању испита који се користи за признавање.</w:t>
      </w:r>
    </w:p>
    <w:p w14:paraId="0625D9D2" w14:textId="77777777" w:rsidR="0009279A" w:rsidRPr="0009279A" w:rsidRDefault="0009279A" w:rsidP="0009279A">
      <w:pPr>
        <w:spacing w:after="150"/>
        <w:rPr>
          <w:rFonts w:ascii="Arial" w:hAnsi="Arial" w:cs="Arial"/>
        </w:rPr>
      </w:pPr>
      <w:r w:rsidRPr="0009279A">
        <w:rPr>
          <w:rFonts w:ascii="Arial" w:hAnsi="Arial" w:cs="Arial"/>
          <w:color w:val="000000"/>
        </w:rPr>
        <w:t>ц) Евиденција из става б) тач. 1–5. чува се најмање пет година од престанка важења дозволе.</w:t>
      </w:r>
    </w:p>
    <w:p w14:paraId="7521EE7B" w14:textId="77777777" w:rsidR="0009279A" w:rsidRPr="0009279A" w:rsidRDefault="0009279A" w:rsidP="0009279A">
      <w:pPr>
        <w:spacing w:after="150"/>
        <w:rPr>
          <w:rFonts w:ascii="Arial" w:hAnsi="Arial" w:cs="Arial"/>
        </w:rPr>
      </w:pPr>
      <w:r w:rsidRPr="0009279A">
        <w:rPr>
          <w:rFonts w:ascii="Arial" w:hAnsi="Arial" w:cs="Arial"/>
          <w:color w:val="000000"/>
        </w:rPr>
        <w:t>д) Евиденција из става б) тач. 6, 7. и 8. чува се неограничено.</w:t>
      </w:r>
    </w:p>
    <w:p w14:paraId="31C6D06F" w14:textId="77777777" w:rsidR="0009279A" w:rsidRPr="0009279A" w:rsidRDefault="0009279A" w:rsidP="0009279A">
      <w:pPr>
        <w:spacing w:after="150"/>
        <w:rPr>
          <w:rFonts w:ascii="Arial" w:hAnsi="Arial" w:cs="Arial"/>
        </w:rPr>
      </w:pPr>
      <w:r w:rsidRPr="0009279A">
        <w:rPr>
          <w:rFonts w:ascii="Arial" w:hAnsi="Arial" w:cs="Arial"/>
          <w:b/>
          <w:color w:val="000000"/>
        </w:rPr>
        <w:t>66.Б.25</w:t>
      </w:r>
      <w:r w:rsidRPr="0009279A">
        <w:rPr>
          <w:rFonts w:ascii="Arial" w:hAnsi="Arial" w:cs="Arial"/>
          <w:color w:val="000000"/>
        </w:rPr>
        <w:t xml:space="preserve"> </w:t>
      </w:r>
      <w:r w:rsidRPr="0009279A">
        <w:rPr>
          <w:rFonts w:ascii="Arial" w:hAnsi="Arial" w:cs="Arial"/>
          <w:b/>
          <w:color w:val="000000"/>
        </w:rPr>
        <w:t>Међусобна размена информација</w:t>
      </w:r>
    </w:p>
    <w:p w14:paraId="3336ED98" w14:textId="77777777" w:rsidR="0009279A" w:rsidRPr="0009279A" w:rsidRDefault="0009279A" w:rsidP="0009279A">
      <w:pPr>
        <w:spacing w:after="150"/>
        <w:rPr>
          <w:rFonts w:ascii="Arial" w:hAnsi="Arial" w:cs="Arial"/>
        </w:rPr>
      </w:pPr>
      <w:r w:rsidRPr="0009279A">
        <w:rPr>
          <w:rFonts w:ascii="Arial" w:hAnsi="Arial" w:cs="Arial"/>
          <w:color w:val="000000"/>
        </w:rPr>
        <w:t>а) Како би се испунио захтев ове уредбе, надлежни органи учествују у међусобној размени информација, у складу са чланом 15. Уредбе (ЕЗ) бр. 216/2008.</w:t>
      </w:r>
    </w:p>
    <w:p w14:paraId="5D45ADB1" w14:textId="77777777" w:rsidR="0009279A" w:rsidRPr="0009279A" w:rsidRDefault="0009279A" w:rsidP="0009279A">
      <w:pPr>
        <w:spacing w:after="150"/>
        <w:rPr>
          <w:rFonts w:ascii="Arial" w:hAnsi="Arial" w:cs="Arial"/>
        </w:rPr>
      </w:pPr>
      <w:r w:rsidRPr="0009279A">
        <w:rPr>
          <w:rFonts w:ascii="Arial" w:hAnsi="Arial" w:cs="Arial"/>
          <w:color w:val="000000"/>
        </w:rPr>
        <w:t>б) Не доводећи у питање надлежности држава чланица, у случају потенцијалне претње по безбедност више држава чланица, одговарајући државни органи помажу једни другима у спровођењу неопходних мера надзора.</w:t>
      </w:r>
    </w:p>
    <w:p w14:paraId="55255875" w14:textId="77777777" w:rsidR="0009279A" w:rsidRPr="0009279A" w:rsidRDefault="0009279A" w:rsidP="0009279A">
      <w:pPr>
        <w:spacing w:after="150"/>
        <w:rPr>
          <w:rFonts w:ascii="Arial" w:hAnsi="Arial" w:cs="Arial"/>
        </w:rPr>
      </w:pPr>
      <w:r w:rsidRPr="0009279A">
        <w:rPr>
          <w:rFonts w:ascii="Arial" w:hAnsi="Arial" w:cs="Arial"/>
          <w:b/>
          <w:color w:val="000000"/>
        </w:rPr>
        <w:t>66.Б.30</w:t>
      </w:r>
      <w:r w:rsidRPr="0009279A">
        <w:rPr>
          <w:rFonts w:ascii="Arial" w:hAnsi="Arial" w:cs="Arial"/>
          <w:color w:val="000000"/>
        </w:rPr>
        <w:t xml:space="preserve"> </w:t>
      </w:r>
      <w:r w:rsidRPr="0009279A">
        <w:rPr>
          <w:rFonts w:ascii="Arial" w:hAnsi="Arial" w:cs="Arial"/>
          <w:b/>
          <w:color w:val="000000"/>
        </w:rPr>
        <w:t>Изузећа</w:t>
      </w:r>
    </w:p>
    <w:p w14:paraId="14BF75B2" w14:textId="77777777" w:rsidR="0009279A" w:rsidRPr="0009279A" w:rsidRDefault="0009279A" w:rsidP="0009279A">
      <w:pPr>
        <w:spacing w:after="150"/>
        <w:rPr>
          <w:rFonts w:ascii="Arial" w:hAnsi="Arial" w:cs="Arial"/>
        </w:rPr>
      </w:pPr>
      <w:r w:rsidRPr="0009279A">
        <w:rPr>
          <w:rFonts w:ascii="Arial" w:hAnsi="Arial" w:cs="Arial"/>
          <w:color w:val="000000"/>
        </w:rPr>
        <w:t>Надлежни орган евидентира и чува сва изузећа одобрена у складу са чланом 14. став 4. Уредбе (ЕЗ) бр. 216/2008.</w:t>
      </w:r>
    </w:p>
    <w:p w14:paraId="1012E471" w14:textId="77777777" w:rsidR="0009279A" w:rsidRPr="0009279A" w:rsidRDefault="0009279A" w:rsidP="0009279A">
      <w:pPr>
        <w:spacing w:after="120"/>
        <w:jc w:val="center"/>
        <w:rPr>
          <w:rFonts w:ascii="Arial" w:hAnsi="Arial" w:cs="Arial"/>
        </w:rPr>
      </w:pPr>
      <w:r w:rsidRPr="0009279A">
        <w:rPr>
          <w:rFonts w:ascii="Arial" w:hAnsi="Arial" w:cs="Arial"/>
          <w:color w:val="000000"/>
        </w:rPr>
        <w:t>ОДЕЉАК Б</w:t>
      </w:r>
    </w:p>
    <w:p w14:paraId="3FD26E0F" w14:textId="77777777" w:rsidR="0009279A" w:rsidRPr="0009279A" w:rsidRDefault="0009279A" w:rsidP="0009279A">
      <w:pPr>
        <w:spacing w:after="120"/>
        <w:jc w:val="center"/>
        <w:rPr>
          <w:rFonts w:ascii="Arial" w:hAnsi="Arial" w:cs="Arial"/>
        </w:rPr>
      </w:pPr>
      <w:r w:rsidRPr="0009279A">
        <w:rPr>
          <w:rFonts w:ascii="Arial" w:hAnsi="Arial" w:cs="Arial"/>
          <w:color w:val="000000"/>
        </w:rPr>
        <w:t>ИЗДАВАЊЕ ДОЗВОЛЕ ЗА ОДРЖАВАЊЕ ВАЗДУХОПЛОВА</w:t>
      </w:r>
    </w:p>
    <w:p w14:paraId="06D51955" w14:textId="77777777" w:rsidR="0009279A" w:rsidRPr="0009279A" w:rsidRDefault="0009279A" w:rsidP="0009279A">
      <w:pPr>
        <w:spacing w:after="150"/>
        <w:rPr>
          <w:rFonts w:ascii="Arial" w:hAnsi="Arial" w:cs="Arial"/>
        </w:rPr>
      </w:pPr>
      <w:r w:rsidRPr="0009279A">
        <w:rPr>
          <w:rFonts w:ascii="Arial" w:hAnsi="Arial" w:cs="Arial"/>
          <w:color w:val="000000"/>
        </w:rPr>
        <w:t>Овим одељком успостављају се процедуре које надлежни орган примењује приликом издавања, измене или продужења рока важења дозволе за одржавање ваздухоплова.</w:t>
      </w:r>
    </w:p>
    <w:p w14:paraId="38398A3A" w14:textId="77777777" w:rsidR="0009279A" w:rsidRPr="0009279A" w:rsidRDefault="0009279A" w:rsidP="0009279A">
      <w:pPr>
        <w:spacing w:after="150"/>
        <w:rPr>
          <w:rFonts w:ascii="Arial" w:hAnsi="Arial" w:cs="Arial"/>
        </w:rPr>
      </w:pPr>
      <w:r w:rsidRPr="0009279A">
        <w:rPr>
          <w:rFonts w:ascii="Arial" w:hAnsi="Arial" w:cs="Arial"/>
          <w:b/>
          <w:color w:val="000000"/>
        </w:rPr>
        <w:t>66.Б.100 Процедура по којој надлежни орган издаје дозволе за одржавање ваздухоплова</w:t>
      </w:r>
    </w:p>
    <w:p w14:paraId="12789D54" w14:textId="77777777" w:rsidR="0009279A" w:rsidRPr="0009279A" w:rsidRDefault="0009279A" w:rsidP="0009279A">
      <w:pPr>
        <w:spacing w:after="150"/>
        <w:rPr>
          <w:rFonts w:ascii="Arial" w:hAnsi="Arial" w:cs="Arial"/>
        </w:rPr>
      </w:pPr>
      <w:r w:rsidRPr="0009279A">
        <w:rPr>
          <w:rFonts w:ascii="Arial" w:hAnsi="Arial" w:cs="Arial"/>
          <w:color w:val="000000"/>
        </w:rPr>
        <w:t xml:space="preserve">а) По пријему </w:t>
      </w:r>
      <w:r w:rsidRPr="0009279A">
        <w:rPr>
          <w:rFonts w:ascii="Arial" w:hAnsi="Arial" w:cs="Arial"/>
          <w:i/>
          <w:color w:val="000000"/>
        </w:rPr>
        <w:t>EASA</w:t>
      </w:r>
      <w:r w:rsidRPr="0009279A">
        <w:rPr>
          <w:rFonts w:ascii="Arial" w:hAnsi="Arial" w:cs="Arial"/>
          <w:color w:val="000000"/>
        </w:rPr>
        <w:t xml:space="preserve"> oбрасца 19 и целокупне пратеће документације, надлежни орган проверава да ли је </w:t>
      </w:r>
      <w:r w:rsidRPr="0009279A">
        <w:rPr>
          <w:rFonts w:ascii="Arial" w:hAnsi="Arial" w:cs="Arial"/>
          <w:i/>
          <w:color w:val="000000"/>
        </w:rPr>
        <w:t>EASA</w:t>
      </w:r>
      <w:r w:rsidRPr="0009279A">
        <w:rPr>
          <w:rFonts w:ascii="Arial" w:hAnsi="Arial" w:cs="Arial"/>
          <w:color w:val="000000"/>
        </w:rPr>
        <w:t xml:space="preserve"> oбразац 19 потпун и стара се о томе да наведено искуство испуњава захтеве из овог анекса (Део-66).</w:t>
      </w:r>
    </w:p>
    <w:p w14:paraId="38385338" w14:textId="77777777" w:rsidR="0009279A" w:rsidRPr="0009279A" w:rsidRDefault="0009279A" w:rsidP="0009279A">
      <w:pPr>
        <w:spacing w:after="150"/>
        <w:rPr>
          <w:rFonts w:ascii="Arial" w:hAnsi="Arial" w:cs="Arial"/>
        </w:rPr>
      </w:pPr>
      <w:r w:rsidRPr="0009279A">
        <w:rPr>
          <w:rFonts w:ascii="Arial" w:hAnsi="Arial" w:cs="Arial"/>
          <w:color w:val="000000"/>
        </w:rPr>
        <w:t>б) Надлежни орган проверава статус испита подносиоца захтева и/или утврђује ваљаност свих признатих испита како би се осигурало да сви захтеви модула из Додатка I или Додатка VII, према потреби, буду испуњени како се захтева овим aнексом (Део-66).</w:t>
      </w:r>
    </w:p>
    <w:p w14:paraId="63DD4B8E" w14:textId="77777777" w:rsidR="0009279A" w:rsidRPr="0009279A" w:rsidRDefault="0009279A" w:rsidP="0009279A">
      <w:pPr>
        <w:spacing w:after="150"/>
        <w:rPr>
          <w:rFonts w:ascii="Arial" w:hAnsi="Arial" w:cs="Arial"/>
        </w:rPr>
      </w:pPr>
      <w:r w:rsidRPr="0009279A">
        <w:rPr>
          <w:rFonts w:ascii="Arial" w:hAnsi="Arial" w:cs="Arial"/>
          <w:color w:val="000000"/>
        </w:rPr>
        <w:t>ц) Када провери идентитет и датум рођења подносиоца захтева и када се увери да подносилац захтева испуњава стандарде знања и искуства који се захтевају овим анексом (Део-66), надлежни орган издаје одговарајућу дозволу за одржавање ваздухоплова. Исте информације чувају се у евиденцији надлежног органа.</w:t>
      </w:r>
    </w:p>
    <w:p w14:paraId="3BA879FA" w14:textId="77777777" w:rsidR="0009279A" w:rsidRPr="0009279A" w:rsidRDefault="0009279A" w:rsidP="0009279A">
      <w:pPr>
        <w:spacing w:after="150"/>
        <w:rPr>
          <w:rFonts w:ascii="Arial" w:hAnsi="Arial" w:cs="Arial"/>
        </w:rPr>
      </w:pPr>
      <w:r w:rsidRPr="0009279A">
        <w:rPr>
          <w:rFonts w:ascii="Arial" w:hAnsi="Arial" w:cs="Arial"/>
          <w:color w:val="000000"/>
        </w:rPr>
        <w:t>д) Ако се типови или групе ваздухоплова уписују у тренутку издавања прве дозволе за одржавање ваздухоплова, надлежни орган потврђује усклађеност са 66.Б.115.</w:t>
      </w:r>
    </w:p>
    <w:p w14:paraId="495C3B2B" w14:textId="77777777" w:rsidR="0009279A" w:rsidRPr="0009279A" w:rsidRDefault="0009279A" w:rsidP="0009279A">
      <w:pPr>
        <w:spacing w:after="150"/>
        <w:rPr>
          <w:rFonts w:ascii="Arial" w:hAnsi="Arial" w:cs="Arial"/>
        </w:rPr>
      </w:pPr>
      <w:r w:rsidRPr="0009279A">
        <w:rPr>
          <w:rFonts w:ascii="Arial" w:hAnsi="Arial" w:cs="Arial"/>
          <w:b/>
          <w:color w:val="000000"/>
        </w:rPr>
        <w:t>66.Б.105 Процедура за издавање дозволе за одржавање ваздухоплова посредством организације за одржавање одобрене у складу са Анексом II (Део-145)</w:t>
      </w:r>
    </w:p>
    <w:p w14:paraId="7256C82B" w14:textId="77777777" w:rsidR="0009279A" w:rsidRPr="0009279A" w:rsidRDefault="0009279A" w:rsidP="0009279A">
      <w:pPr>
        <w:spacing w:after="150"/>
        <w:rPr>
          <w:rFonts w:ascii="Arial" w:hAnsi="Arial" w:cs="Arial"/>
        </w:rPr>
      </w:pPr>
      <w:r w:rsidRPr="0009279A">
        <w:rPr>
          <w:rFonts w:ascii="Arial" w:hAnsi="Arial" w:cs="Arial"/>
          <w:color w:val="000000"/>
        </w:rPr>
        <w:t>а) Организација за одржавање, одобрена у складу са Анексом II (Део-145), коју је надлежни орган на то овластио, може (i) да припреми дозволу за одржавање ваздухоплова у име надлежног органа или (ii) да надлежном органу да препоруке у погледу одређеног захтева за издавање дозволе за одржавање ваздухоплова тако да надлежни орган може да припреми и изда такву дозволу.</w:t>
      </w:r>
    </w:p>
    <w:p w14:paraId="064A1AE0" w14:textId="77777777" w:rsidR="0009279A" w:rsidRPr="0009279A" w:rsidRDefault="0009279A" w:rsidP="0009279A">
      <w:pPr>
        <w:spacing w:after="150"/>
        <w:rPr>
          <w:rFonts w:ascii="Arial" w:hAnsi="Arial" w:cs="Arial"/>
        </w:rPr>
      </w:pPr>
      <w:r w:rsidRPr="0009279A">
        <w:rPr>
          <w:rFonts w:ascii="Arial" w:hAnsi="Arial" w:cs="Arial"/>
          <w:color w:val="000000"/>
        </w:rPr>
        <w:t>б) Организације за одржавање из става а) морају да обезбеде усклађеност са 66.Б.100 ст. а) и б).</w:t>
      </w:r>
    </w:p>
    <w:p w14:paraId="63F5C396" w14:textId="77777777" w:rsidR="0009279A" w:rsidRPr="0009279A" w:rsidRDefault="0009279A" w:rsidP="0009279A">
      <w:pPr>
        <w:spacing w:after="150"/>
        <w:rPr>
          <w:rFonts w:ascii="Arial" w:hAnsi="Arial" w:cs="Arial"/>
        </w:rPr>
      </w:pPr>
      <w:r w:rsidRPr="0009279A">
        <w:rPr>
          <w:rFonts w:ascii="Arial" w:hAnsi="Arial" w:cs="Arial"/>
          <w:color w:val="000000"/>
        </w:rPr>
        <w:t>ц) У свим случајевима, само надлежни орган може да изда дозволу за одржавање ваздухоплова подносиоцу захтева.</w:t>
      </w:r>
    </w:p>
    <w:p w14:paraId="665D44E1" w14:textId="77777777" w:rsidR="0009279A" w:rsidRPr="0009279A" w:rsidRDefault="0009279A" w:rsidP="0009279A">
      <w:pPr>
        <w:spacing w:after="150"/>
        <w:rPr>
          <w:rFonts w:ascii="Arial" w:hAnsi="Arial" w:cs="Arial"/>
        </w:rPr>
      </w:pPr>
      <w:r w:rsidRPr="0009279A">
        <w:rPr>
          <w:rFonts w:ascii="Arial" w:hAnsi="Arial" w:cs="Arial"/>
          <w:b/>
          <w:color w:val="000000"/>
        </w:rPr>
        <w:t>66.Б.110 Процедура за измену дозволе за одржавање ваздухоплова укључивањем додатне основне категорије или поткатегорије</w:t>
      </w:r>
    </w:p>
    <w:p w14:paraId="23286174" w14:textId="77777777" w:rsidR="0009279A" w:rsidRPr="0009279A" w:rsidRDefault="0009279A" w:rsidP="0009279A">
      <w:pPr>
        <w:spacing w:after="150"/>
        <w:rPr>
          <w:rFonts w:ascii="Arial" w:hAnsi="Arial" w:cs="Arial"/>
        </w:rPr>
      </w:pPr>
      <w:r w:rsidRPr="0009279A">
        <w:rPr>
          <w:rFonts w:ascii="Arial" w:hAnsi="Arial" w:cs="Arial"/>
          <w:color w:val="000000"/>
        </w:rPr>
        <w:t>а) По завршетку поступака наведених у 66.Б.100 или у 66.Б.105, надлежни орган уноси у дозволу додатну основну категорију, поткатегорију, односно, ако је у питању категорија Б2Л, уноси овлашћење за систем у дозволу за одржавање ваздухоплова и оверава је печатом и потписом или издаје нову дозволу.</w:t>
      </w:r>
    </w:p>
    <w:p w14:paraId="5F2F6054" w14:textId="77777777" w:rsidR="0009279A" w:rsidRPr="0009279A" w:rsidRDefault="0009279A" w:rsidP="0009279A">
      <w:pPr>
        <w:spacing w:after="150"/>
        <w:rPr>
          <w:rFonts w:ascii="Arial" w:hAnsi="Arial" w:cs="Arial"/>
        </w:rPr>
      </w:pPr>
      <w:r w:rsidRPr="0009279A">
        <w:rPr>
          <w:rFonts w:ascii="Arial" w:hAnsi="Arial" w:cs="Arial"/>
          <w:color w:val="000000"/>
        </w:rPr>
        <w:t>б) Сходно томе, извршиће се одговарајуће измене у систему евиденције надлежног органа.</w:t>
      </w:r>
    </w:p>
    <w:p w14:paraId="378F5168" w14:textId="77777777" w:rsidR="0009279A" w:rsidRPr="0009279A" w:rsidRDefault="0009279A" w:rsidP="0009279A">
      <w:pPr>
        <w:spacing w:after="150"/>
        <w:rPr>
          <w:rFonts w:ascii="Arial" w:hAnsi="Arial" w:cs="Arial"/>
        </w:rPr>
      </w:pPr>
      <w:r w:rsidRPr="0009279A">
        <w:rPr>
          <w:rFonts w:ascii="Arial" w:hAnsi="Arial" w:cs="Arial"/>
          <w:color w:val="000000"/>
        </w:rPr>
        <w:t>ц) На захтев подносиоца захтева, надлежни орган замењује дозволу категорије Б2Л дозволом категорије Б2 са уписаним истим овлашћењем за ваздухоплов ако ималац докаже:</w:t>
      </w:r>
    </w:p>
    <w:p w14:paraId="1032C2EC" w14:textId="77777777" w:rsidR="0009279A" w:rsidRPr="0009279A" w:rsidRDefault="0009279A" w:rsidP="0009279A">
      <w:pPr>
        <w:spacing w:after="150"/>
        <w:rPr>
          <w:rFonts w:ascii="Arial" w:hAnsi="Arial" w:cs="Arial"/>
        </w:rPr>
      </w:pPr>
      <w:r w:rsidRPr="0009279A">
        <w:rPr>
          <w:rFonts w:ascii="Arial" w:hAnsi="Arial" w:cs="Arial"/>
          <w:color w:val="000000"/>
        </w:rPr>
        <w:t>(i) да је положио испит разлика између основног знања које одговара Б2Л дозволи и основног знања које одговара Б2 дозволи, како је наведено у Додатку I;</w:t>
      </w:r>
    </w:p>
    <w:p w14:paraId="066C9DCC" w14:textId="77777777" w:rsidR="0009279A" w:rsidRPr="0009279A" w:rsidRDefault="0009279A" w:rsidP="0009279A">
      <w:pPr>
        <w:spacing w:after="150"/>
        <w:rPr>
          <w:rFonts w:ascii="Arial" w:hAnsi="Arial" w:cs="Arial"/>
        </w:rPr>
      </w:pPr>
      <w:r w:rsidRPr="0009279A">
        <w:rPr>
          <w:rFonts w:ascii="Arial" w:hAnsi="Arial" w:cs="Arial"/>
          <w:color w:val="000000"/>
        </w:rPr>
        <w:t>(ii) да има практично искуство предвиђено Додатком IV.</w:t>
      </w:r>
    </w:p>
    <w:p w14:paraId="0FEE4838" w14:textId="77777777" w:rsidR="0009279A" w:rsidRPr="0009279A" w:rsidRDefault="0009279A" w:rsidP="0009279A">
      <w:pPr>
        <w:spacing w:after="150"/>
        <w:rPr>
          <w:rFonts w:ascii="Arial" w:hAnsi="Arial" w:cs="Arial"/>
        </w:rPr>
      </w:pPr>
      <w:r w:rsidRPr="0009279A">
        <w:rPr>
          <w:rFonts w:ascii="Arial" w:hAnsi="Arial" w:cs="Arial"/>
          <w:color w:val="000000"/>
        </w:rPr>
        <w:t xml:space="preserve">д) За имаоца дозволе за одржавање ваздухоплова поткатегорије Б1.2 са уписаним овлашћењем за групу 3 или категорије Б3 са уписаним овлашћењем „непресуризовани авиони са клипним мотором чија је </w:t>
      </w:r>
      <w:r w:rsidRPr="0009279A">
        <w:rPr>
          <w:rFonts w:ascii="Arial" w:hAnsi="Arial" w:cs="Arial"/>
          <w:i/>
          <w:color w:val="000000"/>
        </w:rPr>
        <w:t>МТОМ</w:t>
      </w:r>
      <w:r w:rsidRPr="0009279A">
        <w:rPr>
          <w:rFonts w:ascii="Arial" w:hAnsi="Arial" w:cs="Arial"/>
          <w:color w:val="000000"/>
        </w:rPr>
        <w:t xml:space="preserve"> 2.000 </w:t>
      </w:r>
      <w:r w:rsidRPr="0009279A">
        <w:rPr>
          <w:rFonts w:ascii="Arial" w:hAnsi="Arial" w:cs="Arial"/>
          <w:i/>
          <w:color w:val="000000"/>
        </w:rPr>
        <w:t>kg</w:t>
      </w:r>
      <w:r w:rsidRPr="0009279A">
        <w:rPr>
          <w:rFonts w:ascii="Arial" w:hAnsi="Arial" w:cs="Arial"/>
          <w:color w:val="000000"/>
        </w:rPr>
        <w:t xml:space="preserve"> и мањеˮ, надлежни орган издаје, на основу захтева, овлашћење пуне дозволе за поткатегорије Л1 и Л2, са истим ограничењима као у Б1.2/Б3 дозволи.</w:t>
      </w:r>
    </w:p>
    <w:p w14:paraId="43554D28" w14:textId="77777777" w:rsidR="0009279A" w:rsidRPr="0009279A" w:rsidRDefault="0009279A" w:rsidP="0009279A">
      <w:pPr>
        <w:spacing w:after="150"/>
        <w:rPr>
          <w:rFonts w:ascii="Arial" w:hAnsi="Arial" w:cs="Arial"/>
        </w:rPr>
      </w:pPr>
      <w:r w:rsidRPr="0009279A">
        <w:rPr>
          <w:rFonts w:ascii="Arial" w:hAnsi="Arial" w:cs="Arial"/>
          <w:b/>
          <w:color w:val="000000"/>
        </w:rPr>
        <w:t>66.Б.115 Процедура за измену дозволе за одржавање ваздухоплова укључивањем овлашћења за ваздухоплов или уклањањем ограничења</w:t>
      </w:r>
    </w:p>
    <w:p w14:paraId="3A7DD5F1" w14:textId="77777777" w:rsidR="0009279A" w:rsidRPr="0009279A" w:rsidRDefault="0009279A" w:rsidP="0009279A">
      <w:pPr>
        <w:spacing w:after="150"/>
        <w:rPr>
          <w:rFonts w:ascii="Arial" w:hAnsi="Arial" w:cs="Arial"/>
        </w:rPr>
      </w:pPr>
      <w:r w:rsidRPr="0009279A">
        <w:rPr>
          <w:rFonts w:ascii="Arial" w:hAnsi="Arial" w:cs="Arial"/>
          <w:color w:val="000000"/>
        </w:rPr>
        <w:t xml:space="preserve">а) По пријему одговарајућег </w:t>
      </w:r>
      <w:r w:rsidRPr="0009279A">
        <w:rPr>
          <w:rFonts w:ascii="Arial" w:hAnsi="Arial" w:cs="Arial"/>
          <w:i/>
          <w:color w:val="000000"/>
        </w:rPr>
        <w:t>EASA</w:t>
      </w:r>
      <w:r w:rsidRPr="0009279A">
        <w:rPr>
          <w:rFonts w:ascii="Arial" w:hAnsi="Arial" w:cs="Arial"/>
          <w:color w:val="000000"/>
        </w:rPr>
        <w:t xml:space="preserve"> oбрасца 19 и целокупне пратеће документације којом се доказује усклађеност са захтевима у погледу важећих овлашћења, заједно са пратећом дозволом за одржавање ваздухоплова, надлежни орган је дужан:</w:t>
      </w:r>
    </w:p>
    <w:p w14:paraId="0885534C" w14:textId="77777777" w:rsidR="0009279A" w:rsidRPr="0009279A" w:rsidRDefault="0009279A" w:rsidP="0009279A">
      <w:pPr>
        <w:spacing w:after="150"/>
        <w:rPr>
          <w:rFonts w:ascii="Arial" w:hAnsi="Arial" w:cs="Arial"/>
        </w:rPr>
      </w:pPr>
      <w:r w:rsidRPr="0009279A">
        <w:rPr>
          <w:rFonts w:ascii="Arial" w:hAnsi="Arial" w:cs="Arial"/>
          <w:color w:val="000000"/>
        </w:rPr>
        <w:t>1. да у дозволу за одржавање ваздухоплова подносиоца захтева упише одговарајуће овлашћење за ваздухоплов; или</w:t>
      </w:r>
    </w:p>
    <w:p w14:paraId="7DD94ECA" w14:textId="77777777" w:rsidR="0009279A" w:rsidRPr="0009279A" w:rsidRDefault="0009279A" w:rsidP="0009279A">
      <w:pPr>
        <w:spacing w:after="150"/>
        <w:rPr>
          <w:rFonts w:ascii="Arial" w:hAnsi="Arial" w:cs="Arial"/>
        </w:rPr>
      </w:pPr>
      <w:r w:rsidRPr="0009279A">
        <w:rPr>
          <w:rFonts w:ascii="Arial" w:hAnsi="Arial" w:cs="Arial"/>
          <w:color w:val="000000"/>
        </w:rPr>
        <w:t>2. да поновно изда поменуту дозволу, како би обухватила важеће овлашћење за ваздухоплов; или</w:t>
      </w:r>
    </w:p>
    <w:p w14:paraId="14B0A6D4" w14:textId="77777777" w:rsidR="0009279A" w:rsidRPr="0009279A" w:rsidRDefault="0009279A" w:rsidP="0009279A">
      <w:pPr>
        <w:spacing w:after="150"/>
        <w:rPr>
          <w:rFonts w:ascii="Arial" w:hAnsi="Arial" w:cs="Arial"/>
        </w:rPr>
      </w:pPr>
      <w:r w:rsidRPr="0009279A">
        <w:rPr>
          <w:rFonts w:ascii="Arial" w:hAnsi="Arial" w:cs="Arial"/>
          <w:color w:val="000000"/>
        </w:rPr>
        <w:t>3. да уклони одговарајућа ограничења у складу са 66.А.50.</w:t>
      </w:r>
    </w:p>
    <w:p w14:paraId="57FCC7D7" w14:textId="77777777" w:rsidR="0009279A" w:rsidRPr="0009279A" w:rsidRDefault="0009279A" w:rsidP="0009279A">
      <w:pPr>
        <w:spacing w:after="150"/>
        <w:rPr>
          <w:rFonts w:ascii="Arial" w:hAnsi="Arial" w:cs="Arial"/>
        </w:rPr>
      </w:pPr>
      <w:r w:rsidRPr="0009279A">
        <w:rPr>
          <w:rFonts w:ascii="Arial" w:hAnsi="Arial" w:cs="Arial"/>
          <w:color w:val="000000"/>
        </w:rPr>
        <w:t>Сходно томе, извршиће се одговарајуће измене у систему евиденције надлежног органа.</w:t>
      </w:r>
    </w:p>
    <w:p w14:paraId="178B5F1F" w14:textId="77777777" w:rsidR="0009279A" w:rsidRPr="0009279A" w:rsidRDefault="0009279A" w:rsidP="0009279A">
      <w:pPr>
        <w:spacing w:after="150"/>
        <w:rPr>
          <w:rFonts w:ascii="Arial" w:hAnsi="Arial" w:cs="Arial"/>
        </w:rPr>
      </w:pPr>
      <w:r w:rsidRPr="0009279A">
        <w:rPr>
          <w:rFonts w:ascii="Arial" w:hAnsi="Arial" w:cs="Arial"/>
          <w:color w:val="000000"/>
        </w:rPr>
        <w:t>б) Ако комплетну обуку за тип није спровела организација за обуку особља за одржавање која је одобрена на одговарајући начин у складу са Анексом IV (Део-147), надлежни орган, пре издавања овлашћења за тип, мора да се увери да су сви захтеви у погледу обуке за тип испуњени.</w:t>
      </w:r>
    </w:p>
    <w:p w14:paraId="58CCDDD6" w14:textId="77777777" w:rsidR="0009279A" w:rsidRPr="0009279A" w:rsidRDefault="0009279A" w:rsidP="0009279A">
      <w:pPr>
        <w:spacing w:after="150"/>
        <w:rPr>
          <w:rFonts w:ascii="Arial" w:hAnsi="Arial" w:cs="Arial"/>
        </w:rPr>
      </w:pPr>
      <w:r w:rsidRPr="0009279A">
        <w:rPr>
          <w:rFonts w:ascii="Arial" w:hAnsi="Arial" w:cs="Arial"/>
          <w:color w:val="000000"/>
        </w:rPr>
        <w:t>ц) Ако се не захтева обука на радном месту, овлашћење за тип ваздухоплова се уписује на основу сведочанства о завршеној обуци које издаје организација за обуку особља за одржавање, одобрена у складу са Анексом IV (Део-147).</w:t>
      </w:r>
    </w:p>
    <w:p w14:paraId="46672FB6" w14:textId="77777777" w:rsidR="0009279A" w:rsidRPr="0009279A" w:rsidRDefault="0009279A" w:rsidP="0009279A">
      <w:pPr>
        <w:spacing w:after="150"/>
        <w:rPr>
          <w:rFonts w:ascii="Arial" w:hAnsi="Arial" w:cs="Arial"/>
        </w:rPr>
      </w:pPr>
      <w:r w:rsidRPr="0009279A">
        <w:rPr>
          <w:rFonts w:ascii="Arial" w:hAnsi="Arial" w:cs="Arial"/>
          <w:color w:val="000000"/>
        </w:rPr>
        <w:t>д) Ако обука за тип ваздухоплова није обухваћена једним курсом, надлежни орган мора да се увери, пре уписивања овлашћења за тип, да садржај и дужина курсева у потпуности задовољавају обим категорије из дозволе и да су повезана подручја обрађена на одговарајући начин.</w:t>
      </w:r>
    </w:p>
    <w:p w14:paraId="7F9E3234" w14:textId="77777777" w:rsidR="0009279A" w:rsidRPr="0009279A" w:rsidRDefault="0009279A" w:rsidP="0009279A">
      <w:pPr>
        <w:spacing w:after="150"/>
        <w:rPr>
          <w:rFonts w:ascii="Arial" w:hAnsi="Arial" w:cs="Arial"/>
        </w:rPr>
      </w:pPr>
      <w:r w:rsidRPr="0009279A">
        <w:rPr>
          <w:rFonts w:ascii="Arial" w:hAnsi="Arial" w:cs="Arial"/>
          <w:color w:val="000000"/>
        </w:rPr>
        <w:t>е) У случају обуке за разлике, надлежни орган мора да се увери да су (i) претходне стручне квалификације подносиоца захтева допуњене (ii) курсом одобреним у складу са Анексом IV (Део-147) или курсом који је непосредно одобрио надлежни орган, прихватљиве за уписивање овлашћења за тип.</w:t>
      </w:r>
    </w:p>
    <w:p w14:paraId="72F8F3F7" w14:textId="77777777" w:rsidR="0009279A" w:rsidRPr="0009279A" w:rsidRDefault="0009279A" w:rsidP="0009279A">
      <w:pPr>
        <w:spacing w:after="150"/>
        <w:rPr>
          <w:rFonts w:ascii="Arial" w:hAnsi="Arial" w:cs="Arial"/>
        </w:rPr>
      </w:pPr>
      <w:r w:rsidRPr="0009279A">
        <w:rPr>
          <w:rFonts w:ascii="Arial" w:hAnsi="Arial" w:cs="Arial"/>
          <w:color w:val="000000"/>
        </w:rPr>
        <w:t>ф) Надлежни орган мора да се увери да је усаглашеност са практичним делом обуке на типу доказана на један од следећих начина:</w:t>
      </w:r>
    </w:p>
    <w:p w14:paraId="53B44D54" w14:textId="77777777" w:rsidR="0009279A" w:rsidRPr="0009279A" w:rsidRDefault="0009279A" w:rsidP="0009279A">
      <w:pPr>
        <w:spacing w:after="150"/>
        <w:rPr>
          <w:rFonts w:ascii="Arial" w:hAnsi="Arial" w:cs="Arial"/>
        </w:rPr>
      </w:pPr>
      <w:r w:rsidRPr="0009279A">
        <w:rPr>
          <w:rFonts w:ascii="Arial" w:hAnsi="Arial" w:cs="Arial"/>
          <w:color w:val="000000"/>
        </w:rPr>
        <w:t>(i) детаљном евиденцијом о практичној обуци или дневником који је припремила организација која је спровела обуку коју је надлежни орган директно одобрио у складу са 66.Б.130.</w:t>
      </w:r>
    </w:p>
    <w:p w14:paraId="4707806F" w14:textId="77777777" w:rsidR="0009279A" w:rsidRPr="0009279A" w:rsidRDefault="0009279A" w:rsidP="0009279A">
      <w:pPr>
        <w:spacing w:after="150"/>
        <w:rPr>
          <w:rFonts w:ascii="Arial" w:hAnsi="Arial" w:cs="Arial"/>
        </w:rPr>
      </w:pPr>
      <w:r w:rsidRPr="0009279A">
        <w:rPr>
          <w:rFonts w:ascii="Arial" w:hAnsi="Arial" w:cs="Arial"/>
          <w:color w:val="000000"/>
        </w:rPr>
        <w:t>(ii) ако постоји, сведочанством о обуци које обухвата практични део обуке, који је издала организација за обуку особља које обавља послове одржавања, која је на одговарајући начин одобрена у складу са Анексом IV (Део-147).</w:t>
      </w:r>
    </w:p>
    <w:p w14:paraId="05D6F1E7" w14:textId="77777777" w:rsidR="0009279A" w:rsidRPr="0009279A" w:rsidRDefault="0009279A" w:rsidP="0009279A">
      <w:pPr>
        <w:spacing w:after="150"/>
        <w:rPr>
          <w:rFonts w:ascii="Arial" w:hAnsi="Arial" w:cs="Arial"/>
        </w:rPr>
      </w:pPr>
      <w:r w:rsidRPr="0009279A">
        <w:rPr>
          <w:rFonts w:ascii="Arial" w:hAnsi="Arial" w:cs="Arial"/>
          <w:color w:val="000000"/>
        </w:rPr>
        <w:t>г) Приликом уписивања типа ваздухоплова користе се овлашћења за тип ваздухоплова која је одредила Агенција.</w:t>
      </w:r>
    </w:p>
    <w:p w14:paraId="220ADAA6" w14:textId="77777777" w:rsidR="0009279A" w:rsidRPr="0009279A" w:rsidRDefault="0009279A" w:rsidP="0009279A">
      <w:pPr>
        <w:spacing w:after="150"/>
        <w:rPr>
          <w:rFonts w:ascii="Arial" w:hAnsi="Arial" w:cs="Arial"/>
        </w:rPr>
      </w:pPr>
      <w:r w:rsidRPr="0009279A">
        <w:rPr>
          <w:rFonts w:ascii="Arial" w:hAnsi="Arial" w:cs="Arial"/>
          <w:b/>
          <w:color w:val="000000"/>
        </w:rPr>
        <w:t>66.Б.120 Процедура за продужење рока важења дозволе за одржавање ваздухоплова</w:t>
      </w:r>
    </w:p>
    <w:p w14:paraId="1572E0D5" w14:textId="77777777" w:rsidR="0009279A" w:rsidRPr="0009279A" w:rsidRDefault="0009279A" w:rsidP="0009279A">
      <w:pPr>
        <w:spacing w:after="150"/>
        <w:rPr>
          <w:rFonts w:ascii="Arial" w:hAnsi="Arial" w:cs="Arial"/>
        </w:rPr>
      </w:pPr>
      <w:r w:rsidRPr="0009279A">
        <w:rPr>
          <w:rFonts w:ascii="Arial" w:hAnsi="Arial" w:cs="Arial"/>
          <w:color w:val="000000"/>
        </w:rPr>
        <w:t>а) Надлежни орган упоређује дозволу имаоца дозволе за одржавање ваздухоплова са својом евиденцијом и проверава да ли је у току поступак за стављање ван снаге, суспензију или измену дозволе у складу са 66.Б.500. Ако су документи истоветни и није у току ниједан од ових поступака у складу са 66.Б.500, дозвола се продужава на пет година и ти подаци се уносе у евиденцију.</w:t>
      </w:r>
    </w:p>
    <w:p w14:paraId="73280CA3" w14:textId="77777777" w:rsidR="0009279A" w:rsidRPr="0009279A" w:rsidRDefault="0009279A" w:rsidP="0009279A">
      <w:pPr>
        <w:spacing w:after="150"/>
        <w:rPr>
          <w:rFonts w:ascii="Arial" w:hAnsi="Arial" w:cs="Arial"/>
        </w:rPr>
      </w:pPr>
      <w:r w:rsidRPr="0009279A">
        <w:rPr>
          <w:rFonts w:ascii="Arial" w:hAnsi="Arial" w:cs="Arial"/>
          <w:color w:val="000000"/>
        </w:rPr>
        <w:t>б) Ако се подаци из евиденције надлежног органа не слажу са подацима из дозволе за одржавање ваздухоплова:</w:t>
      </w:r>
    </w:p>
    <w:p w14:paraId="6279D16F" w14:textId="77777777" w:rsidR="0009279A" w:rsidRPr="0009279A" w:rsidRDefault="0009279A" w:rsidP="0009279A">
      <w:pPr>
        <w:spacing w:after="150"/>
        <w:rPr>
          <w:rFonts w:ascii="Arial" w:hAnsi="Arial" w:cs="Arial"/>
        </w:rPr>
      </w:pPr>
      <w:r w:rsidRPr="0009279A">
        <w:rPr>
          <w:rFonts w:ascii="Arial" w:hAnsi="Arial" w:cs="Arial"/>
          <w:color w:val="000000"/>
        </w:rPr>
        <w:t>1. надлежни орган испитује разлоге тих разлика и може да одлучи да не продужи рок важења дозволе;</w:t>
      </w:r>
    </w:p>
    <w:p w14:paraId="766471DA" w14:textId="77777777" w:rsidR="0009279A" w:rsidRPr="0009279A" w:rsidRDefault="0009279A" w:rsidP="0009279A">
      <w:pPr>
        <w:spacing w:after="150"/>
        <w:rPr>
          <w:rFonts w:ascii="Arial" w:hAnsi="Arial" w:cs="Arial"/>
        </w:rPr>
      </w:pPr>
      <w:r w:rsidRPr="0009279A">
        <w:rPr>
          <w:rFonts w:ascii="Arial" w:hAnsi="Arial" w:cs="Arial"/>
          <w:color w:val="000000"/>
        </w:rPr>
        <w:t>2. надлежни орган о томе обавештава имаоца дозволе и све организације за одржавање које су му познате, а које су одобрене у складу са Анексом I (Део-M) Одељак Ф или Анексом II (Део-145) и на које ова чињеница може директно да утиче.</w:t>
      </w:r>
    </w:p>
    <w:p w14:paraId="0670B2EF" w14:textId="77777777" w:rsidR="0009279A" w:rsidRPr="0009279A" w:rsidRDefault="0009279A" w:rsidP="0009279A">
      <w:pPr>
        <w:spacing w:after="150"/>
        <w:rPr>
          <w:rFonts w:ascii="Arial" w:hAnsi="Arial" w:cs="Arial"/>
        </w:rPr>
      </w:pPr>
      <w:r w:rsidRPr="0009279A">
        <w:rPr>
          <w:rFonts w:ascii="Arial" w:hAnsi="Arial" w:cs="Arial"/>
          <w:color w:val="000000"/>
        </w:rPr>
        <w:t>3. ако је потребно, надлежни орган покреће поступак у складу са 66.Б.500 за стављање ван снаге, суспензију или измену те дозволе.</w:t>
      </w:r>
    </w:p>
    <w:p w14:paraId="2C8D1C52" w14:textId="77777777" w:rsidR="0009279A" w:rsidRPr="0009279A" w:rsidRDefault="0009279A" w:rsidP="0009279A">
      <w:pPr>
        <w:spacing w:after="150"/>
        <w:rPr>
          <w:rFonts w:ascii="Arial" w:hAnsi="Arial" w:cs="Arial"/>
        </w:rPr>
      </w:pPr>
      <w:r w:rsidRPr="0009279A">
        <w:rPr>
          <w:rFonts w:ascii="Arial" w:hAnsi="Arial" w:cs="Arial"/>
          <w:b/>
          <w:color w:val="000000"/>
        </w:rPr>
        <w:t>66.Б.125 Процедура конверзије дозвола укључивањем овлашћења за групу</w:t>
      </w:r>
    </w:p>
    <w:p w14:paraId="3C8430AF" w14:textId="77777777" w:rsidR="0009279A" w:rsidRPr="0009279A" w:rsidRDefault="0009279A" w:rsidP="0009279A">
      <w:pPr>
        <w:spacing w:after="150"/>
        <w:rPr>
          <w:rFonts w:ascii="Arial" w:hAnsi="Arial" w:cs="Arial"/>
        </w:rPr>
      </w:pPr>
      <w:r w:rsidRPr="0009279A">
        <w:rPr>
          <w:rFonts w:ascii="Arial" w:hAnsi="Arial" w:cs="Arial"/>
          <w:color w:val="000000"/>
        </w:rPr>
        <w:t>а) Појединачна овлашћења за тип ваздухоплова која су уписана у дозволу за одржавање ваздухоплова сходно члану 5. тачка 4, остају у дозволи и не конвертују се у нова овлашћења, изузев ако ималац дозволе у потпуности испуњава захтеве за упис овлашћења дефинисане у 66.А.45 овог анекса (Део-66) за одговарајућа овлашћења за групу/подгрупу.</w:t>
      </w:r>
    </w:p>
    <w:p w14:paraId="364C7A93" w14:textId="77777777" w:rsidR="0009279A" w:rsidRPr="0009279A" w:rsidRDefault="0009279A" w:rsidP="0009279A">
      <w:pPr>
        <w:spacing w:after="150"/>
        <w:rPr>
          <w:rFonts w:ascii="Arial" w:hAnsi="Arial" w:cs="Arial"/>
        </w:rPr>
      </w:pPr>
      <w:r w:rsidRPr="0009279A">
        <w:rPr>
          <w:rFonts w:ascii="Arial" w:hAnsi="Arial" w:cs="Arial"/>
          <w:color w:val="000000"/>
        </w:rPr>
        <w:t>б) Конверзија се врши у складу са следећом табелом конверзије:</w:t>
      </w:r>
    </w:p>
    <w:p w14:paraId="2F071A71" w14:textId="77777777" w:rsidR="0009279A" w:rsidRPr="0009279A" w:rsidRDefault="0009279A" w:rsidP="0009279A">
      <w:pPr>
        <w:spacing w:after="150"/>
        <w:rPr>
          <w:rFonts w:ascii="Arial" w:hAnsi="Arial" w:cs="Arial"/>
        </w:rPr>
      </w:pPr>
      <w:r w:rsidRPr="0009279A">
        <w:rPr>
          <w:rFonts w:ascii="Arial" w:hAnsi="Arial" w:cs="Arial"/>
          <w:color w:val="000000"/>
        </w:rPr>
        <w:t>1) за категорију Б1 или Ц:</w:t>
      </w:r>
    </w:p>
    <w:p w14:paraId="3E8E2E01"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хеликоптери са клипним мотором, цела група: конвертује се у „цела подгрупа 2цˮ и овлашћења за тип ваздухоплова за хеликоптере са једним клипним мотором који су у групи 1;</w:t>
      </w:r>
    </w:p>
    <w:p w14:paraId="6F87A4BE"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хеликоптери са клипним мотором, произвођачка група: конвертује се у одговарајућу „произвођачку подгрупу 2цˮ и овлашћења за тип ваздухоплова за хеликоптере са једним клипним мотором тог произвођача који су у групи 1;</w:t>
      </w:r>
    </w:p>
    <w:p w14:paraId="41C7F8B2"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хеликоптери са турбинским мотором, цела група: конвертује се у „цела подгрупа 2бˮ и овлашћења за тип ваздухоплова за хеликоптере са једним турбинским мотором који су у групи 1;</w:t>
      </w:r>
    </w:p>
    <w:p w14:paraId="2F9C9F41"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хеликоптери са турбинским мотором, произвођачка група: конвертује се у одговарајућу „произвођачку подгрупу 2бˮ и овлашћење за тип ваздухоплова за хеликоптере са једним турбинским мотором тог произвођача који су у групи 1;</w:t>
      </w:r>
    </w:p>
    <w:p w14:paraId="26964B3E" w14:textId="77777777" w:rsidR="0009279A" w:rsidRPr="0009279A" w:rsidRDefault="0009279A" w:rsidP="0009279A">
      <w:pPr>
        <w:spacing w:after="150"/>
        <w:rPr>
          <w:rFonts w:ascii="Arial" w:hAnsi="Arial" w:cs="Arial"/>
        </w:rPr>
      </w:pPr>
      <w:r w:rsidRPr="0009279A">
        <w:rPr>
          <w:rFonts w:ascii="Arial" w:hAnsi="Arial" w:cs="Arial"/>
          <w:color w:val="000000"/>
        </w:rPr>
        <w:t>– једномоторни клипни авиони металне структуре, цела група или произвођачка група: конвертује се у „цела група 3ˮ. За дозволу Б1 уписују се следећа ограничења: авиони композитне структуре, авиони дрвене структуре и авиони са структуром од металних цеви пресвучених платном;</w:t>
      </w:r>
    </w:p>
    <w:p w14:paraId="6ED16010" w14:textId="77777777" w:rsidR="0009279A" w:rsidRPr="0009279A" w:rsidRDefault="0009279A" w:rsidP="0009279A">
      <w:pPr>
        <w:spacing w:after="150"/>
        <w:rPr>
          <w:rFonts w:ascii="Arial" w:hAnsi="Arial" w:cs="Arial"/>
        </w:rPr>
      </w:pPr>
      <w:r w:rsidRPr="0009279A">
        <w:rPr>
          <w:rFonts w:ascii="Arial" w:hAnsi="Arial" w:cs="Arial"/>
          <w:color w:val="000000"/>
        </w:rPr>
        <w:t>– вишемоторни клипни авиони металне конструкције, цела група или произвођачка група: конвертује се у „цела група 3ˮ и овлашћење за тип авиона за оне вишемоторне клипне авионе одговарајуће целе/произвођачке групе који су у групи 1. За дозволу Б1 укључују се следећа ограничења: авиони композитне структуре, авиони дрвене структуре и авиони са структуром од металних цеви пресвучених платном;</w:t>
      </w:r>
    </w:p>
    <w:p w14:paraId="715F3E25" w14:textId="77777777" w:rsidR="0009279A" w:rsidRPr="0009279A" w:rsidRDefault="0009279A" w:rsidP="0009279A">
      <w:pPr>
        <w:spacing w:after="150"/>
        <w:rPr>
          <w:rFonts w:ascii="Arial" w:hAnsi="Arial" w:cs="Arial"/>
        </w:rPr>
      </w:pPr>
      <w:r w:rsidRPr="0009279A">
        <w:rPr>
          <w:rFonts w:ascii="Arial" w:hAnsi="Arial" w:cs="Arial"/>
          <w:color w:val="000000"/>
        </w:rPr>
        <w:t>– једномоторни клипни авиони дрвене структуре, цела група или произвођачка група: конвертује се у „цела група 3ˮ. За Б1 дозволу укључују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14:paraId="6DE006DA" w14:textId="77777777" w:rsidR="0009279A" w:rsidRPr="0009279A" w:rsidRDefault="0009279A" w:rsidP="0009279A">
      <w:pPr>
        <w:spacing w:after="150"/>
        <w:rPr>
          <w:rFonts w:ascii="Arial" w:hAnsi="Arial" w:cs="Arial"/>
        </w:rPr>
      </w:pPr>
      <w:r w:rsidRPr="0009279A">
        <w:rPr>
          <w:rFonts w:ascii="Arial" w:hAnsi="Arial" w:cs="Arial"/>
          <w:color w:val="000000"/>
        </w:rPr>
        <w:t>– вишемоторни клипни авиони дрвене структуре, цела група или произвођачка група: конвертује се у „цела група 3ˮ. За дозволу Б1 уписују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14:paraId="4673CB50" w14:textId="77777777" w:rsidR="0009279A" w:rsidRPr="0009279A" w:rsidRDefault="0009279A" w:rsidP="0009279A">
      <w:pPr>
        <w:spacing w:after="150"/>
        <w:rPr>
          <w:rFonts w:ascii="Arial" w:hAnsi="Arial" w:cs="Arial"/>
        </w:rPr>
      </w:pPr>
      <w:r w:rsidRPr="0009279A">
        <w:rPr>
          <w:rFonts w:ascii="Arial" w:hAnsi="Arial" w:cs="Arial"/>
          <w:color w:val="000000"/>
        </w:rPr>
        <w:t>– једномоторни клипни авиони композитне структуре, цела група или произвођачка група: конвертује се у „цела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14:paraId="634B881D" w14:textId="77777777" w:rsidR="0009279A" w:rsidRPr="0009279A" w:rsidRDefault="0009279A" w:rsidP="0009279A">
      <w:pPr>
        <w:spacing w:after="150"/>
        <w:rPr>
          <w:rFonts w:ascii="Arial" w:hAnsi="Arial" w:cs="Arial"/>
        </w:rPr>
      </w:pPr>
      <w:r w:rsidRPr="0009279A">
        <w:rPr>
          <w:rFonts w:ascii="Arial" w:hAnsi="Arial" w:cs="Arial"/>
          <w:color w:val="000000"/>
        </w:rPr>
        <w:t>– вишемоторни клипни авиони композитне структуре, цела група или произвођачка група: конвертује се у „цела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14:paraId="63B1A862" w14:textId="77777777" w:rsidR="0009279A" w:rsidRPr="0009279A" w:rsidRDefault="0009279A" w:rsidP="0009279A">
      <w:pPr>
        <w:spacing w:after="150"/>
        <w:rPr>
          <w:rFonts w:ascii="Arial" w:hAnsi="Arial" w:cs="Arial"/>
        </w:rPr>
      </w:pPr>
      <w:r w:rsidRPr="0009279A">
        <w:rPr>
          <w:rFonts w:ascii="Arial" w:hAnsi="Arial" w:cs="Arial"/>
          <w:color w:val="000000"/>
        </w:rPr>
        <w:t>– једномоторни турбински авиони, цела група: конвертује се у „цела подгрупа 2аˮ и овлашћења за тип ваздухоплова за оне једномоторне турбоелисне авионе за које се у претходном систему није захтевало овлашћење за тип ваздухоплова и који се налазе у групи 1;</w:t>
      </w:r>
    </w:p>
    <w:p w14:paraId="3195AE5D" w14:textId="77777777" w:rsidR="0009279A" w:rsidRPr="0009279A" w:rsidRDefault="0009279A" w:rsidP="0009279A">
      <w:pPr>
        <w:spacing w:after="150"/>
        <w:rPr>
          <w:rFonts w:ascii="Arial" w:hAnsi="Arial" w:cs="Arial"/>
        </w:rPr>
      </w:pPr>
      <w:r w:rsidRPr="0009279A">
        <w:rPr>
          <w:rFonts w:ascii="Arial" w:hAnsi="Arial" w:cs="Arial"/>
          <w:color w:val="000000"/>
        </w:rPr>
        <w:t>– једномоторни турбински авиони, произвођачка група: конвертује се у одговарајућу „произвођачку подгрупу 2аˮ и овлашћења за тип ваздухоплова за оне једномоторне турбоелисне авионе тог произвођача за које овлашћење за тип ваздухоплова није било потребно у претходном систему и налазе се у групи 1;</w:t>
      </w:r>
    </w:p>
    <w:p w14:paraId="564EFBCD" w14:textId="77777777" w:rsidR="0009279A" w:rsidRPr="0009279A" w:rsidRDefault="0009279A" w:rsidP="0009279A">
      <w:pPr>
        <w:spacing w:after="150"/>
        <w:rPr>
          <w:rFonts w:ascii="Arial" w:hAnsi="Arial" w:cs="Arial"/>
        </w:rPr>
      </w:pPr>
      <w:r w:rsidRPr="0009279A">
        <w:rPr>
          <w:rFonts w:ascii="Arial" w:hAnsi="Arial" w:cs="Arial"/>
          <w:color w:val="000000"/>
        </w:rPr>
        <w:t>– вишемоторни турбински авион, цела група: конвертује се у овлашћења за тип ваздухоплова за оне вишемоторне турбоелисне авионе за које у претходном систему није било потребно овлашћење за тип ваздухоплова;</w:t>
      </w:r>
    </w:p>
    <w:p w14:paraId="2F1ED565" w14:textId="77777777" w:rsidR="0009279A" w:rsidRPr="0009279A" w:rsidRDefault="0009279A" w:rsidP="0009279A">
      <w:pPr>
        <w:spacing w:after="150"/>
        <w:rPr>
          <w:rFonts w:ascii="Arial" w:hAnsi="Arial" w:cs="Arial"/>
        </w:rPr>
      </w:pPr>
      <w:r w:rsidRPr="0009279A">
        <w:rPr>
          <w:rFonts w:ascii="Arial" w:hAnsi="Arial" w:cs="Arial"/>
          <w:color w:val="000000"/>
        </w:rPr>
        <w:t>2. за категорију Б2:</w:t>
      </w:r>
    </w:p>
    <w:p w14:paraId="4CED4913" w14:textId="77777777" w:rsidR="0009279A" w:rsidRPr="0009279A" w:rsidRDefault="0009279A" w:rsidP="0009279A">
      <w:pPr>
        <w:spacing w:after="150"/>
        <w:rPr>
          <w:rFonts w:ascii="Arial" w:hAnsi="Arial" w:cs="Arial"/>
        </w:rPr>
      </w:pPr>
      <w:r w:rsidRPr="0009279A">
        <w:rPr>
          <w:rFonts w:ascii="Arial" w:hAnsi="Arial" w:cs="Arial"/>
          <w:color w:val="000000"/>
        </w:rPr>
        <w:t>– авион: конвертује се у „цела подгрупа 2a” и „цела група 3”,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14:paraId="46193F62"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 конвертује се у „цела подгрупа 2б и 2ц”,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14:paraId="51A17881" w14:textId="77777777" w:rsidR="0009279A" w:rsidRPr="0009279A" w:rsidRDefault="0009279A" w:rsidP="0009279A">
      <w:pPr>
        <w:spacing w:after="150"/>
        <w:rPr>
          <w:rFonts w:ascii="Arial" w:hAnsi="Arial" w:cs="Arial"/>
        </w:rPr>
      </w:pPr>
      <w:r w:rsidRPr="0009279A">
        <w:rPr>
          <w:rFonts w:ascii="Arial" w:hAnsi="Arial" w:cs="Arial"/>
          <w:color w:val="000000"/>
        </w:rPr>
        <w:t>3. за категорију Ц:</w:t>
      </w:r>
    </w:p>
    <w:p w14:paraId="3A98C7E7" w14:textId="77777777" w:rsidR="0009279A" w:rsidRPr="0009279A" w:rsidRDefault="0009279A" w:rsidP="0009279A">
      <w:pPr>
        <w:spacing w:after="150"/>
        <w:rPr>
          <w:rFonts w:ascii="Arial" w:hAnsi="Arial" w:cs="Arial"/>
        </w:rPr>
      </w:pPr>
      <w:r w:rsidRPr="0009279A">
        <w:rPr>
          <w:rFonts w:ascii="Arial" w:hAnsi="Arial" w:cs="Arial"/>
          <w:color w:val="000000"/>
        </w:rPr>
        <w:t>– авион: конвертује се у „цела подгрупа 2a” и „цела група 3”,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14:paraId="1239B6FF" w14:textId="77777777" w:rsidR="0009279A" w:rsidRPr="0009279A" w:rsidRDefault="0009279A" w:rsidP="0009279A">
      <w:pPr>
        <w:spacing w:after="150"/>
        <w:rPr>
          <w:rFonts w:ascii="Arial" w:hAnsi="Arial" w:cs="Arial"/>
        </w:rPr>
      </w:pPr>
      <w:r w:rsidRPr="0009279A">
        <w:rPr>
          <w:rFonts w:ascii="Arial" w:hAnsi="Arial" w:cs="Arial"/>
          <w:color w:val="000000"/>
        </w:rPr>
        <w:t>– хеликоптер: конвертује се у „цела подгрупа 2б и 2ц”,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14:paraId="4B2E1274" w14:textId="77777777" w:rsidR="0009279A" w:rsidRPr="0009279A" w:rsidRDefault="0009279A" w:rsidP="0009279A">
      <w:pPr>
        <w:spacing w:after="150"/>
        <w:rPr>
          <w:rFonts w:ascii="Arial" w:hAnsi="Arial" w:cs="Arial"/>
        </w:rPr>
      </w:pPr>
      <w:r w:rsidRPr="0009279A">
        <w:rPr>
          <w:rFonts w:ascii="Arial" w:hAnsi="Arial" w:cs="Arial"/>
          <w:color w:val="000000"/>
        </w:rPr>
        <w:t>ц) Ако су се на дозволу примењивала ограничења после процеса конверзије из 66.А.70, та ограничења остају у дозволи, изузев ако се не уклоне под условима дефинисаним у одговарајућем извештају о конверзији из 66.Б.300.</w:t>
      </w:r>
    </w:p>
    <w:p w14:paraId="4186C05C" w14:textId="77777777" w:rsidR="0009279A" w:rsidRPr="0009279A" w:rsidRDefault="0009279A" w:rsidP="0009279A">
      <w:pPr>
        <w:spacing w:after="150"/>
        <w:rPr>
          <w:rFonts w:ascii="Arial" w:hAnsi="Arial" w:cs="Arial"/>
        </w:rPr>
      </w:pPr>
      <w:r w:rsidRPr="0009279A">
        <w:rPr>
          <w:rFonts w:ascii="Arial" w:hAnsi="Arial" w:cs="Arial"/>
          <w:b/>
          <w:color w:val="000000"/>
        </w:rPr>
        <w:t>66.Б.130 Поступак за директно одобравање обуке за тип ваздухоплова</w:t>
      </w:r>
    </w:p>
    <w:p w14:paraId="698E698D" w14:textId="77777777" w:rsidR="0009279A" w:rsidRPr="0009279A" w:rsidRDefault="0009279A" w:rsidP="0009279A">
      <w:pPr>
        <w:spacing w:after="150"/>
        <w:rPr>
          <w:rFonts w:ascii="Arial" w:hAnsi="Arial" w:cs="Arial"/>
        </w:rPr>
      </w:pPr>
      <w:r w:rsidRPr="0009279A">
        <w:rPr>
          <w:rFonts w:ascii="Arial" w:hAnsi="Arial" w:cs="Arial"/>
          <w:color w:val="000000"/>
        </w:rPr>
        <w:t>а) Ако је у питању обука за тип ваздухоплова, изузев ваздушних бродова, надлежни орган може да одобри обуку за тип ваздухоплова коју не спроводи организација за обуку особља које обавља послове одржавања која је одобрена у складу са Анексом IV (Део-147), у складу са тачком 1. Додатка III овог анекса (Део-66). У том случају, надлежни орган мора да успостави процедуре које обезбеђују да обука за тип ваздухоплова буде у складу са Додатком III овог анекса (Део-66).</w:t>
      </w:r>
    </w:p>
    <w:p w14:paraId="17744827" w14:textId="77777777" w:rsidR="0009279A" w:rsidRPr="0009279A" w:rsidRDefault="0009279A" w:rsidP="0009279A">
      <w:pPr>
        <w:spacing w:after="150"/>
        <w:rPr>
          <w:rFonts w:ascii="Arial" w:hAnsi="Arial" w:cs="Arial"/>
        </w:rPr>
      </w:pPr>
      <w:r w:rsidRPr="0009279A">
        <w:rPr>
          <w:rFonts w:ascii="Arial" w:hAnsi="Arial" w:cs="Arial"/>
          <w:color w:val="000000"/>
        </w:rPr>
        <w:t xml:space="preserve">б) Ако је у питању обука за тип ваздушног брода из групе 1, курсеве директно одобрава надлежни орган. Надлежни орган треба да успостави процедуре које омогућавају да наставни план и програм обуке за тип ваздушних бродова обухвата све елементе садржане у подацима о одржавању од носиоца одобрења за пројектовање ваздухоплова </w:t>
      </w:r>
      <w:r w:rsidRPr="0009279A">
        <w:rPr>
          <w:rFonts w:ascii="Arial" w:hAnsi="Arial" w:cs="Arial"/>
          <w:i/>
          <w:color w:val="000000"/>
        </w:rPr>
        <w:t>(DAH)</w:t>
      </w:r>
      <w:r w:rsidRPr="0009279A">
        <w:rPr>
          <w:rFonts w:ascii="Arial" w:hAnsi="Arial" w:cs="Arial"/>
          <w:color w:val="000000"/>
        </w:rPr>
        <w:t>.</w:t>
      </w:r>
    </w:p>
    <w:p w14:paraId="6300B24B" w14:textId="77777777" w:rsidR="0009279A" w:rsidRPr="0009279A" w:rsidRDefault="0009279A" w:rsidP="0009279A">
      <w:pPr>
        <w:spacing w:after="120"/>
        <w:jc w:val="center"/>
        <w:rPr>
          <w:rFonts w:ascii="Arial" w:hAnsi="Arial" w:cs="Arial"/>
        </w:rPr>
      </w:pPr>
      <w:r w:rsidRPr="0009279A">
        <w:rPr>
          <w:rFonts w:ascii="Arial" w:hAnsi="Arial" w:cs="Arial"/>
          <w:color w:val="000000"/>
        </w:rPr>
        <w:t>ОДЕЉАК Ц</w:t>
      </w:r>
    </w:p>
    <w:p w14:paraId="2CC4D4F1" w14:textId="77777777" w:rsidR="0009279A" w:rsidRPr="0009279A" w:rsidRDefault="0009279A" w:rsidP="0009279A">
      <w:pPr>
        <w:spacing w:after="120"/>
        <w:jc w:val="center"/>
        <w:rPr>
          <w:rFonts w:ascii="Arial" w:hAnsi="Arial" w:cs="Arial"/>
        </w:rPr>
      </w:pPr>
      <w:r w:rsidRPr="0009279A">
        <w:rPr>
          <w:rFonts w:ascii="Arial" w:hAnsi="Arial" w:cs="Arial"/>
          <w:color w:val="000000"/>
        </w:rPr>
        <w:t>ИСПИТИ</w:t>
      </w:r>
    </w:p>
    <w:p w14:paraId="1629F865" w14:textId="77777777" w:rsidR="0009279A" w:rsidRPr="0009279A" w:rsidRDefault="0009279A" w:rsidP="0009279A">
      <w:pPr>
        <w:spacing w:after="150"/>
        <w:rPr>
          <w:rFonts w:ascii="Arial" w:hAnsi="Arial" w:cs="Arial"/>
        </w:rPr>
      </w:pPr>
      <w:r w:rsidRPr="0009279A">
        <w:rPr>
          <w:rFonts w:ascii="Arial" w:hAnsi="Arial" w:cs="Arial"/>
          <w:color w:val="000000"/>
        </w:rPr>
        <w:t>Овим одељком успостављају се процедуре које надлежни орган треба да примењује приликом спровођења испита.</w:t>
      </w:r>
    </w:p>
    <w:p w14:paraId="632B022C" w14:textId="77777777" w:rsidR="0009279A" w:rsidRPr="0009279A" w:rsidRDefault="0009279A" w:rsidP="0009279A">
      <w:pPr>
        <w:spacing w:after="150"/>
        <w:rPr>
          <w:rFonts w:ascii="Arial" w:hAnsi="Arial" w:cs="Arial"/>
        </w:rPr>
      </w:pPr>
      <w:r w:rsidRPr="0009279A">
        <w:rPr>
          <w:rFonts w:ascii="Arial" w:hAnsi="Arial" w:cs="Arial"/>
          <w:b/>
          <w:color w:val="000000"/>
        </w:rPr>
        <w:t>66.Б.200</w:t>
      </w:r>
      <w:r w:rsidRPr="0009279A">
        <w:rPr>
          <w:rFonts w:ascii="Arial" w:hAnsi="Arial" w:cs="Arial"/>
          <w:color w:val="000000"/>
        </w:rPr>
        <w:t xml:space="preserve"> </w:t>
      </w:r>
      <w:r w:rsidRPr="0009279A">
        <w:rPr>
          <w:rFonts w:ascii="Arial" w:hAnsi="Arial" w:cs="Arial"/>
          <w:b/>
          <w:color w:val="000000"/>
        </w:rPr>
        <w:t>Испит који спроводи надлежни орган</w:t>
      </w:r>
    </w:p>
    <w:p w14:paraId="03FF36C4" w14:textId="77777777" w:rsidR="0009279A" w:rsidRPr="0009279A" w:rsidRDefault="0009279A" w:rsidP="0009279A">
      <w:pPr>
        <w:spacing w:after="150"/>
        <w:rPr>
          <w:rFonts w:ascii="Arial" w:hAnsi="Arial" w:cs="Arial"/>
        </w:rPr>
      </w:pPr>
      <w:r w:rsidRPr="0009279A">
        <w:rPr>
          <w:rFonts w:ascii="Arial" w:hAnsi="Arial" w:cs="Arial"/>
          <w:color w:val="000000"/>
        </w:rPr>
        <w:t>а) Пре спровођења испита сва испитна питања морају да се чувају на безбедан начин, како би се обезбедило да кандидати не знају која конкретна питања ће чинити основу испита.</w:t>
      </w:r>
    </w:p>
    <w:p w14:paraId="70E4BC71" w14:textId="77777777" w:rsidR="0009279A" w:rsidRPr="0009279A" w:rsidRDefault="0009279A" w:rsidP="0009279A">
      <w:pPr>
        <w:spacing w:after="150"/>
        <w:rPr>
          <w:rFonts w:ascii="Arial" w:hAnsi="Arial" w:cs="Arial"/>
        </w:rPr>
      </w:pPr>
      <w:r w:rsidRPr="0009279A">
        <w:rPr>
          <w:rFonts w:ascii="Arial" w:hAnsi="Arial" w:cs="Arial"/>
          <w:color w:val="000000"/>
        </w:rPr>
        <w:t>б) Надлежни орган именује:</w:t>
      </w:r>
    </w:p>
    <w:p w14:paraId="121E2095" w14:textId="77777777" w:rsidR="0009279A" w:rsidRPr="0009279A" w:rsidRDefault="0009279A" w:rsidP="0009279A">
      <w:pPr>
        <w:spacing w:after="150"/>
        <w:rPr>
          <w:rFonts w:ascii="Arial" w:hAnsi="Arial" w:cs="Arial"/>
        </w:rPr>
      </w:pPr>
      <w:r w:rsidRPr="0009279A">
        <w:rPr>
          <w:rFonts w:ascii="Arial" w:hAnsi="Arial" w:cs="Arial"/>
          <w:color w:val="000000"/>
        </w:rPr>
        <w:t>1. лица која контролишу питања која се користе за сваки испит;</w:t>
      </w:r>
    </w:p>
    <w:p w14:paraId="28D4AC67" w14:textId="77777777" w:rsidR="0009279A" w:rsidRPr="0009279A" w:rsidRDefault="0009279A" w:rsidP="0009279A">
      <w:pPr>
        <w:spacing w:after="150"/>
        <w:rPr>
          <w:rFonts w:ascii="Arial" w:hAnsi="Arial" w:cs="Arial"/>
        </w:rPr>
      </w:pPr>
      <w:r w:rsidRPr="0009279A">
        <w:rPr>
          <w:rFonts w:ascii="Arial" w:hAnsi="Arial" w:cs="Arial"/>
          <w:color w:val="000000"/>
        </w:rPr>
        <w:t>2. испитиваче који су присутни на свим испитима, како би се обезбедио интегритет испита.</w:t>
      </w:r>
    </w:p>
    <w:p w14:paraId="01E6AEB5" w14:textId="77777777" w:rsidR="0009279A" w:rsidRPr="0009279A" w:rsidRDefault="0009279A" w:rsidP="0009279A">
      <w:pPr>
        <w:spacing w:after="150"/>
        <w:rPr>
          <w:rFonts w:ascii="Arial" w:hAnsi="Arial" w:cs="Arial"/>
        </w:rPr>
      </w:pPr>
      <w:r w:rsidRPr="0009279A">
        <w:rPr>
          <w:rFonts w:ascii="Arial" w:hAnsi="Arial" w:cs="Arial"/>
          <w:color w:val="000000"/>
        </w:rPr>
        <w:t>ц) Испити из основних знања спроводе се сходно стандарду утврђеном у Додацима I и II, односно Додацима VII и VIII овог анекса (Део-66), по потреби.</w:t>
      </w:r>
    </w:p>
    <w:p w14:paraId="09C90D94" w14:textId="77777777" w:rsidR="0009279A" w:rsidRPr="0009279A" w:rsidRDefault="0009279A" w:rsidP="0009279A">
      <w:pPr>
        <w:spacing w:after="150"/>
        <w:rPr>
          <w:rFonts w:ascii="Arial" w:hAnsi="Arial" w:cs="Arial"/>
        </w:rPr>
      </w:pPr>
      <w:r w:rsidRPr="0009279A">
        <w:rPr>
          <w:rFonts w:ascii="Arial" w:hAnsi="Arial" w:cs="Arial"/>
          <w:color w:val="000000"/>
        </w:rPr>
        <w:t>д) Испити који се односе на обуку за тип и испити за тип спроводе се према стандарду прецизираном у Додатку III овог анекса (Део-66).</w:t>
      </w:r>
    </w:p>
    <w:p w14:paraId="011AA69C" w14:textId="77777777" w:rsidR="0009279A" w:rsidRPr="0009279A" w:rsidRDefault="0009279A" w:rsidP="0009279A">
      <w:pPr>
        <w:spacing w:after="150"/>
        <w:rPr>
          <w:rFonts w:ascii="Arial" w:hAnsi="Arial" w:cs="Arial"/>
        </w:rPr>
      </w:pPr>
      <w:r w:rsidRPr="0009279A">
        <w:rPr>
          <w:rFonts w:ascii="Arial" w:hAnsi="Arial" w:cs="Arial"/>
          <w:color w:val="000000"/>
        </w:rPr>
        <w:t>е) Нова описна питања састављају се, најмање, сваких шест месеци, а питања која су већ коришћена повлаче се или се привремено стављају ван употребе. Записник о коришћеним питањима чува се у евиденцији ради позивања на њих.</w:t>
      </w:r>
    </w:p>
    <w:p w14:paraId="76766FD9" w14:textId="77777777" w:rsidR="0009279A" w:rsidRPr="0009279A" w:rsidRDefault="0009279A" w:rsidP="0009279A">
      <w:pPr>
        <w:spacing w:after="150"/>
        <w:rPr>
          <w:rFonts w:ascii="Arial" w:hAnsi="Arial" w:cs="Arial"/>
        </w:rPr>
      </w:pPr>
      <w:r w:rsidRPr="0009279A">
        <w:rPr>
          <w:rFonts w:ascii="Arial" w:hAnsi="Arial" w:cs="Arial"/>
          <w:color w:val="000000"/>
        </w:rPr>
        <w:t>ф) Сви листови са испитним питањима деле се кандидатима на почетку испита, а враћају се испитивачу по истеку времена одређеног за испит. Ниједан лист са испитним питањима не сме да се износи из просторије у којој се одвија испит у току трајања испита.</w:t>
      </w:r>
    </w:p>
    <w:p w14:paraId="38ADC9D4" w14:textId="77777777" w:rsidR="0009279A" w:rsidRPr="0009279A" w:rsidRDefault="0009279A" w:rsidP="0009279A">
      <w:pPr>
        <w:spacing w:after="150"/>
        <w:rPr>
          <w:rFonts w:ascii="Arial" w:hAnsi="Arial" w:cs="Arial"/>
        </w:rPr>
      </w:pPr>
      <w:r w:rsidRPr="0009279A">
        <w:rPr>
          <w:rFonts w:ascii="Arial" w:hAnsi="Arial" w:cs="Arial"/>
          <w:color w:val="000000"/>
        </w:rPr>
        <w:t>г) Изузев одређене документације која је потребна за испит за тип, само лист са испитним питањима може да буде на располагању кандидату током испита.</w:t>
      </w:r>
    </w:p>
    <w:p w14:paraId="7E249B02" w14:textId="77777777" w:rsidR="0009279A" w:rsidRPr="0009279A" w:rsidRDefault="0009279A" w:rsidP="0009279A">
      <w:pPr>
        <w:spacing w:after="150"/>
        <w:rPr>
          <w:rFonts w:ascii="Arial" w:hAnsi="Arial" w:cs="Arial"/>
        </w:rPr>
      </w:pPr>
      <w:r w:rsidRPr="0009279A">
        <w:rPr>
          <w:rFonts w:ascii="Arial" w:hAnsi="Arial" w:cs="Arial"/>
          <w:color w:val="000000"/>
        </w:rPr>
        <w:t>х) Кандидати се на испиту раздвајају један од другог тако да један другом не могу да читају из листова са испитним питањима и не смеју да разговарају ни са ким, изузев са испитивачем.</w:t>
      </w:r>
    </w:p>
    <w:p w14:paraId="5D5BA97D" w14:textId="77777777" w:rsidR="0009279A" w:rsidRPr="0009279A" w:rsidRDefault="0009279A" w:rsidP="0009279A">
      <w:pPr>
        <w:spacing w:after="150"/>
        <w:rPr>
          <w:rFonts w:ascii="Arial" w:hAnsi="Arial" w:cs="Arial"/>
        </w:rPr>
      </w:pPr>
      <w:r w:rsidRPr="0009279A">
        <w:rPr>
          <w:rFonts w:ascii="Arial" w:hAnsi="Arial" w:cs="Arial"/>
          <w:color w:val="000000"/>
        </w:rPr>
        <w:t>и) Кандидатима за које се докаже да су варали, забрањује се полагање испита у року од 12 месеци од дана када је откривено да су варали.</w:t>
      </w:r>
    </w:p>
    <w:p w14:paraId="208213BA" w14:textId="77777777" w:rsidR="0009279A" w:rsidRPr="0009279A" w:rsidRDefault="0009279A" w:rsidP="0009279A">
      <w:pPr>
        <w:spacing w:after="120"/>
        <w:jc w:val="center"/>
        <w:rPr>
          <w:rFonts w:ascii="Arial" w:hAnsi="Arial" w:cs="Arial"/>
        </w:rPr>
      </w:pPr>
      <w:r w:rsidRPr="0009279A">
        <w:rPr>
          <w:rFonts w:ascii="Arial" w:hAnsi="Arial" w:cs="Arial"/>
          <w:color w:val="000000"/>
        </w:rPr>
        <w:t>ОДЕЉАК Д</w:t>
      </w:r>
    </w:p>
    <w:p w14:paraId="393B8EF4" w14:textId="77777777" w:rsidR="0009279A" w:rsidRPr="0009279A" w:rsidRDefault="0009279A" w:rsidP="0009279A">
      <w:pPr>
        <w:spacing w:after="120"/>
        <w:jc w:val="center"/>
        <w:rPr>
          <w:rFonts w:ascii="Arial" w:hAnsi="Arial" w:cs="Arial"/>
        </w:rPr>
      </w:pPr>
      <w:r w:rsidRPr="0009279A">
        <w:rPr>
          <w:rFonts w:ascii="Arial" w:hAnsi="Arial" w:cs="Arial"/>
          <w:color w:val="000000"/>
        </w:rPr>
        <w:t>КОНВЕРЗИЈА СТРУЧНИХ КВАЛИФИКАЦИЈА ОВЛАШЋЕНОГ ОСОБЉА</w:t>
      </w:r>
    </w:p>
    <w:p w14:paraId="3CE7EBF3" w14:textId="77777777" w:rsidR="0009279A" w:rsidRPr="0009279A" w:rsidRDefault="0009279A" w:rsidP="0009279A">
      <w:pPr>
        <w:spacing w:after="150"/>
        <w:rPr>
          <w:rFonts w:ascii="Arial" w:hAnsi="Arial" w:cs="Arial"/>
        </w:rPr>
      </w:pPr>
      <w:r w:rsidRPr="0009279A">
        <w:rPr>
          <w:rFonts w:ascii="Arial" w:hAnsi="Arial" w:cs="Arial"/>
          <w:color w:val="000000"/>
        </w:rPr>
        <w:t>Овим одељком успостављају се процедуре за конверзију стручних квалификација овлашћеног особља из 66.А.70 у дозволе за одржавање ваздухоплова.</w:t>
      </w:r>
    </w:p>
    <w:p w14:paraId="2853A3CB" w14:textId="77777777" w:rsidR="0009279A" w:rsidRPr="0009279A" w:rsidRDefault="0009279A" w:rsidP="0009279A">
      <w:pPr>
        <w:spacing w:after="150"/>
        <w:rPr>
          <w:rFonts w:ascii="Arial" w:hAnsi="Arial" w:cs="Arial"/>
        </w:rPr>
      </w:pPr>
      <w:r w:rsidRPr="0009279A">
        <w:rPr>
          <w:rFonts w:ascii="Arial" w:hAnsi="Arial" w:cs="Arial"/>
          <w:b/>
          <w:color w:val="000000"/>
        </w:rPr>
        <w:t>66.Б.300</w:t>
      </w:r>
      <w:r w:rsidRPr="0009279A">
        <w:rPr>
          <w:rFonts w:ascii="Arial" w:hAnsi="Arial" w:cs="Arial"/>
          <w:color w:val="000000"/>
        </w:rPr>
        <w:t xml:space="preserve"> </w:t>
      </w:r>
      <w:r w:rsidRPr="0009279A">
        <w:rPr>
          <w:rFonts w:ascii="Arial" w:hAnsi="Arial" w:cs="Arial"/>
          <w:b/>
          <w:color w:val="000000"/>
        </w:rPr>
        <w:t>Опште одредбе</w:t>
      </w:r>
    </w:p>
    <w:p w14:paraId="2BBF6668" w14:textId="77777777" w:rsidR="0009279A" w:rsidRPr="0009279A" w:rsidRDefault="0009279A" w:rsidP="0009279A">
      <w:pPr>
        <w:spacing w:after="150"/>
        <w:rPr>
          <w:rFonts w:ascii="Arial" w:hAnsi="Arial" w:cs="Arial"/>
        </w:rPr>
      </w:pPr>
      <w:r w:rsidRPr="0009279A">
        <w:rPr>
          <w:rFonts w:ascii="Arial" w:hAnsi="Arial" w:cs="Arial"/>
          <w:color w:val="000000"/>
        </w:rPr>
        <w:t>а) Надлежни орган може да конвертује само стручне квалификације (i) стечене у држави чланици за коју је надлежан, не доводећи у питање билатералне споразуме и (ii) које су важиле пре ступања на снагу важећих захтева из овог анекса (Део-66).</w:t>
      </w:r>
    </w:p>
    <w:p w14:paraId="68C87E71" w14:textId="77777777" w:rsidR="0009279A" w:rsidRPr="0009279A" w:rsidRDefault="0009279A" w:rsidP="0009279A">
      <w:pPr>
        <w:spacing w:after="150"/>
        <w:rPr>
          <w:rFonts w:ascii="Arial" w:hAnsi="Arial" w:cs="Arial"/>
        </w:rPr>
      </w:pPr>
      <w:r w:rsidRPr="0009279A">
        <w:rPr>
          <w:rFonts w:ascii="Arial" w:hAnsi="Arial" w:cs="Arial"/>
          <w:color w:val="000000"/>
        </w:rPr>
        <w:t>б) Надлежни орган може да изврши конверзију само у складу са извештајем о конверзији утврђеним у складу са 66.Б.305 или 66.Б.310, у зависности од случаја.</w:t>
      </w:r>
    </w:p>
    <w:p w14:paraId="6EA7AD02" w14:textId="77777777" w:rsidR="0009279A" w:rsidRPr="0009279A" w:rsidRDefault="0009279A" w:rsidP="0009279A">
      <w:pPr>
        <w:spacing w:after="150"/>
        <w:rPr>
          <w:rFonts w:ascii="Arial" w:hAnsi="Arial" w:cs="Arial"/>
        </w:rPr>
      </w:pPr>
      <w:r w:rsidRPr="0009279A">
        <w:rPr>
          <w:rFonts w:ascii="Arial" w:hAnsi="Arial" w:cs="Arial"/>
          <w:color w:val="000000"/>
        </w:rPr>
        <w:t>ц) Извештај о конверзији (i) израђује надлежни орган или (ii) одобрава надлежни орган, како би обезбедио усклађеност са овим анексом (Део-66).</w:t>
      </w:r>
    </w:p>
    <w:p w14:paraId="31A51E83" w14:textId="77777777" w:rsidR="0009279A" w:rsidRPr="0009279A" w:rsidRDefault="0009279A" w:rsidP="0009279A">
      <w:pPr>
        <w:spacing w:after="150"/>
        <w:rPr>
          <w:rFonts w:ascii="Arial" w:hAnsi="Arial" w:cs="Arial"/>
        </w:rPr>
      </w:pPr>
      <w:r w:rsidRPr="0009279A">
        <w:rPr>
          <w:rFonts w:ascii="Arial" w:hAnsi="Arial" w:cs="Arial"/>
          <w:color w:val="000000"/>
        </w:rPr>
        <w:t>д) Извештаји о конверзији, заједно са свим њиховим изменама, чувају се у евиденцији надлежног органа у складу са 66.Б.20.</w:t>
      </w:r>
    </w:p>
    <w:p w14:paraId="269059F0" w14:textId="77777777" w:rsidR="0009279A" w:rsidRPr="0009279A" w:rsidRDefault="0009279A" w:rsidP="0009279A">
      <w:pPr>
        <w:spacing w:after="150"/>
        <w:rPr>
          <w:rFonts w:ascii="Arial" w:hAnsi="Arial" w:cs="Arial"/>
        </w:rPr>
      </w:pPr>
      <w:r w:rsidRPr="0009279A">
        <w:rPr>
          <w:rFonts w:ascii="Arial" w:hAnsi="Arial" w:cs="Arial"/>
          <w:b/>
          <w:color w:val="000000"/>
        </w:rPr>
        <w:t>66.Б.305</w:t>
      </w:r>
      <w:r w:rsidRPr="0009279A">
        <w:rPr>
          <w:rFonts w:ascii="Arial" w:hAnsi="Arial" w:cs="Arial"/>
          <w:color w:val="000000"/>
        </w:rPr>
        <w:t xml:space="preserve"> </w:t>
      </w:r>
      <w:r w:rsidRPr="0009279A">
        <w:rPr>
          <w:rFonts w:ascii="Arial" w:hAnsi="Arial" w:cs="Arial"/>
          <w:b/>
          <w:color w:val="000000"/>
        </w:rPr>
        <w:t>Извештај о конверзији за националне стручне квалификације</w:t>
      </w:r>
    </w:p>
    <w:p w14:paraId="0AD71792" w14:textId="77777777" w:rsidR="0009279A" w:rsidRPr="0009279A" w:rsidRDefault="0009279A" w:rsidP="0009279A">
      <w:pPr>
        <w:spacing w:after="150"/>
        <w:rPr>
          <w:rFonts w:ascii="Arial" w:hAnsi="Arial" w:cs="Arial"/>
        </w:rPr>
      </w:pPr>
      <w:r w:rsidRPr="0009279A">
        <w:rPr>
          <w:rFonts w:ascii="Arial" w:hAnsi="Arial" w:cs="Arial"/>
          <w:color w:val="000000"/>
        </w:rPr>
        <w:t>а) У извештају о конверзији за националне стручне квалификације овлашћеног особља, описује се обим сваког типа стручних квалификација, укључујући повезану националну дозволу, ако постоји, као и повезана права, и он садржи копију релевантних националних прописа који дефинишу те квалификације.</w:t>
      </w:r>
    </w:p>
    <w:p w14:paraId="78AFE52C" w14:textId="77777777" w:rsidR="0009279A" w:rsidRPr="0009279A" w:rsidRDefault="0009279A" w:rsidP="0009279A">
      <w:pPr>
        <w:spacing w:after="150"/>
        <w:rPr>
          <w:rFonts w:ascii="Arial" w:hAnsi="Arial" w:cs="Arial"/>
        </w:rPr>
      </w:pPr>
      <w:r w:rsidRPr="0009279A">
        <w:rPr>
          <w:rFonts w:ascii="Arial" w:hAnsi="Arial" w:cs="Arial"/>
          <w:color w:val="000000"/>
        </w:rPr>
        <w:t>б) За сваки тип квалификације из става а), извештај о конверзији показује:</w:t>
      </w:r>
    </w:p>
    <w:p w14:paraId="0EF7BE7A" w14:textId="77777777" w:rsidR="0009279A" w:rsidRPr="0009279A" w:rsidRDefault="0009279A" w:rsidP="0009279A">
      <w:pPr>
        <w:spacing w:after="150"/>
        <w:rPr>
          <w:rFonts w:ascii="Arial" w:hAnsi="Arial" w:cs="Arial"/>
        </w:rPr>
      </w:pPr>
      <w:r w:rsidRPr="0009279A">
        <w:rPr>
          <w:rFonts w:ascii="Arial" w:hAnsi="Arial" w:cs="Arial"/>
          <w:color w:val="000000"/>
        </w:rPr>
        <w:t>1. у коју дозволу за одржавање ваздухоплова ће се конвертовати; и</w:t>
      </w:r>
    </w:p>
    <w:p w14:paraId="5152FA9A" w14:textId="77777777" w:rsidR="0009279A" w:rsidRPr="0009279A" w:rsidRDefault="0009279A" w:rsidP="0009279A">
      <w:pPr>
        <w:spacing w:after="150"/>
        <w:rPr>
          <w:rFonts w:ascii="Arial" w:hAnsi="Arial" w:cs="Arial"/>
        </w:rPr>
      </w:pPr>
      <w:r w:rsidRPr="0009279A">
        <w:rPr>
          <w:rFonts w:ascii="Arial" w:hAnsi="Arial" w:cs="Arial"/>
          <w:color w:val="000000"/>
        </w:rPr>
        <w:t>2. која ограничења се додају у складу са 66.А.70 ст. ц) или д), у зависности шта се примењује; и</w:t>
      </w:r>
    </w:p>
    <w:p w14:paraId="7764CD32" w14:textId="77777777" w:rsidR="0009279A" w:rsidRPr="0009279A" w:rsidRDefault="0009279A" w:rsidP="0009279A">
      <w:pPr>
        <w:spacing w:after="150"/>
        <w:rPr>
          <w:rFonts w:ascii="Arial" w:hAnsi="Arial" w:cs="Arial"/>
        </w:rPr>
      </w:pPr>
      <w:r w:rsidRPr="0009279A">
        <w:rPr>
          <w:rFonts w:ascii="Arial" w:hAnsi="Arial" w:cs="Arial"/>
          <w:color w:val="000000"/>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 овог анекса (Део-66) који нису обухваћени националним стручним квалификацијама.</w:t>
      </w:r>
    </w:p>
    <w:p w14:paraId="7120DC8A" w14:textId="77777777" w:rsidR="0009279A" w:rsidRPr="0009279A" w:rsidRDefault="0009279A" w:rsidP="0009279A">
      <w:pPr>
        <w:spacing w:after="150"/>
        <w:rPr>
          <w:rFonts w:ascii="Arial" w:hAnsi="Arial" w:cs="Arial"/>
        </w:rPr>
      </w:pPr>
      <w:r w:rsidRPr="0009279A">
        <w:rPr>
          <w:rFonts w:ascii="Arial" w:hAnsi="Arial" w:cs="Arial"/>
          <w:b/>
          <w:color w:val="000000"/>
        </w:rPr>
        <w:t>66.Б.310</w:t>
      </w:r>
      <w:r w:rsidRPr="0009279A">
        <w:rPr>
          <w:rFonts w:ascii="Arial" w:hAnsi="Arial" w:cs="Arial"/>
          <w:color w:val="000000"/>
        </w:rPr>
        <w:t xml:space="preserve"> </w:t>
      </w:r>
      <w:r w:rsidRPr="0009279A">
        <w:rPr>
          <w:rFonts w:ascii="Arial" w:hAnsi="Arial" w:cs="Arial"/>
          <w:b/>
          <w:color w:val="000000"/>
        </w:rPr>
        <w:t>Извештај о конверзији за овлашћења која издају одобрене организације за одржавање</w:t>
      </w:r>
    </w:p>
    <w:p w14:paraId="14B99132" w14:textId="77777777" w:rsidR="0009279A" w:rsidRPr="0009279A" w:rsidRDefault="0009279A" w:rsidP="0009279A">
      <w:pPr>
        <w:spacing w:after="150"/>
        <w:rPr>
          <w:rFonts w:ascii="Arial" w:hAnsi="Arial" w:cs="Arial"/>
        </w:rPr>
      </w:pPr>
      <w:r w:rsidRPr="0009279A">
        <w:rPr>
          <w:rFonts w:ascii="Arial" w:hAnsi="Arial" w:cs="Arial"/>
          <w:color w:val="000000"/>
        </w:rPr>
        <w:t>а) За сваку заинтересовану одобрену организацију за одржавање, извештај о конверзији описује обим сваког типа овлашћења који издаје та организација и садржи копију одговарајућих процедура одобрене организације за одржавање за стручне квалификације и овлашћење овлашћеног особља, на којима се заснива процес конверзије.</w:t>
      </w:r>
    </w:p>
    <w:p w14:paraId="2E03F6C5" w14:textId="77777777" w:rsidR="0009279A" w:rsidRPr="0009279A" w:rsidRDefault="0009279A" w:rsidP="0009279A">
      <w:pPr>
        <w:spacing w:after="150"/>
        <w:rPr>
          <w:rFonts w:ascii="Arial" w:hAnsi="Arial" w:cs="Arial"/>
        </w:rPr>
      </w:pPr>
      <w:r w:rsidRPr="0009279A">
        <w:rPr>
          <w:rFonts w:ascii="Arial" w:hAnsi="Arial" w:cs="Arial"/>
          <w:color w:val="000000"/>
        </w:rPr>
        <w:t>б) За сваки тип овлашћења из става а), извештај о конверзији показује:</w:t>
      </w:r>
    </w:p>
    <w:p w14:paraId="691EA19B" w14:textId="77777777" w:rsidR="0009279A" w:rsidRPr="0009279A" w:rsidRDefault="0009279A" w:rsidP="0009279A">
      <w:pPr>
        <w:spacing w:after="150"/>
        <w:rPr>
          <w:rFonts w:ascii="Arial" w:hAnsi="Arial" w:cs="Arial"/>
        </w:rPr>
      </w:pPr>
      <w:r w:rsidRPr="0009279A">
        <w:rPr>
          <w:rFonts w:ascii="Arial" w:hAnsi="Arial" w:cs="Arial"/>
          <w:color w:val="000000"/>
        </w:rPr>
        <w:t>1. у коју дозволу за одржавање ваздухоплова ће се конвертовати; и</w:t>
      </w:r>
    </w:p>
    <w:p w14:paraId="572AA06F" w14:textId="77777777" w:rsidR="0009279A" w:rsidRPr="0009279A" w:rsidRDefault="0009279A" w:rsidP="0009279A">
      <w:pPr>
        <w:spacing w:after="150"/>
        <w:rPr>
          <w:rFonts w:ascii="Arial" w:hAnsi="Arial" w:cs="Arial"/>
        </w:rPr>
      </w:pPr>
      <w:r w:rsidRPr="0009279A">
        <w:rPr>
          <w:rFonts w:ascii="Arial" w:hAnsi="Arial" w:cs="Arial"/>
          <w:color w:val="000000"/>
        </w:rPr>
        <w:t>2. која ограничења се додају у складу са 66.А.70 ст. ц) или д), у зависности шта се примењује; и</w:t>
      </w:r>
    </w:p>
    <w:p w14:paraId="19599619" w14:textId="77777777" w:rsidR="0009279A" w:rsidRPr="0009279A" w:rsidRDefault="0009279A" w:rsidP="0009279A">
      <w:pPr>
        <w:spacing w:after="150"/>
        <w:rPr>
          <w:rFonts w:ascii="Arial" w:hAnsi="Arial" w:cs="Arial"/>
        </w:rPr>
      </w:pPr>
      <w:r w:rsidRPr="0009279A">
        <w:rPr>
          <w:rFonts w:ascii="Arial" w:hAnsi="Arial" w:cs="Arial"/>
          <w:color w:val="000000"/>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III овог анекса (Део-66) који нису обухваћени националним стручним квалификацијама.</w:t>
      </w:r>
    </w:p>
    <w:p w14:paraId="1CDFF368" w14:textId="77777777" w:rsidR="0009279A" w:rsidRPr="0009279A" w:rsidRDefault="0009279A" w:rsidP="0009279A">
      <w:pPr>
        <w:spacing w:after="120"/>
        <w:jc w:val="center"/>
        <w:rPr>
          <w:rFonts w:ascii="Arial" w:hAnsi="Arial" w:cs="Arial"/>
        </w:rPr>
      </w:pPr>
      <w:r w:rsidRPr="0009279A">
        <w:rPr>
          <w:rFonts w:ascii="Arial" w:hAnsi="Arial" w:cs="Arial"/>
          <w:color w:val="000000"/>
        </w:rPr>
        <w:t>ОДЕЉАК Е</w:t>
      </w:r>
    </w:p>
    <w:p w14:paraId="5689AAB5" w14:textId="77777777" w:rsidR="0009279A" w:rsidRPr="0009279A" w:rsidRDefault="0009279A" w:rsidP="0009279A">
      <w:pPr>
        <w:spacing w:after="120"/>
        <w:jc w:val="center"/>
        <w:rPr>
          <w:rFonts w:ascii="Arial" w:hAnsi="Arial" w:cs="Arial"/>
        </w:rPr>
      </w:pPr>
      <w:r w:rsidRPr="0009279A">
        <w:rPr>
          <w:rFonts w:ascii="Arial" w:hAnsi="Arial" w:cs="Arial"/>
          <w:color w:val="000000"/>
        </w:rPr>
        <w:t>ПРИЗНАВАЊЕ ИСПИТА</w:t>
      </w:r>
    </w:p>
    <w:p w14:paraId="7A66B7FE" w14:textId="77777777" w:rsidR="0009279A" w:rsidRPr="0009279A" w:rsidRDefault="0009279A" w:rsidP="0009279A">
      <w:pPr>
        <w:spacing w:after="150"/>
        <w:rPr>
          <w:rFonts w:ascii="Arial" w:hAnsi="Arial" w:cs="Arial"/>
        </w:rPr>
      </w:pPr>
      <w:r w:rsidRPr="0009279A">
        <w:rPr>
          <w:rFonts w:ascii="Arial" w:hAnsi="Arial" w:cs="Arial"/>
          <w:color w:val="000000"/>
        </w:rPr>
        <w:t>Овим одељком успостављају се процедуре за признавање испита из 66.A.25 став ц).</w:t>
      </w:r>
    </w:p>
    <w:p w14:paraId="51AD8E19" w14:textId="77777777" w:rsidR="0009279A" w:rsidRPr="0009279A" w:rsidRDefault="0009279A" w:rsidP="0009279A">
      <w:pPr>
        <w:spacing w:after="150"/>
        <w:rPr>
          <w:rFonts w:ascii="Arial" w:hAnsi="Arial" w:cs="Arial"/>
        </w:rPr>
      </w:pPr>
      <w:r w:rsidRPr="0009279A">
        <w:rPr>
          <w:rFonts w:ascii="Arial" w:hAnsi="Arial" w:cs="Arial"/>
          <w:b/>
          <w:color w:val="000000"/>
        </w:rPr>
        <w:t>66.Б.400</w:t>
      </w:r>
      <w:r w:rsidRPr="0009279A">
        <w:rPr>
          <w:rFonts w:ascii="Arial" w:hAnsi="Arial" w:cs="Arial"/>
          <w:color w:val="000000"/>
        </w:rPr>
        <w:t xml:space="preserve"> </w:t>
      </w:r>
      <w:r w:rsidRPr="0009279A">
        <w:rPr>
          <w:rFonts w:ascii="Arial" w:hAnsi="Arial" w:cs="Arial"/>
          <w:b/>
          <w:color w:val="000000"/>
        </w:rPr>
        <w:t>Опште одредбе</w:t>
      </w:r>
    </w:p>
    <w:p w14:paraId="0A31349F" w14:textId="77777777" w:rsidR="0009279A" w:rsidRPr="0009279A" w:rsidRDefault="0009279A" w:rsidP="0009279A">
      <w:pPr>
        <w:spacing w:after="150"/>
        <w:rPr>
          <w:rFonts w:ascii="Arial" w:hAnsi="Arial" w:cs="Arial"/>
        </w:rPr>
      </w:pPr>
      <w:r w:rsidRPr="0009279A">
        <w:rPr>
          <w:rFonts w:ascii="Arial" w:hAnsi="Arial" w:cs="Arial"/>
          <w:color w:val="000000"/>
        </w:rPr>
        <w:t>а) Надлежни орган може да одобри признавање само на основу извештаја о признавању испита састављеног у складу са 66.Б.405.</w:t>
      </w:r>
    </w:p>
    <w:p w14:paraId="1CBC5B94" w14:textId="77777777" w:rsidR="0009279A" w:rsidRPr="0009279A" w:rsidRDefault="0009279A" w:rsidP="0009279A">
      <w:pPr>
        <w:spacing w:after="150"/>
        <w:rPr>
          <w:rFonts w:ascii="Arial" w:hAnsi="Arial" w:cs="Arial"/>
        </w:rPr>
      </w:pPr>
      <w:r w:rsidRPr="0009279A">
        <w:rPr>
          <w:rFonts w:ascii="Arial" w:hAnsi="Arial" w:cs="Arial"/>
          <w:color w:val="000000"/>
        </w:rPr>
        <w:t>б) Извештај о признавању испита (i) израђује надлежни орган или (ii) одобрава надлежни орган, како би обезбедио усклађеност са овим анексом (Део-66).</w:t>
      </w:r>
    </w:p>
    <w:p w14:paraId="01120FDE" w14:textId="77777777" w:rsidR="0009279A" w:rsidRPr="0009279A" w:rsidRDefault="0009279A" w:rsidP="0009279A">
      <w:pPr>
        <w:spacing w:after="150"/>
        <w:rPr>
          <w:rFonts w:ascii="Arial" w:hAnsi="Arial" w:cs="Arial"/>
        </w:rPr>
      </w:pPr>
      <w:r w:rsidRPr="0009279A">
        <w:rPr>
          <w:rFonts w:ascii="Arial" w:hAnsi="Arial" w:cs="Arial"/>
          <w:color w:val="000000"/>
        </w:rPr>
        <w:t>ц) Извештаји о признавању, заједно са свим њиховим изменама, чувају се у евиденцији надлежног органа у складу са 66.Б.20.</w:t>
      </w:r>
    </w:p>
    <w:p w14:paraId="2CF7559F" w14:textId="77777777" w:rsidR="0009279A" w:rsidRPr="0009279A" w:rsidRDefault="0009279A" w:rsidP="0009279A">
      <w:pPr>
        <w:spacing w:after="150"/>
        <w:rPr>
          <w:rFonts w:ascii="Arial" w:hAnsi="Arial" w:cs="Arial"/>
        </w:rPr>
      </w:pPr>
      <w:r w:rsidRPr="0009279A">
        <w:rPr>
          <w:rFonts w:ascii="Arial" w:hAnsi="Arial" w:cs="Arial"/>
          <w:b/>
          <w:color w:val="000000"/>
        </w:rPr>
        <w:t>66.Б.405 Извештај о признавању испита</w:t>
      </w:r>
    </w:p>
    <w:p w14:paraId="279C816B" w14:textId="77777777" w:rsidR="0009279A" w:rsidRPr="0009279A" w:rsidRDefault="0009279A" w:rsidP="0009279A">
      <w:pPr>
        <w:spacing w:after="150"/>
        <w:rPr>
          <w:rFonts w:ascii="Arial" w:hAnsi="Arial" w:cs="Arial"/>
        </w:rPr>
      </w:pPr>
      <w:r w:rsidRPr="0009279A">
        <w:rPr>
          <w:rFonts w:ascii="Arial" w:hAnsi="Arial" w:cs="Arial"/>
          <w:color w:val="000000"/>
        </w:rPr>
        <w:t>а) Извештај о признавању испита садржи поређење између:</w:t>
      </w:r>
    </w:p>
    <w:p w14:paraId="3A1D9DE1" w14:textId="77777777" w:rsidR="0009279A" w:rsidRPr="0009279A" w:rsidRDefault="0009279A" w:rsidP="0009279A">
      <w:pPr>
        <w:spacing w:after="150"/>
        <w:rPr>
          <w:rFonts w:ascii="Arial" w:hAnsi="Arial" w:cs="Arial"/>
        </w:rPr>
      </w:pPr>
      <w:r w:rsidRPr="0009279A">
        <w:rPr>
          <w:rFonts w:ascii="Arial" w:hAnsi="Arial" w:cs="Arial"/>
          <w:color w:val="000000"/>
        </w:rPr>
        <w:t>(i) модула, подмодула, предмета и нивоа знања из Додатка I или Додатка VII овог анекса (Део-66), према потреби;</w:t>
      </w:r>
    </w:p>
    <w:p w14:paraId="1D3EA52F" w14:textId="77777777" w:rsidR="0009279A" w:rsidRPr="0009279A" w:rsidRDefault="0009279A" w:rsidP="0009279A">
      <w:pPr>
        <w:spacing w:after="150"/>
        <w:rPr>
          <w:rFonts w:ascii="Arial" w:hAnsi="Arial" w:cs="Arial"/>
        </w:rPr>
      </w:pPr>
      <w:r w:rsidRPr="0009279A">
        <w:rPr>
          <w:rFonts w:ascii="Arial" w:hAnsi="Arial" w:cs="Arial"/>
          <w:color w:val="000000"/>
        </w:rPr>
        <w:t>(ii) наставног програмa одговарајуће техничке квалификације, релевантног за одређену категорију која се тражи.</w:t>
      </w:r>
    </w:p>
    <w:p w14:paraId="0753AF2E" w14:textId="77777777" w:rsidR="0009279A" w:rsidRPr="0009279A" w:rsidRDefault="0009279A" w:rsidP="0009279A">
      <w:pPr>
        <w:spacing w:after="150"/>
        <w:rPr>
          <w:rFonts w:ascii="Arial" w:hAnsi="Arial" w:cs="Arial"/>
        </w:rPr>
      </w:pPr>
      <w:r w:rsidRPr="0009279A">
        <w:rPr>
          <w:rFonts w:ascii="Arial" w:hAnsi="Arial" w:cs="Arial"/>
          <w:color w:val="000000"/>
        </w:rPr>
        <w:t>У овом поређењу треба да се наведе да ли је усаглашеност доказана и оно треба да садржи објашњење за сваку тврдњу.</w:t>
      </w:r>
    </w:p>
    <w:p w14:paraId="3074268B" w14:textId="77777777" w:rsidR="0009279A" w:rsidRPr="0009279A" w:rsidRDefault="0009279A" w:rsidP="0009279A">
      <w:pPr>
        <w:spacing w:after="150"/>
        <w:rPr>
          <w:rFonts w:ascii="Arial" w:hAnsi="Arial" w:cs="Arial"/>
        </w:rPr>
      </w:pPr>
      <w:r w:rsidRPr="0009279A">
        <w:rPr>
          <w:rFonts w:ascii="Arial" w:hAnsi="Arial" w:cs="Arial"/>
          <w:color w:val="000000"/>
        </w:rPr>
        <w:t>б) Признавање других испита, изузев испита основног знања које спроводе организације за обуку за одржавање одобрене у складу са Анексом IV (Део– 147), може да одобри само надлежни орган државе чланице у којој је квалификација стечена, изузев ако сa тим надлежним органом постоји формални споразум који предвиђа другачије.</w:t>
      </w:r>
    </w:p>
    <w:p w14:paraId="72F76A20" w14:textId="77777777" w:rsidR="0009279A" w:rsidRPr="0009279A" w:rsidRDefault="0009279A" w:rsidP="0009279A">
      <w:pPr>
        <w:spacing w:after="150"/>
        <w:rPr>
          <w:rFonts w:ascii="Arial" w:hAnsi="Arial" w:cs="Arial"/>
        </w:rPr>
      </w:pPr>
      <w:r w:rsidRPr="0009279A">
        <w:rPr>
          <w:rFonts w:ascii="Arial" w:hAnsi="Arial" w:cs="Arial"/>
          <w:color w:val="000000"/>
        </w:rPr>
        <w:t>ц) Не може се одобрити признавање испита ако не постоји изјава о усаглашености за сваки модул и подмодул, уз назнаку где се еквивалентни стандард може наћи у техничкој квалификацији.</w:t>
      </w:r>
    </w:p>
    <w:p w14:paraId="18AF4058" w14:textId="77777777" w:rsidR="0009279A" w:rsidRPr="0009279A" w:rsidRDefault="0009279A" w:rsidP="0009279A">
      <w:pPr>
        <w:spacing w:after="150"/>
        <w:rPr>
          <w:rFonts w:ascii="Arial" w:hAnsi="Arial" w:cs="Arial"/>
        </w:rPr>
      </w:pPr>
      <w:r w:rsidRPr="0009279A">
        <w:rPr>
          <w:rFonts w:ascii="Arial" w:hAnsi="Arial" w:cs="Arial"/>
          <w:color w:val="000000"/>
        </w:rPr>
        <w:t>д) Надлежни орган редовно проверава да ли је дошло до промена:</w:t>
      </w:r>
    </w:p>
    <w:p w14:paraId="1644270B" w14:textId="77777777" w:rsidR="0009279A" w:rsidRPr="0009279A" w:rsidRDefault="0009279A" w:rsidP="0009279A">
      <w:pPr>
        <w:spacing w:after="150"/>
        <w:rPr>
          <w:rFonts w:ascii="Arial" w:hAnsi="Arial" w:cs="Arial"/>
        </w:rPr>
      </w:pPr>
      <w:r w:rsidRPr="0009279A">
        <w:rPr>
          <w:rFonts w:ascii="Arial" w:hAnsi="Arial" w:cs="Arial"/>
          <w:color w:val="000000"/>
        </w:rPr>
        <w:t>(i) стандарда националне квалификације;</w:t>
      </w:r>
    </w:p>
    <w:p w14:paraId="4F9A97E1" w14:textId="77777777" w:rsidR="0009279A" w:rsidRPr="0009279A" w:rsidRDefault="0009279A" w:rsidP="0009279A">
      <w:pPr>
        <w:spacing w:after="150"/>
        <w:rPr>
          <w:rFonts w:ascii="Arial" w:hAnsi="Arial" w:cs="Arial"/>
        </w:rPr>
      </w:pPr>
      <w:r w:rsidRPr="0009279A">
        <w:rPr>
          <w:rFonts w:ascii="Arial" w:hAnsi="Arial" w:cs="Arial"/>
          <w:color w:val="000000"/>
        </w:rPr>
        <w:t>(ii) Додатка I или Додатка VII уз овај анекс (Део-66), по потреби.</w:t>
      </w:r>
    </w:p>
    <w:p w14:paraId="78C16621" w14:textId="77777777" w:rsidR="0009279A" w:rsidRPr="0009279A" w:rsidRDefault="0009279A" w:rsidP="0009279A">
      <w:pPr>
        <w:spacing w:after="150"/>
        <w:rPr>
          <w:rFonts w:ascii="Arial" w:hAnsi="Arial" w:cs="Arial"/>
        </w:rPr>
      </w:pPr>
      <w:r w:rsidRPr="0009279A">
        <w:rPr>
          <w:rFonts w:ascii="Arial" w:hAnsi="Arial" w:cs="Arial"/>
          <w:color w:val="000000"/>
        </w:rPr>
        <w:t>Надлежни орган, такође, процењује да ли су после тога потребне промене у извештају о признавању испита. Све промене се документују, датирају и архивирају.</w:t>
      </w:r>
    </w:p>
    <w:p w14:paraId="2E780690" w14:textId="77777777" w:rsidR="0009279A" w:rsidRPr="0009279A" w:rsidRDefault="0009279A" w:rsidP="0009279A">
      <w:pPr>
        <w:spacing w:after="150"/>
        <w:rPr>
          <w:rFonts w:ascii="Arial" w:hAnsi="Arial" w:cs="Arial"/>
        </w:rPr>
      </w:pPr>
      <w:r w:rsidRPr="0009279A">
        <w:rPr>
          <w:rFonts w:ascii="Arial" w:hAnsi="Arial" w:cs="Arial"/>
          <w:b/>
          <w:color w:val="000000"/>
        </w:rPr>
        <w:t>66.Б.410</w:t>
      </w:r>
      <w:r w:rsidRPr="0009279A">
        <w:rPr>
          <w:rFonts w:ascii="Arial" w:hAnsi="Arial" w:cs="Arial"/>
          <w:color w:val="000000"/>
        </w:rPr>
        <w:t xml:space="preserve"> </w:t>
      </w:r>
      <w:r w:rsidRPr="0009279A">
        <w:rPr>
          <w:rFonts w:ascii="Arial" w:hAnsi="Arial" w:cs="Arial"/>
          <w:b/>
          <w:color w:val="000000"/>
        </w:rPr>
        <w:t>Рок важења признатих испита</w:t>
      </w:r>
    </w:p>
    <w:p w14:paraId="4DA07E7B" w14:textId="77777777" w:rsidR="0009279A" w:rsidRPr="0009279A" w:rsidRDefault="0009279A" w:rsidP="0009279A">
      <w:pPr>
        <w:spacing w:after="150"/>
        <w:rPr>
          <w:rFonts w:ascii="Arial" w:hAnsi="Arial" w:cs="Arial"/>
        </w:rPr>
      </w:pPr>
      <w:r w:rsidRPr="0009279A">
        <w:rPr>
          <w:rFonts w:ascii="Arial" w:hAnsi="Arial" w:cs="Arial"/>
          <w:color w:val="000000"/>
        </w:rPr>
        <w:t>а) Надлежни орган обавештава подносиоца захтева, у писаном облику, о свим признавањима, заједно са упућивањем на извештај о признавању који је коришћен.</w:t>
      </w:r>
    </w:p>
    <w:p w14:paraId="2121090E" w14:textId="77777777" w:rsidR="0009279A" w:rsidRPr="0009279A" w:rsidRDefault="0009279A" w:rsidP="0009279A">
      <w:pPr>
        <w:spacing w:after="150"/>
        <w:rPr>
          <w:rFonts w:ascii="Arial" w:hAnsi="Arial" w:cs="Arial"/>
        </w:rPr>
      </w:pPr>
      <w:r w:rsidRPr="0009279A">
        <w:rPr>
          <w:rFonts w:ascii="Arial" w:hAnsi="Arial" w:cs="Arial"/>
          <w:color w:val="000000"/>
        </w:rPr>
        <w:t>б) Признавање испита истиче 10 година после одобравања.</w:t>
      </w:r>
    </w:p>
    <w:p w14:paraId="0B6525CC" w14:textId="77777777" w:rsidR="0009279A" w:rsidRPr="0009279A" w:rsidRDefault="0009279A" w:rsidP="0009279A">
      <w:pPr>
        <w:spacing w:after="150"/>
        <w:rPr>
          <w:rFonts w:ascii="Arial" w:hAnsi="Arial" w:cs="Arial"/>
        </w:rPr>
      </w:pPr>
      <w:r w:rsidRPr="0009279A">
        <w:rPr>
          <w:rFonts w:ascii="Arial" w:hAnsi="Arial" w:cs="Arial"/>
          <w:color w:val="000000"/>
        </w:rPr>
        <w:t>ц) По истеку признатих испита, подносилац захтева може да аплицира за ново признавање испита. Надлежни орган продужава рок важења признатих испита за десет година без даљег разматрања ако основни захтеви у погледу знања дефинисаних у Додацима I или VII овог анекса (Део-66), ако је примењиво, нису измењени.</w:t>
      </w:r>
    </w:p>
    <w:p w14:paraId="4267B011" w14:textId="77777777" w:rsidR="0009279A" w:rsidRPr="0009279A" w:rsidRDefault="0009279A" w:rsidP="0009279A">
      <w:pPr>
        <w:spacing w:after="120"/>
        <w:jc w:val="center"/>
        <w:rPr>
          <w:rFonts w:ascii="Arial" w:hAnsi="Arial" w:cs="Arial"/>
        </w:rPr>
      </w:pPr>
      <w:r w:rsidRPr="0009279A">
        <w:rPr>
          <w:rFonts w:ascii="Arial" w:hAnsi="Arial" w:cs="Arial"/>
          <w:color w:val="000000"/>
        </w:rPr>
        <w:t>ОДЕЉАК Ф</w:t>
      </w:r>
    </w:p>
    <w:p w14:paraId="1EDA556B" w14:textId="77777777" w:rsidR="0009279A" w:rsidRPr="0009279A" w:rsidRDefault="0009279A" w:rsidP="0009279A">
      <w:pPr>
        <w:spacing w:after="120"/>
        <w:jc w:val="center"/>
        <w:rPr>
          <w:rFonts w:ascii="Arial" w:hAnsi="Arial" w:cs="Arial"/>
        </w:rPr>
      </w:pPr>
      <w:r w:rsidRPr="0009279A">
        <w:rPr>
          <w:rFonts w:ascii="Arial" w:hAnsi="Arial" w:cs="Arial"/>
          <w:color w:val="000000"/>
        </w:rPr>
        <w:t>СТАЛНИ НАДЗОР</w:t>
      </w:r>
    </w:p>
    <w:p w14:paraId="390BAA29" w14:textId="77777777" w:rsidR="0009279A" w:rsidRPr="0009279A" w:rsidRDefault="0009279A" w:rsidP="0009279A">
      <w:pPr>
        <w:spacing w:after="150"/>
        <w:rPr>
          <w:rFonts w:ascii="Arial" w:hAnsi="Arial" w:cs="Arial"/>
        </w:rPr>
      </w:pPr>
      <w:r w:rsidRPr="0009279A">
        <w:rPr>
          <w:rFonts w:ascii="Arial" w:hAnsi="Arial" w:cs="Arial"/>
          <w:color w:val="000000"/>
        </w:rPr>
        <w:t>У овом одељку описују се процедуре за стални надзор дозволе за одржавање ваздухоплова, а нарочито стављање ван снаге, суспензију или ограничавање дозволе за одржавање ваздухоплова.</w:t>
      </w:r>
    </w:p>
    <w:p w14:paraId="0F8BBAE4" w14:textId="77777777" w:rsidR="0009279A" w:rsidRPr="0009279A" w:rsidRDefault="0009279A" w:rsidP="0009279A">
      <w:pPr>
        <w:spacing w:after="150"/>
        <w:rPr>
          <w:rFonts w:ascii="Arial" w:hAnsi="Arial" w:cs="Arial"/>
        </w:rPr>
      </w:pPr>
      <w:r w:rsidRPr="0009279A">
        <w:rPr>
          <w:rFonts w:ascii="Arial" w:hAnsi="Arial" w:cs="Arial"/>
          <w:b/>
          <w:color w:val="000000"/>
        </w:rPr>
        <w:t>66.Б.500</w:t>
      </w:r>
      <w:r w:rsidRPr="0009279A">
        <w:rPr>
          <w:rFonts w:ascii="Arial" w:hAnsi="Arial" w:cs="Arial"/>
          <w:color w:val="000000"/>
        </w:rPr>
        <w:t xml:space="preserve"> </w:t>
      </w:r>
      <w:r w:rsidRPr="0009279A">
        <w:rPr>
          <w:rFonts w:ascii="Arial" w:hAnsi="Arial" w:cs="Arial"/>
          <w:b/>
          <w:color w:val="000000"/>
        </w:rPr>
        <w:t>Стављање ван снаге, суспензија или ограничавање дозволе за одржавање ваздухоплова</w:t>
      </w:r>
    </w:p>
    <w:p w14:paraId="7E8D880D" w14:textId="77777777" w:rsidR="0009279A" w:rsidRPr="0009279A" w:rsidRDefault="0009279A" w:rsidP="0009279A">
      <w:pPr>
        <w:spacing w:after="150"/>
        <w:rPr>
          <w:rFonts w:ascii="Arial" w:hAnsi="Arial" w:cs="Arial"/>
        </w:rPr>
      </w:pPr>
      <w:r w:rsidRPr="0009279A">
        <w:rPr>
          <w:rFonts w:ascii="Arial" w:hAnsi="Arial" w:cs="Arial"/>
          <w:color w:val="000000"/>
        </w:rPr>
        <w:t>Надлежни орган суспендује, ограничава или ставља ван снаге дозволу за одржавање ваздухоплова ако утврди безбедносни проблем или ако има јасан доказ да је лице спроводило једну или више следећих активности или је учествовало у њима:</w:t>
      </w:r>
    </w:p>
    <w:p w14:paraId="16A96904" w14:textId="77777777" w:rsidR="0009279A" w:rsidRPr="0009279A" w:rsidRDefault="0009279A" w:rsidP="0009279A">
      <w:pPr>
        <w:spacing w:after="150"/>
        <w:rPr>
          <w:rFonts w:ascii="Arial" w:hAnsi="Arial" w:cs="Arial"/>
        </w:rPr>
      </w:pPr>
      <w:r w:rsidRPr="0009279A">
        <w:rPr>
          <w:rFonts w:ascii="Arial" w:hAnsi="Arial" w:cs="Arial"/>
          <w:color w:val="000000"/>
        </w:rPr>
        <w:t>1. стицање дозволе за одржавање ваздухоплова и/или права у погледу издавања уверења фалсификовањем документованих доказа;</w:t>
      </w:r>
    </w:p>
    <w:p w14:paraId="7C2E6F87" w14:textId="77777777" w:rsidR="0009279A" w:rsidRPr="0009279A" w:rsidRDefault="0009279A" w:rsidP="0009279A">
      <w:pPr>
        <w:spacing w:after="150"/>
        <w:rPr>
          <w:rFonts w:ascii="Arial" w:hAnsi="Arial" w:cs="Arial"/>
        </w:rPr>
      </w:pPr>
      <w:r w:rsidRPr="0009279A">
        <w:rPr>
          <w:rFonts w:ascii="Arial" w:hAnsi="Arial" w:cs="Arial"/>
          <w:color w:val="000000"/>
        </w:rPr>
        <w:t>2. неизвршавање захтеваног одржавања, као и неподношење извештаја о тој чињеници организацији или лицу које је захтевало одржавање;</w:t>
      </w:r>
    </w:p>
    <w:p w14:paraId="1C798D46" w14:textId="77777777" w:rsidR="0009279A" w:rsidRPr="0009279A" w:rsidRDefault="0009279A" w:rsidP="0009279A">
      <w:pPr>
        <w:spacing w:after="150"/>
        <w:rPr>
          <w:rFonts w:ascii="Arial" w:hAnsi="Arial" w:cs="Arial"/>
        </w:rPr>
      </w:pPr>
      <w:r w:rsidRPr="0009279A">
        <w:rPr>
          <w:rFonts w:ascii="Arial" w:hAnsi="Arial" w:cs="Arial"/>
          <w:color w:val="000000"/>
        </w:rPr>
        <w:t>3. неизвршавање захтеваног одржавања које произилази из сопственог прегледа, као и неподношење извештаја о тој чињеници организацији или лицу којима је било намењено извршавање тог одржавања;</w:t>
      </w:r>
    </w:p>
    <w:p w14:paraId="7E2D7A63" w14:textId="77777777" w:rsidR="0009279A" w:rsidRPr="0009279A" w:rsidRDefault="0009279A" w:rsidP="0009279A">
      <w:pPr>
        <w:spacing w:after="150"/>
        <w:rPr>
          <w:rFonts w:ascii="Arial" w:hAnsi="Arial" w:cs="Arial"/>
        </w:rPr>
      </w:pPr>
      <w:r w:rsidRPr="0009279A">
        <w:rPr>
          <w:rFonts w:ascii="Arial" w:hAnsi="Arial" w:cs="Arial"/>
          <w:color w:val="000000"/>
        </w:rPr>
        <w:t>4. немарно одржавање;</w:t>
      </w:r>
    </w:p>
    <w:p w14:paraId="31BD1E81" w14:textId="77777777" w:rsidR="0009279A" w:rsidRPr="0009279A" w:rsidRDefault="0009279A" w:rsidP="0009279A">
      <w:pPr>
        <w:spacing w:after="150"/>
        <w:rPr>
          <w:rFonts w:ascii="Arial" w:hAnsi="Arial" w:cs="Arial"/>
        </w:rPr>
      </w:pPr>
      <w:r w:rsidRPr="0009279A">
        <w:rPr>
          <w:rFonts w:ascii="Arial" w:hAnsi="Arial" w:cs="Arial"/>
          <w:color w:val="000000"/>
        </w:rPr>
        <w:t>5. фалсификовање евиденције о одржавању;</w:t>
      </w:r>
    </w:p>
    <w:p w14:paraId="3F47FC20" w14:textId="77777777" w:rsidR="0009279A" w:rsidRPr="0009279A" w:rsidRDefault="0009279A" w:rsidP="0009279A">
      <w:pPr>
        <w:spacing w:after="150"/>
        <w:rPr>
          <w:rFonts w:ascii="Arial" w:hAnsi="Arial" w:cs="Arial"/>
        </w:rPr>
      </w:pPr>
      <w:r w:rsidRPr="0009279A">
        <w:rPr>
          <w:rFonts w:ascii="Arial" w:hAnsi="Arial" w:cs="Arial"/>
          <w:color w:val="000000"/>
        </w:rPr>
        <w:t>6. издавање уверења о спремности за употребу са сазнањем да одржавање које је прецизирано у уверењу о спремности за употребу није извршено, или без провере да ли је такво одржавање извршено;</w:t>
      </w:r>
    </w:p>
    <w:p w14:paraId="47A0397B" w14:textId="77777777" w:rsidR="0009279A" w:rsidRPr="0009279A" w:rsidRDefault="0009279A" w:rsidP="0009279A">
      <w:pPr>
        <w:spacing w:after="150"/>
        <w:rPr>
          <w:rFonts w:ascii="Arial" w:hAnsi="Arial" w:cs="Arial"/>
        </w:rPr>
      </w:pPr>
      <w:r w:rsidRPr="0009279A">
        <w:rPr>
          <w:rFonts w:ascii="Arial" w:hAnsi="Arial" w:cs="Arial"/>
          <w:color w:val="000000"/>
        </w:rPr>
        <w:t>7. извршавање одржавања или издавање уверења о спремности за употребу под утицајем алкохола или дрога;</w:t>
      </w:r>
    </w:p>
    <w:p w14:paraId="68CA0610" w14:textId="77777777" w:rsidR="0009279A" w:rsidRPr="0009279A" w:rsidRDefault="0009279A" w:rsidP="0009279A">
      <w:pPr>
        <w:spacing w:after="150"/>
        <w:rPr>
          <w:rFonts w:ascii="Arial" w:hAnsi="Arial" w:cs="Arial"/>
        </w:rPr>
      </w:pPr>
      <w:r w:rsidRPr="0009279A">
        <w:rPr>
          <w:rFonts w:ascii="Arial" w:hAnsi="Arial" w:cs="Arial"/>
          <w:color w:val="000000"/>
        </w:rPr>
        <w:t>8. издавање уверења о спремности за употребу ако не постоји усклађеност са Анексом I (Део-М), Анексом II (Део-145) или Анексом III (Део-66).</w:t>
      </w:r>
    </w:p>
    <w:p w14:paraId="2957809C" w14:textId="77777777" w:rsidR="0009279A" w:rsidRPr="0009279A" w:rsidRDefault="0009279A" w:rsidP="0009279A">
      <w:pPr>
        <w:spacing w:after="120"/>
        <w:jc w:val="center"/>
        <w:rPr>
          <w:rFonts w:ascii="Arial" w:hAnsi="Arial" w:cs="Arial"/>
        </w:rPr>
      </w:pPr>
      <w:r w:rsidRPr="0009279A">
        <w:rPr>
          <w:rFonts w:ascii="Arial" w:hAnsi="Arial" w:cs="Arial"/>
          <w:color w:val="000000"/>
        </w:rPr>
        <w:t>Додатак I</w:t>
      </w:r>
    </w:p>
    <w:p w14:paraId="1CEDB09F" w14:textId="77777777" w:rsidR="0009279A" w:rsidRPr="0009279A" w:rsidRDefault="0009279A" w:rsidP="0009279A">
      <w:pPr>
        <w:spacing w:after="120"/>
        <w:jc w:val="center"/>
        <w:rPr>
          <w:rFonts w:ascii="Arial" w:hAnsi="Arial" w:cs="Arial"/>
        </w:rPr>
      </w:pPr>
      <w:r w:rsidRPr="0009279A">
        <w:rPr>
          <w:rFonts w:ascii="Arial" w:hAnsi="Arial" w:cs="Arial"/>
          <w:b/>
          <w:color w:val="000000"/>
        </w:rPr>
        <w:t>Захтеви у погледу основног знања</w:t>
      </w:r>
    </w:p>
    <w:p w14:paraId="659D9655" w14:textId="77777777" w:rsidR="0009279A" w:rsidRPr="0009279A" w:rsidRDefault="0009279A" w:rsidP="0009279A">
      <w:pPr>
        <w:spacing w:after="120"/>
        <w:jc w:val="center"/>
        <w:rPr>
          <w:rFonts w:ascii="Arial" w:hAnsi="Arial" w:cs="Arial"/>
        </w:rPr>
      </w:pPr>
      <w:r w:rsidRPr="0009279A">
        <w:rPr>
          <w:rFonts w:ascii="Arial" w:hAnsi="Arial" w:cs="Arial"/>
          <w:color w:val="000000"/>
        </w:rPr>
        <w:t>(изузев за дозволе категорије Л)</w:t>
      </w:r>
    </w:p>
    <w:p w14:paraId="699D1B29" w14:textId="77777777" w:rsidR="0009279A" w:rsidRPr="0009279A" w:rsidRDefault="0009279A" w:rsidP="0009279A">
      <w:pPr>
        <w:spacing w:after="150"/>
        <w:rPr>
          <w:rFonts w:ascii="Arial" w:hAnsi="Arial" w:cs="Arial"/>
        </w:rPr>
      </w:pPr>
      <w:r w:rsidRPr="0009279A">
        <w:rPr>
          <w:rFonts w:ascii="Arial" w:hAnsi="Arial" w:cs="Arial"/>
          <w:color w:val="000000"/>
        </w:rPr>
        <w:t>1. Нивои знања за дозволе за одржавање ваздухоплова категорије A, Б1, Б2, Б2Л, Б3 и Ц</w:t>
      </w:r>
    </w:p>
    <w:p w14:paraId="4B27DD65" w14:textId="77777777" w:rsidR="0009279A" w:rsidRPr="0009279A" w:rsidRDefault="0009279A" w:rsidP="0009279A">
      <w:pPr>
        <w:spacing w:after="150"/>
        <w:rPr>
          <w:rFonts w:ascii="Arial" w:hAnsi="Arial" w:cs="Arial"/>
        </w:rPr>
      </w:pPr>
      <w:r w:rsidRPr="0009279A">
        <w:rPr>
          <w:rFonts w:ascii="Arial" w:hAnsi="Arial" w:cs="Arial"/>
          <w:color w:val="000000"/>
        </w:rPr>
        <w:t>Основно знање за категорије A, Б1, Б2, Б2Л и Б3 је назначено нивоима знања (1, 2 или 3) за сваки предмет који се примењује. Кандидати за категорију Ц морају да испуне или основни ниво знања категорије Б1 или категорије Б2.</w:t>
      </w:r>
    </w:p>
    <w:p w14:paraId="53653BF0" w14:textId="77777777" w:rsidR="0009279A" w:rsidRPr="0009279A" w:rsidRDefault="0009279A" w:rsidP="0009279A">
      <w:pPr>
        <w:spacing w:after="150"/>
        <w:rPr>
          <w:rFonts w:ascii="Arial" w:hAnsi="Arial" w:cs="Arial"/>
        </w:rPr>
      </w:pPr>
      <w:r w:rsidRPr="0009279A">
        <w:rPr>
          <w:rFonts w:ascii="Arial" w:hAnsi="Arial" w:cs="Arial"/>
          <w:color w:val="000000"/>
        </w:rPr>
        <w:t>Показатељи нивоа знања дефинисани су на 3 нивоа:</w:t>
      </w:r>
    </w:p>
    <w:p w14:paraId="6DB954A1" w14:textId="77777777" w:rsidR="0009279A" w:rsidRPr="0009279A" w:rsidRDefault="0009279A" w:rsidP="0009279A">
      <w:pPr>
        <w:spacing w:after="150"/>
        <w:rPr>
          <w:rFonts w:ascii="Arial" w:hAnsi="Arial" w:cs="Arial"/>
        </w:rPr>
      </w:pPr>
      <w:r w:rsidRPr="0009279A">
        <w:rPr>
          <w:rFonts w:ascii="Arial" w:hAnsi="Arial" w:cs="Arial"/>
          <w:color w:val="000000"/>
        </w:rPr>
        <w:t>– НИВО 1: познавање основних елемената предмета</w:t>
      </w:r>
      <w:r w:rsidRPr="0009279A">
        <w:rPr>
          <w:rFonts w:ascii="Arial" w:hAnsi="Arial" w:cs="Arial"/>
          <w:i/>
          <w:color w:val="000000"/>
        </w:rPr>
        <w:t>.</w:t>
      </w:r>
    </w:p>
    <w:p w14:paraId="79F09AA6" w14:textId="77777777" w:rsidR="0009279A" w:rsidRPr="0009279A" w:rsidRDefault="0009279A" w:rsidP="0009279A">
      <w:pPr>
        <w:spacing w:after="150"/>
        <w:rPr>
          <w:rFonts w:ascii="Arial" w:hAnsi="Arial" w:cs="Arial"/>
        </w:rPr>
      </w:pPr>
      <w:r w:rsidRPr="0009279A">
        <w:rPr>
          <w:rFonts w:ascii="Arial" w:hAnsi="Arial" w:cs="Arial"/>
          <w:color w:val="000000"/>
        </w:rPr>
        <w:t>Циљеви:</w:t>
      </w:r>
    </w:p>
    <w:p w14:paraId="1E69BD61" w14:textId="77777777" w:rsidR="0009279A" w:rsidRPr="0009279A" w:rsidRDefault="0009279A" w:rsidP="0009279A">
      <w:pPr>
        <w:spacing w:after="150"/>
        <w:rPr>
          <w:rFonts w:ascii="Arial" w:hAnsi="Arial" w:cs="Arial"/>
        </w:rPr>
      </w:pPr>
      <w:r w:rsidRPr="0009279A">
        <w:rPr>
          <w:rFonts w:ascii="Arial" w:hAnsi="Arial" w:cs="Arial"/>
          <w:color w:val="000000"/>
        </w:rPr>
        <w:t>а) Подносилац захтева треба да познаје основне елементе предмета.</w:t>
      </w:r>
    </w:p>
    <w:p w14:paraId="5992FB71" w14:textId="77777777" w:rsidR="0009279A" w:rsidRPr="0009279A" w:rsidRDefault="0009279A" w:rsidP="0009279A">
      <w:pPr>
        <w:spacing w:after="150"/>
        <w:rPr>
          <w:rFonts w:ascii="Arial" w:hAnsi="Arial" w:cs="Arial"/>
        </w:rPr>
      </w:pPr>
      <w:r w:rsidRPr="0009279A">
        <w:rPr>
          <w:rFonts w:ascii="Arial" w:hAnsi="Arial" w:cs="Arial"/>
          <w:color w:val="000000"/>
        </w:rPr>
        <w:t>б) Подносилац захтева треба да буде у стању да пружи једноставан опис целог предмета, користећи уобичајене речи и примере.</w:t>
      </w:r>
    </w:p>
    <w:p w14:paraId="76C509A5" w14:textId="77777777" w:rsidR="0009279A" w:rsidRPr="0009279A" w:rsidRDefault="0009279A" w:rsidP="0009279A">
      <w:pPr>
        <w:spacing w:after="150"/>
        <w:rPr>
          <w:rFonts w:ascii="Arial" w:hAnsi="Arial" w:cs="Arial"/>
        </w:rPr>
      </w:pPr>
      <w:r w:rsidRPr="0009279A">
        <w:rPr>
          <w:rFonts w:ascii="Arial" w:hAnsi="Arial" w:cs="Arial"/>
          <w:color w:val="000000"/>
        </w:rPr>
        <w:t>ц) Подносилац захтева треба да буде у стању да користи типичне термине.</w:t>
      </w:r>
    </w:p>
    <w:p w14:paraId="000FF8DB" w14:textId="77777777" w:rsidR="0009279A" w:rsidRPr="0009279A" w:rsidRDefault="0009279A" w:rsidP="0009279A">
      <w:pPr>
        <w:spacing w:after="150"/>
        <w:rPr>
          <w:rFonts w:ascii="Arial" w:hAnsi="Arial" w:cs="Arial"/>
        </w:rPr>
      </w:pPr>
      <w:r w:rsidRPr="0009279A">
        <w:rPr>
          <w:rFonts w:ascii="Arial" w:hAnsi="Arial" w:cs="Arial"/>
          <w:color w:val="000000"/>
        </w:rPr>
        <w:t>– НИВО 2: опште знање о теоријским и практичним аспектима предмета и способност примене тог знања.</w:t>
      </w:r>
    </w:p>
    <w:p w14:paraId="7FCA8B0C" w14:textId="77777777" w:rsidR="0009279A" w:rsidRPr="0009279A" w:rsidRDefault="0009279A" w:rsidP="0009279A">
      <w:pPr>
        <w:spacing w:after="150"/>
        <w:rPr>
          <w:rFonts w:ascii="Arial" w:hAnsi="Arial" w:cs="Arial"/>
        </w:rPr>
      </w:pPr>
      <w:r w:rsidRPr="0009279A">
        <w:rPr>
          <w:rFonts w:ascii="Arial" w:hAnsi="Arial" w:cs="Arial"/>
          <w:color w:val="000000"/>
        </w:rPr>
        <w:t>Циљеви:</w:t>
      </w:r>
    </w:p>
    <w:p w14:paraId="184552FC" w14:textId="77777777" w:rsidR="0009279A" w:rsidRPr="0009279A" w:rsidRDefault="0009279A" w:rsidP="0009279A">
      <w:pPr>
        <w:spacing w:after="150"/>
        <w:rPr>
          <w:rFonts w:ascii="Arial" w:hAnsi="Arial" w:cs="Arial"/>
        </w:rPr>
      </w:pPr>
      <w:r w:rsidRPr="0009279A">
        <w:rPr>
          <w:rFonts w:ascii="Arial" w:hAnsi="Arial" w:cs="Arial"/>
          <w:color w:val="000000"/>
        </w:rPr>
        <w:t>а) Подносилац захтева треба да буде у стању да разуме теоријске основе предмета.</w:t>
      </w:r>
    </w:p>
    <w:p w14:paraId="368D45F8" w14:textId="77777777" w:rsidR="0009279A" w:rsidRPr="0009279A" w:rsidRDefault="0009279A" w:rsidP="0009279A">
      <w:pPr>
        <w:spacing w:after="150"/>
        <w:rPr>
          <w:rFonts w:ascii="Arial" w:hAnsi="Arial" w:cs="Arial"/>
        </w:rPr>
      </w:pPr>
      <w:r w:rsidRPr="0009279A">
        <w:rPr>
          <w:rFonts w:ascii="Arial" w:hAnsi="Arial" w:cs="Arial"/>
          <w:color w:val="000000"/>
        </w:rPr>
        <w:t>б) Подносилац захтева треба да буде у стању да пружи општи опис предмета, користећи, по потреби, типичне примере.</w:t>
      </w:r>
    </w:p>
    <w:p w14:paraId="64C20C50" w14:textId="77777777" w:rsidR="0009279A" w:rsidRPr="0009279A" w:rsidRDefault="0009279A" w:rsidP="0009279A">
      <w:pPr>
        <w:spacing w:after="150"/>
        <w:rPr>
          <w:rFonts w:ascii="Arial" w:hAnsi="Arial" w:cs="Arial"/>
        </w:rPr>
      </w:pPr>
      <w:r w:rsidRPr="0009279A">
        <w:rPr>
          <w:rFonts w:ascii="Arial" w:hAnsi="Arial" w:cs="Arial"/>
          <w:color w:val="000000"/>
        </w:rPr>
        <w:t>ц) Подносилац захтева треба да буде у стању да користи математичке формуле, које заједно са законима физике, описују предмет.</w:t>
      </w:r>
    </w:p>
    <w:p w14:paraId="035F555F" w14:textId="77777777" w:rsidR="0009279A" w:rsidRPr="0009279A" w:rsidRDefault="0009279A" w:rsidP="0009279A">
      <w:pPr>
        <w:spacing w:after="150"/>
        <w:rPr>
          <w:rFonts w:ascii="Arial" w:hAnsi="Arial" w:cs="Arial"/>
        </w:rPr>
      </w:pPr>
      <w:r w:rsidRPr="0009279A">
        <w:rPr>
          <w:rFonts w:ascii="Arial" w:hAnsi="Arial" w:cs="Arial"/>
          <w:color w:val="000000"/>
        </w:rPr>
        <w:t>д) Подносилац захтева треба да буде у стању да чита и разуме скице, цртеже и шеме које описују предмет.</w:t>
      </w:r>
    </w:p>
    <w:p w14:paraId="7B5ADE19" w14:textId="77777777" w:rsidR="0009279A" w:rsidRPr="0009279A" w:rsidRDefault="0009279A" w:rsidP="0009279A">
      <w:pPr>
        <w:spacing w:after="150"/>
        <w:rPr>
          <w:rFonts w:ascii="Arial" w:hAnsi="Arial" w:cs="Arial"/>
        </w:rPr>
      </w:pPr>
      <w:r w:rsidRPr="0009279A">
        <w:rPr>
          <w:rFonts w:ascii="Arial" w:hAnsi="Arial" w:cs="Arial"/>
          <w:color w:val="000000"/>
        </w:rPr>
        <w:t>е) Подносилац захтева треба да буде у стању да примени своје знање на практичан начин, користећи детаљно описане процедуре.</w:t>
      </w:r>
    </w:p>
    <w:p w14:paraId="680754F3" w14:textId="77777777" w:rsidR="0009279A" w:rsidRPr="0009279A" w:rsidRDefault="0009279A" w:rsidP="0009279A">
      <w:pPr>
        <w:spacing w:after="150"/>
        <w:rPr>
          <w:rFonts w:ascii="Arial" w:hAnsi="Arial" w:cs="Arial"/>
        </w:rPr>
      </w:pPr>
      <w:r w:rsidRPr="0009279A">
        <w:rPr>
          <w:rFonts w:ascii="Arial" w:hAnsi="Arial" w:cs="Arial"/>
          <w:color w:val="000000"/>
        </w:rPr>
        <w:t>– НИВО 3: детаљно знање о теоријским и практичним аспектима предмета и способност комбиновања и примене засебних елемената знања на логичан и свеобухватан начин</w:t>
      </w:r>
      <w:r w:rsidRPr="0009279A">
        <w:rPr>
          <w:rFonts w:ascii="Arial" w:hAnsi="Arial" w:cs="Arial"/>
          <w:i/>
          <w:color w:val="000000"/>
        </w:rPr>
        <w:t>.</w:t>
      </w:r>
    </w:p>
    <w:p w14:paraId="7C52CF75" w14:textId="77777777" w:rsidR="0009279A" w:rsidRPr="0009279A" w:rsidRDefault="0009279A" w:rsidP="0009279A">
      <w:pPr>
        <w:spacing w:after="150"/>
        <w:rPr>
          <w:rFonts w:ascii="Arial" w:hAnsi="Arial" w:cs="Arial"/>
        </w:rPr>
      </w:pPr>
      <w:r w:rsidRPr="0009279A">
        <w:rPr>
          <w:rFonts w:ascii="Arial" w:hAnsi="Arial" w:cs="Arial"/>
          <w:color w:val="000000"/>
        </w:rPr>
        <w:t>Циљеви:</w:t>
      </w:r>
    </w:p>
    <w:p w14:paraId="0FEDABE6" w14:textId="77777777" w:rsidR="0009279A" w:rsidRPr="0009279A" w:rsidRDefault="0009279A" w:rsidP="0009279A">
      <w:pPr>
        <w:spacing w:after="150"/>
        <w:rPr>
          <w:rFonts w:ascii="Arial" w:hAnsi="Arial" w:cs="Arial"/>
        </w:rPr>
      </w:pPr>
      <w:r w:rsidRPr="0009279A">
        <w:rPr>
          <w:rFonts w:ascii="Arial" w:hAnsi="Arial" w:cs="Arial"/>
          <w:color w:val="000000"/>
        </w:rPr>
        <w:t>а) Подносилац захтева треба да познаје теорију предмета и међусобне односе са осталим предметима.</w:t>
      </w:r>
    </w:p>
    <w:p w14:paraId="2BE85BB7" w14:textId="77777777" w:rsidR="0009279A" w:rsidRPr="0009279A" w:rsidRDefault="0009279A" w:rsidP="0009279A">
      <w:pPr>
        <w:spacing w:after="150"/>
        <w:rPr>
          <w:rFonts w:ascii="Arial" w:hAnsi="Arial" w:cs="Arial"/>
        </w:rPr>
      </w:pPr>
      <w:r w:rsidRPr="0009279A">
        <w:rPr>
          <w:rFonts w:ascii="Arial" w:hAnsi="Arial" w:cs="Arial"/>
          <w:color w:val="000000"/>
        </w:rPr>
        <w:t>б) Подносилац захтева треба да буде у стању да пружи детаљан опис предмета, користећи теоријске основе и специфичне примере.</w:t>
      </w:r>
    </w:p>
    <w:p w14:paraId="0C134810" w14:textId="77777777" w:rsidR="0009279A" w:rsidRPr="0009279A" w:rsidRDefault="0009279A" w:rsidP="0009279A">
      <w:pPr>
        <w:spacing w:after="150"/>
        <w:rPr>
          <w:rFonts w:ascii="Arial" w:hAnsi="Arial" w:cs="Arial"/>
        </w:rPr>
      </w:pPr>
      <w:r w:rsidRPr="0009279A">
        <w:rPr>
          <w:rFonts w:ascii="Arial" w:hAnsi="Arial" w:cs="Arial"/>
          <w:color w:val="000000"/>
        </w:rPr>
        <w:t>ц) Подносилац захтева треба да разуме и да буде у стању да користи математичке формуле које се односе на предмет.</w:t>
      </w:r>
    </w:p>
    <w:p w14:paraId="5AC0335A" w14:textId="77777777" w:rsidR="0009279A" w:rsidRPr="0009279A" w:rsidRDefault="0009279A" w:rsidP="0009279A">
      <w:pPr>
        <w:spacing w:after="150"/>
        <w:rPr>
          <w:rFonts w:ascii="Arial" w:hAnsi="Arial" w:cs="Arial"/>
        </w:rPr>
      </w:pPr>
      <w:r w:rsidRPr="0009279A">
        <w:rPr>
          <w:rFonts w:ascii="Arial" w:hAnsi="Arial" w:cs="Arial"/>
          <w:color w:val="000000"/>
        </w:rPr>
        <w:t>г) Подносилац захтева треба да буде у стању да чита, разуме и припрема скице, једноставне цртеже и шеме које описују предмет.</w:t>
      </w:r>
    </w:p>
    <w:p w14:paraId="1A7EDD9D" w14:textId="77777777" w:rsidR="0009279A" w:rsidRPr="0009279A" w:rsidRDefault="0009279A" w:rsidP="0009279A">
      <w:pPr>
        <w:spacing w:after="150"/>
        <w:rPr>
          <w:rFonts w:ascii="Arial" w:hAnsi="Arial" w:cs="Arial"/>
        </w:rPr>
      </w:pPr>
      <w:r w:rsidRPr="0009279A">
        <w:rPr>
          <w:rFonts w:ascii="Arial" w:hAnsi="Arial" w:cs="Arial"/>
          <w:color w:val="000000"/>
        </w:rPr>
        <w:t>е) Подносилац захтева треба да буде у стању да примени своје знање на практичан начин, користећи упутства произвођача.</w:t>
      </w:r>
    </w:p>
    <w:p w14:paraId="10088251" w14:textId="77777777" w:rsidR="0009279A" w:rsidRPr="0009279A" w:rsidRDefault="0009279A" w:rsidP="0009279A">
      <w:pPr>
        <w:spacing w:after="150"/>
        <w:rPr>
          <w:rFonts w:ascii="Arial" w:hAnsi="Arial" w:cs="Arial"/>
        </w:rPr>
      </w:pPr>
      <w:r w:rsidRPr="0009279A">
        <w:rPr>
          <w:rFonts w:ascii="Arial" w:hAnsi="Arial" w:cs="Arial"/>
          <w:color w:val="000000"/>
        </w:rPr>
        <w:t>ф) Подносилац захтева треба да буде у стању да тумачи резултате из различитих извора и мерења и да примењују корективне мере, по потреби.</w:t>
      </w:r>
    </w:p>
    <w:p w14:paraId="317C0C55" w14:textId="77777777" w:rsidR="0009279A" w:rsidRPr="0009279A" w:rsidRDefault="0009279A" w:rsidP="0009279A">
      <w:pPr>
        <w:spacing w:after="150"/>
        <w:rPr>
          <w:rFonts w:ascii="Arial" w:hAnsi="Arial" w:cs="Arial"/>
        </w:rPr>
      </w:pPr>
      <w:r w:rsidRPr="0009279A">
        <w:rPr>
          <w:rFonts w:ascii="Arial" w:hAnsi="Arial" w:cs="Arial"/>
          <w:color w:val="000000"/>
        </w:rPr>
        <w:t>2. Модуларизација</w:t>
      </w:r>
    </w:p>
    <w:p w14:paraId="7EF1E77A" w14:textId="77777777" w:rsidR="0009279A" w:rsidRPr="0009279A" w:rsidRDefault="0009279A" w:rsidP="0009279A">
      <w:pPr>
        <w:spacing w:after="150"/>
        <w:rPr>
          <w:rFonts w:ascii="Arial" w:hAnsi="Arial" w:cs="Arial"/>
        </w:rPr>
      </w:pPr>
      <w:r w:rsidRPr="0009279A">
        <w:rPr>
          <w:rFonts w:ascii="Arial" w:hAnsi="Arial" w:cs="Arial"/>
          <w:color w:val="000000"/>
        </w:rPr>
        <w:t>Квалификација основних предмета за сваку категорију или поткатегорију дозволе за одржавање ваздухоплова мора да буде у складу са следећом матрицом, при чему су одговарајући предмети означени са Х:</w:t>
      </w:r>
    </w:p>
    <w:p w14:paraId="214A21EB" w14:textId="77777777" w:rsidR="0009279A" w:rsidRPr="0009279A" w:rsidRDefault="0009279A" w:rsidP="0009279A">
      <w:pPr>
        <w:spacing w:after="150"/>
        <w:rPr>
          <w:rFonts w:ascii="Arial" w:hAnsi="Arial" w:cs="Arial"/>
        </w:rPr>
      </w:pPr>
      <w:r w:rsidRPr="0009279A">
        <w:rPr>
          <w:rFonts w:ascii="Arial" w:hAnsi="Arial" w:cs="Arial"/>
          <w:color w:val="000000"/>
        </w:rPr>
        <w:t>За категорије A, Б1 и Б3:</w:t>
      </w:r>
    </w:p>
    <w:tbl>
      <w:tblPr>
        <w:tblW w:w="0" w:type="auto"/>
        <w:tblCellSpacing w:w="0" w:type="auto"/>
        <w:tblLook w:val="04A0" w:firstRow="1" w:lastRow="0" w:firstColumn="1" w:lastColumn="0" w:noHBand="0" w:noVBand="1"/>
      </w:tblPr>
      <w:tblGrid>
        <w:gridCol w:w="1391"/>
        <w:gridCol w:w="1434"/>
        <w:gridCol w:w="1159"/>
        <w:gridCol w:w="1442"/>
        <w:gridCol w:w="1165"/>
        <w:gridCol w:w="4179"/>
      </w:tblGrid>
      <w:tr w:rsidR="0009279A" w:rsidRPr="0009279A" w14:paraId="4218A50C" w14:textId="77777777" w:rsidTr="008875FF">
        <w:trPr>
          <w:trHeight w:val="90"/>
          <w:tblCellSpacing w:w="0" w:type="auto"/>
        </w:trPr>
        <w:tc>
          <w:tcPr>
            <w:tcW w:w="1704" w:type="dxa"/>
            <w:vAlign w:val="center"/>
          </w:tcPr>
          <w:p w14:paraId="3403EBBF" w14:textId="77777777" w:rsidR="0009279A" w:rsidRPr="0009279A" w:rsidRDefault="0009279A" w:rsidP="008875FF">
            <w:pPr>
              <w:spacing w:after="150"/>
              <w:rPr>
                <w:rFonts w:ascii="Arial" w:hAnsi="Arial" w:cs="Arial"/>
              </w:rPr>
            </w:pPr>
            <w:r w:rsidRPr="0009279A">
              <w:rPr>
                <w:rFonts w:ascii="Arial" w:hAnsi="Arial" w:cs="Arial"/>
                <w:color w:val="000000"/>
              </w:rPr>
              <w:t>Модул предмета</w:t>
            </w:r>
          </w:p>
        </w:tc>
        <w:tc>
          <w:tcPr>
            <w:tcW w:w="0" w:type="auto"/>
            <w:gridSpan w:val="2"/>
            <w:vAlign w:val="center"/>
          </w:tcPr>
          <w:p w14:paraId="1577BAC8" w14:textId="77777777" w:rsidR="0009279A" w:rsidRPr="0009279A" w:rsidRDefault="0009279A" w:rsidP="008875FF">
            <w:pPr>
              <w:spacing w:after="150"/>
              <w:rPr>
                <w:rFonts w:ascii="Arial" w:hAnsi="Arial" w:cs="Arial"/>
              </w:rPr>
            </w:pPr>
            <w:r w:rsidRPr="0009279A">
              <w:rPr>
                <w:rFonts w:ascii="Arial" w:hAnsi="Arial" w:cs="Arial"/>
                <w:color w:val="000000"/>
              </w:rPr>
              <w:t>А или Б1 авион са:</w:t>
            </w:r>
          </w:p>
        </w:tc>
        <w:tc>
          <w:tcPr>
            <w:tcW w:w="0" w:type="auto"/>
            <w:gridSpan w:val="2"/>
            <w:vAlign w:val="center"/>
          </w:tcPr>
          <w:p w14:paraId="2D454D92" w14:textId="77777777" w:rsidR="0009279A" w:rsidRPr="0009279A" w:rsidRDefault="0009279A" w:rsidP="008875FF">
            <w:pPr>
              <w:spacing w:after="150"/>
              <w:rPr>
                <w:rFonts w:ascii="Arial" w:hAnsi="Arial" w:cs="Arial"/>
              </w:rPr>
            </w:pPr>
            <w:r w:rsidRPr="0009279A">
              <w:rPr>
                <w:rFonts w:ascii="Arial" w:hAnsi="Arial" w:cs="Arial"/>
                <w:color w:val="000000"/>
              </w:rPr>
              <w:t>А или Б1 хеликоптер са:</w:t>
            </w:r>
          </w:p>
        </w:tc>
        <w:tc>
          <w:tcPr>
            <w:tcW w:w="7750" w:type="dxa"/>
            <w:vAlign w:val="center"/>
          </w:tcPr>
          <w:p w14:paraId="56BD9562" w14:textId="77777777" w:rsidR="0009279A" w:rsidRPr="0009279A" w:rsidRDefault="0009279A" w:rsidP="008875FF">
            <w:pPr>
              <w:spacing w:after="150"/>
              <w:rPr>
                <w:rFonts w:ascii="Arial" w:hAnsi="Arial" w:cs="Arial"/>
              </w:rPr>
            </w:pPr>
            <w:r w:rsidRPr="0009279A">
              <w:rPr>
                <w:rFonts w:ascii="Arial" w:hAnsi="Arial" w:cs="Arial"/>
                <w:color w:val="000000"/>
              </w:rPr>
              <w:t>Б3</w:t>
            </w:r>
          </w:p>
        </w:tc>
      </w:tr>
      <w:tr w:rsidR="0009279A" w:rsidRPr="0009279A" w14:paraId="17A66537" w14:textId="77777777" w:rsidTr="008875FF">
        <w:trPr>
          <w:trHeight w:val="90"/>
          <w:tblCellSpacing w:w="0" w:type="auto"/>
        </w:trPr>
        <w:tc>
          <w:tcPr>
            <w:tcW w:w="1704" w:type="dxa"/>
            <w:vAlign w:val="center"/>
          </w:tcPr>
          <w:p w14:paraId="46808C09" w14:textId="77777777" w:rsidR="0009279A" w:rsidRPr="0009279A" w:rsidRDefault="0009279A" w:rsidP="008875FF">
            <w:pPr>
              <w:rPr>
                <w:rFonts w:ascii="Arial" w:hAnsi="Arial" w:cs="Arial"/>
              </w:rPr>
            </w:pPr>
          </w:p>
        </w:tc>
        <w:tc>
          <w:tcPr>
            <w:tcW w:w="1235" w:type="dxa"/>
            <w:vAlign w:val="center"/>
          </w:tcPr>
          <w:p w14:paraId="4C890478" w14:textId="77777777" w:rsidR="0009279A" w:rsidRPr="0009279A" w:rsidRDefault="0009279A" w:rsidP="008875FF">
            <w:pPr>
              <w:spacing w:after="150"/>
              <w:rPr>
                <w:rFonts w:ascii="Arial" w:hAnsi="Arial" w:cs="Arial"/>
              </w:rPr>
            </w:pPr>
            <w:r w:rsidRPr="0009279A">
              <w:rPr>
                <w:rFonts w:ascii="Arial" w:hAnsi="Arial" w:cs="Arial"/>
                <w:color w:val="000000"/>
              </w:rPr>
              <w:t>Турбинским мотором</w:t>
            </w:r>
          </w:p>
        </w:tc>
        <w:tc>
          <w:tcPr>
            <w:tcW w:w="1238" w:type="dxa"/>
            <w:vAlign w:val="center"/>
          </w:tcPr>
          <w:p w14:paraId="3F7D4935" w14:textId="77777777" w:rsidR="0009279A" w:rsidRPr="0009279A" w:rsidRDefault="0009279A" w:rsidP="008875FF">
            <w:pPr>
              <w:spacing w:after="150"/>
              <w:rPr>
                <w:rFonts w:ascii="Arial" w:hAnsi="Arial" w:cs="Arial"/>
              </w:rPr>
            </w:pPr>
            <w:r w:rsidRPr="0009279A">
              <w:rPr>
                <w:rFonts w:ascii="Arial" w:hAnsi="Arial" w:cs="Arial"/>
                <w:color w:val="000000"/>
              </w:rPr>
              <w:t>Клипним мотором</w:t>
            </w:r>
          </w:p>
        </w:tc>
        <w:tc>
          <w:tcPr>
            <w:tcW w:w="1235" w:type="dxa"/>
            <w:vAlign w:val="center"/>
          </w:tcPr>
          <w:p w14:paraId="446E5962" w14:textId="77777777" w:rsidR="0009279A" w:rsidRPr="0009279A" w:rsidRDefault="0009279A" w:rsidP="008875FF">
            <w:pPr>
              <w:spacing w:after="150"/>
              <w:rPr>
                <w:rFonts w:ascii="Arial" w:hAnsi="Arial" w:cs="Arial"/>
              </w:rPr>
            </w:pPr>
            <w:r w:rsidRPr="0009279A">
              <w:rPr>
                <w:rFonts w:ascii="Arial" w:hAnsi="Arial" w:cs="Arial"/>
                <w:color w:val="000000"/>
              </w:rPr>
              <w:t>Турбинским мотором</w:t>
            </w:r>
          </w:p>
        </w:tc>
        <w:tc>
          <w:tcPr>
            <w:tcW w:w="1238" w:type="dxa"/>
            <w:vAlign w:val="center"/>
          </w:tcPr>
          <w:p w14:paraId="5867EA5A" w14:textId="77777777" w:rsidR="0009279A" w:rsidRPr="0009279A" w:rsidRDefault="0009279A" w:rsidP="008875FF">
            <w:pPr>
              <w:spacing w:after="150"/>
              <w:rPr>
                <w:rFonts w:ascii="Arial" w:hAnsi="Arial" w:cs="Arial"/>
              </w:rPr>
            </w:pPr>
            <w:r w:rsidRPr="0009279A">
              <w:rPr>
                <w:rFonts w:ascii="Arial" w:hAnsi="Arial" w:cs="Arial"/>
                <w:color w:val="000000"/>
              </w:rPr>
              <w:t>Клипним мотором</w:t>
            </w:r>
          </w:p>
        </w:tc>
        <w:tc>
          <w:tcPr>
            <w:tcW w:w="7750" w:type="dxa"/>
            <w:vAlign w:val="center"/>
          </w:tcPr>
          <w:p w14:paraId="25967229" w14:textId="77777777" w:rsidR="0009279A" w:rsidRPr="0009279A" w:rsidRDefault="0009279A" w:rsidP="008875FF">
            <w:pPr>
              <w:spacing w:after="150"/>
              <w:rPr>
                <w:rFonts w:ascii="Arial" w:hAnsi="Arial" w:cs="Arial"/>
              </w:rPr>
            </w:pPr>
            <w:r w:rsidRPr="0009279A">
              <w:rPr>
                <w:rFonts w:ascii="Arial" w:hAnsi="Arial" w:cs="Arial"/>
                <w:color w:val="000000"/>
              </w:rPr>
              <w:t xml:space="preserve">Непресуризовани авиони са клипним мотором чија је </w:t>
            </w:r>
            <w:r w:rsidRPr="0009279A">
              <w:rPr>
                <w:rFonts w:ascii="Arial" w:hAnsi="Arial" w:cs="Arial"/>
                <w:i/>
                <w:color w:val="000000"/>
              </w:rPr>
              <w:t>МТОМ</w:t>
            </w:r>
            <w:r w:rsidRPr="0009279A">
              <w:rPr>
                <w:rFonts w:ascii="Arial" w:hAnsi="Arial" w:cs="Arial"/>
                <w:color w:val="000000"/>
              </w:rPr>
              <w:t xml:space="preserve"> 2.000 </w:t>
            </w:r>
            <w:r w:rsidRPr="0009279A">
              <w:rPr>
                <w:rFonts w:ascii="Arial" w:hAnsi="Arial" w:cs="Arial"/>
                <w:i/>
                <w:color w:val="000000"/>
              </w:rPr>
              <w:t>kg</w:t>
            </w:r>
            <w:r w:rsidRPr="0009279A">
              <w:rPr>
                <w:rFonts w:ascii="Arial" w:hAnsi="Arial" w:cs="Arial"/>
                <w:color w:val="000000"/>
              </w:rPr>
              <w:t xml:space="preserve"> и мање </w:t>
            </w:r>
          </w:p>
        </w:tc>
      </w:tr>
      <w:tr w:rsidR="0009279A" w:rsidRPr="0009279A" w14:paraId="57080971" w14:textId="77777777" w:rsidTr="008875FF">
        <w:trPr>
          <w:trHeight w:val="90"/>
          <w:tblCellSpacing w:w="0" w:type="auto"/>
        </w:trPr>
        <w:tc>
          <w:tcPr>
            <w:tcW w:w="1704" w:type="dxa"/>
            <w:vAlign w:val="center"/>
          </w:tcPr>
          <w:p w14:paraId="6585AC0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1235" w:type="dxa"/>
            <w:vAlign w:val="center"/>
          </w:tcPr>
          <w:p w14:paraId="5426239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56316DB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414BE9D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1856B27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5108BB58"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19776C51" w14:textId="77777777" w:rsidTr="008875FF">
        <w:trPr>
          <w:trHeight w:val="90"/>
          <w:tblCellSpacing w:w="0" w:type="auto"/>
        </w:trPr>
        <w:tc>
          <w:tcPr>
            <w:tcW w:w="1704" w:type="dxa"/>
            <w:vAlign w:val="center"/>
          </w:tcPr>
          <w:p w14:paraId="6A5F1229"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235" w:type="dxa"/>
            <w:vAlign w:val="center"/>
          </w:tcPr>
          <w:p w14:paraId="5C488E2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66815CA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0BCC7C9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3ED555D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194C26C1"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4A034819" w14:textId="77777777" w:rsidTr="008875FF">
        <w:trPr>
          <w:trHeight w:val="90"/>
          <w:tblCellSpacing w:w="0" w:type="auto"/>
        </w:trPr>
        <w:tc>
          <w:tcPr>
            <w:tcW w:w="1704" w:type="dxa"/>
            <w:vAlign w:val="center"/>
          </w:tcPr>
          <w:p w14:paraId="15832DB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1235" w:type="dxa"/>
            <w:vAlign w:val="center"/>
          </w:tcPr>
          <w:p w14:paraId="647E0B4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5284041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2D9E3AB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2A3EDC6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4899A95E"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0F08E1C2" w14:textId="77777777" w:rsidTr="008875FF">
        <w:trPr>
          <w:trHeight w:val="90"/>
          <w:tblCellSpacing w:w="0" w:type="auto"/>
        </w:trPr>
        <w:tc>
          <w:tcPr>
            <w:tcW w:w="1704" w:type="dxa"/>
            <w:vAlign w:val="center"/>
          </w:tcPr>
          <w:p w14:paraId="7AF1D5D3" w14:textId="77777777" w:rsidR="0009279A" w:rsidRPr="0009279A" w:rsidRDefault="0009279A" w:rsidP="008875FF">
            <w:pPr>
              <w:spacing w:after="150"/>
              <w:rPr>
                <w:rFonts w:ascii="Arial" w:hAnsi="Arial" w:cs="Arial"/>
              </w:rPr>
            </w:pPr>
            <w:r w:rsidRPr="0009279A">
              <w:rPr>
                <w:rFonts w:ascii="Arial" w:hAnsi="Arial" w:cs="Arial"/>
                <w:color w:val="000000"/>
              </w:rPr>
              <w:t>4</w:t>
            </w:r>
          </w:p>
        </w:tc>
        <w:tc>
          <w:tcPr>
            <w:tcW w:w="1235" w:type="dxa"/>
            <w:vAlign w:val="center"/>
          </w:tcPr>
          <w:p w14:paraId="2AA4EB5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13E4A9B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4650A8A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1F62E53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30001A97"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62C5E73C" w14:textId="77777777" w:rsidTr="008875FF">
        <w:trPr>
          <w:trHeight w:val="90"/>
          <w:tblCellSpacing w:w="0" w:type="auto"/>
        </w:trPr>
        <w:tc>
          <w:tcPr>
            <w:tcW w:w="1704" w:type="dxa"/>
            <w:vAlign w:val="center"/>
          </w:tcPr>
          <w:p w14:paraId="62C98D37" w14:textId="77777777" w:rsidR="0009279A" w:rsidRPr="0009279A" w:rsidRDefault="0009279A" w:rsidP="008875FF">
            <w:pPr>
              <w:spacing w:after="150"/>
              <w:rPr>
                <w:rFonts w:ascii="Arial" w:hAnsi="Arial" w:cs="Arial"/>
              </w:rPr>
            </w:pPr>
            <w:r w:rsidRPr="0009279A">
              <w:rPr>
                <w:rFonts w:ascii="Arial" w:hAnsi="Arial" w:cs="Arial"/>
                <w:color w:val="000000"/>
              </w:rPr>
              <w:t>5</w:t>
            </w:r>
          </w:p>
        </w:tc>
        <w:tc>
          <w:tcPr>
            <w:tcW w:w="1235" w:type="dxa"/>
            <w:vAlign w:val="center"/>
          </w:tcPr>
          <w:p w14:paraId="693B6A9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27752D7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555E562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1F1BA57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02A72F15"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1A769ECA" w14:textId="77777777" w:rsidTr="008875FF">
        <w:trPr>
          <w:trHeight w:val="90"/>
          <w:tblCellSpacing w:w="0" w:type="auto"/>
        </w:trPr>
        <w:tc>
          <w:tcPr>
            <w:tcW w:w="1704" w:type="dxa"/>
            <w:vAlign w:val="center"/>
          </w:tcPr>
          <w:p w14:paraId="5D44C1E3" w14:textId="77777777" w:rsidR="0009279A" w:rsidRPr="0009279A" w:rsidRDefault="0009279A" w:rsidP="008875FF">
            <w:pPr>
              <w:spacing w:after="150"/>
              <w:rPr>
                <w:rFonts w:ascii="Arial" w:hAnsi="Arial" w:cs="Arial"/>
              </w:rPr>
            </w:pPr>
            <w:r w:rsidRPr="0009279A">
              <w:rPr>
                <w:rFonts w:ascii="Arial" w:hAnsi="Arial" w:cs="Arial"/>
                <w:color w:val="000000"/>
              </w:rPr>
              <w:t>6</w:t>
            </w:r>
          </w:p>
        </w:tc>
        <w:tc>
          <w:tcPr>
            <w:tcW w:w="1235" w:type="dxa"/>
            <w:vAlign w:val="center"/>
          </w:tcPr>
          <w:p w14:paraId="31CF112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6FD30B3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0E633B3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0FE28F6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01A46300"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1A5BF93C" w14:textId="77777777" w:rsidTr="008875FF">
        <w:trPr>
          <w:trHeight w:val="90"/>
          <w:tblCellSpacing w:w="0" w:type="auto"/>
        </w:trPr>
        <w:tc>
          <w:tcPr>
            <w:tcW w:w="1704" w:type="dxa"/>
            <w:vAlign w:val="center"/>
          </w:tcPr>
          <w:p w14:paraId="53B6702B" w14:textId="77777777" w:rsidR="0009279A" w:rsidRPr="0009279A" w:rsidRDefault="0009279A" w:rsidP="008875FF">
            <w:pPr>
              <w:spacing w:after="150"/>
              <w:rPr>
                <w:rFonts w:ascii="Arial" w:hAnsi="Arial" w:cs="Arial"/>
              </w:rPr>
            </w:pPr>
            <w:r w:rsidRPr="0009279A">
              <w:rPr>
                <w:rFonts w:ascii="Arial" w:hAnsi="Arial" w:cs="Arial"/>
                <w:color w:val="000000"/>
              </w:rPr>
              <w:t>7A</w:t>
            </w:r>
          </w:p>
        </w:tc>
        <w:tc>
          <w:tcPr>
            <w:tcW w:w="1235" w:type="dxa"/>
            <w:vAlign w:val="center"/>
          </w:tcPr>
          <w:p w14:paraId="18F9FD3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49743C8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0B4342E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2E69E69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2FC1014F" w14:textId="77777777" w:rsidR="0009279A" w:rsidRPr="0009279A" w:rsidRDefault="0009279A" w:rsidP="008875FF">
            <w:pPr>
              <w:rPr>
                <w:rFonts w:ascii="Arial" w:hAnsi="Arial" w:cs="Arial"/>
              </w:rPr>
            </w:pPr>
          </w:p>
        </w:tc>
      </w:tr>
      <w:tr w:rsidR="0009279A" w:rsidRPr="0009279A" w14:paraId="5512D1B7" w14:textId="77777777" w:rsidTr="008875FF">
        <w:trPr>
          <w:trHeight w:val="90"/>
          <w:tblCellSpacing w:w="0" w:type="auto"/>
        </w:trPr>
        <w:tc>
          <w:tcPr>
            <w:tcW w:w="1704" w:type="dxa"/>
            <w:vAlign w:val="center"/>
          </w:tcPr>
          <w:p w14:paraId="55753BDA" w14:textId="77777777" w:rsidR="0009279A" w:rsidRPr="0009279A" w:rsidRDefault="0009279A" w:rsidP="008875FF">
            <w:pPr>
              <w:spacing w:after="150"/>
              <w:rPr>
                <w:rFonts w:ascii="Arial" w:hAnsi="Arial" w:cs="Arial"/>
              </w:rPr>
            </w:pPr>
            <w:r w:rsidRPr="0009279A">
              <w:rPr>
                <w:rFonts w:ascii="Arial" w:hAnsi="Arial" w:cs="Arial"/>
                <w:color w:val="000000"/>
              </w:rPr>
              <w:t>7Б</w:t>
            </w:r>
          </w:p>
        </w:tc>
        <w:tc>
          <w:tcPr>
            <w:tcW w:w="1235" w:type="dxa"/>
            <w:vAlign w:val="center"/>
          </w:tcPr>
          <w:p w14:paraId="0D85F7DC" w14:textId="77777777" w:rsidR="0009279A" w:rsidRPr="0009279A" w:rsidRDefault="0009279A" w:rsidP="008875FF">
            <w:pPr>
              <w:rPr>
                <w:rFonts w:ascii="Arial" w:hAnsi="Arial" w:cs="Arial"/>
              </w:rPr>
            </w:pPr>
          </w:p>
        </w:tc>
        <w:tc>
          <w:tcPr>
            <w:tcW w:w="1238" w:type="dxa"/>
            <w:vAlign w:val="center"/>
          </w:tcPr>
          <w:p w14:paraId="67826858" w14:textId="77777777" w:rsidR="0009279A" w:rsidRPr="0009279A" w:rsidRDefault="0009279A" w:rsidP="008875FF">
            <w:pPr>
              <w:rPr>
                <w:rFonts w:ascii="Arial" w:hAnsi="Arial" w:cs="Arial"/>
              </w:rPr>
            </w:pPr>
          </w:p>
        </w:tc>
        <w:tc>
          <w:tcPr>
            <w:tcW w:w="1235" w:type="dxa"/>
            <w:vAlign w:val="center"/>
          </w:tcPr>
          <w:p w14:paraId="10E9E55E" w14:textId="77777777" w:rsidR="0009279A" w:rsidRPr="0009279A" w:rsidRDefault="0009279A" w:rsidP="008875FF">
            <w:pPr>
              <w:rPr>
                <w:rFonts w:ascii="Arial" w:hAnsi="Arial" w:cs="Arial"/>
              </w:rPr>
            </w:pPr>
          </w:p>
        </w:tc>
        <w:tc>
          <w:tcPr>
            <w:tcW w:w="1238" w:type="dxa"/>
            <w:vAlign w:val="center"/>
          </w:tcPr>
          <w:p w14:paraId="7811021D" w14:textId="77777777" w:rsidR="0009279A" w:rsidRPr="0009279A" w:rsidRDefault="0009279A" w:rsidP="008875FF">
            <w:pPr>
              <w:rPr>
                <w:rFonts w:ascii="Arial" w:hAnsi="Arial" w:cs="Arial"/>
              </w:rPr>
            </w:pPr>
          </w:p>
        </w:tc>
        <w:tc>
          <w:tcPr>
            <w:tcW w:w="7750" w:type="dxa"/>
            <w:vAlign w:val="center"/>
          </w:tcPr>
          <w:p w14:paraId="3F8B10DD"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5812EE30" w14:textId="77777777" w:rsidTr="008875FF">
        <w:trPr>
          <w:trHeight w:val="90"/>
          <w:tblCellSpacing w:w="0" w:type="auto"/>
        </w:trPr>
        <w:tc>
          <w:tcPr>
            <w:tcW w:w="1704" w:type="dxa"/>
            <w:vAlign w:val="center"/>
          </w:tcPr>
          <w:p w14:paraId="4E0434BE" w14:textId="77777777" w:rsidR="0009279A" w:rsidRPr="0009279A" w:rsidRDefault="0009279A" w:rsidP="008875FF">
            <w:pPr>
              <w:spacing w:after="150"/>
              <w:rPr>
                <w:rFonts w:ascii="Arial" w:hAnsi="Arial" w:cs="Arial"/>
              </w:rPr>
            </w:pPr>
            <w:r w:rsidRPr="0009279A">
              <w:rPr>
                <w:rFonts w:ascii="Arial" w:hAnsi="Arial" w:cs="Arial"/>
                <w:color w:val="000000"/>
              </w:rPr>
              <w:t>8</w:t>
            </w:r>
          </w:p>
        </w:tc>
        <w:tc>
          <w:tcPr>
            <w:tcW w:w="1235" w:type="dxa"/>
            <w:vAlign w:val="center"/>
          </w:tcPr>
          <w:p w14:paraId="1268400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446C3E2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079A400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43982EA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4042A724"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38AA634D" w14:textId="77777777" w:rsidTr="008875FF">
        <w:trPr>
          <w:trHeight w:val="90"/>
          <w:tblCellSpacing w:w="0" w:type="auto"/>
        </w:trPr>
        <w:tc>
          <w:tcPr>
            <w:tcW w:w="1704" w:type="dxa"/>
            <w:vAlign w:val="center"/>
          </w:tcPr>
          <w:p w14:paraId="694886AB" w14:textId="77777777" w:rsidR="0009279A" w:rsidRPr="0009279A" w:rsidRDefault="0009279A" w:rsidP="008875FF">
            <w:pPr>
              <w:spacing w:after="150"/>
              <w:rPr>
                <w:rFonts w:ascii="Arial" w:hAnsi="Arial" w:cs="Arial"/>
              </w:rPr>
            </w:pPr>
            <w:r w:rsidRPr="0009279A">
              <w:rPr>
                <w:rFonts w:ascii="Arial" w:hAnsi="Arial" w:cs="Arial"/>
                <w:color w:val="000000"/>
              </w:rPr>
              <w:t>9A</w:t>
            </w:r>
          </w:p>
        </w:tc>
        <w:tc>
          <w:tcPr>
            <w:tcW w:w="1235" w:type="dxa"/>
            <w:vAlign w:val="center"/>
          </w:tcPr>
          <w:p w14:paraId="1E63492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61FA40B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5892C89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1225FD3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567098FF" w14:textId="77777777" w:rsidR="0009279A" w:rsidRPr="0009279A" w:rsidRDefault="0009279A" w:rsidP="008875FF">
            <w:pPr>
              <w:rPr>
                <w:rFonts w:ascii="Arial" w:hAnsi="Arial" w:cs="Arial"/>
              </w:rPr>
            </w:pPr>
          </w:p>
        </w:tc>
      </w:tr>
      <w:tr w:rsidR="0009279A" w:rsidRPr="0009279A" w14:paraId="51D26F41" w14:textId="77777777" w:rsidTr="008875FF">
        <w:trPr>
          <w:trHeight w:val="90"/>
          <w:tblCellSpacing w:w="0" w:type="auto"/>
        </w:trPr>
        <w:tc>
          <w:tcPr>
            <w:tcW w:w="1704" w:type="dxa"/>
            <w:vAlign w:val="center"/>
          </w:tcPr>
          <w:p w14:paraId="7BB053B1" w14:textId="77777777" w:rsidR="0009279A" w:rsidRPr="0009279A" w:rsidRDefault="0009279A" w:rsidP="008875FF">
            <w:pPr>
              <w:spacing w:after="150"/>
              <w:rPr>
                <w:rFonts w:ascii="Arial" w:hAnsi="Arial" w:cs="Arial"/>
              </w:rPr>
            </w:pPr>
            <w:r w:rsidRPr="0009279A">
              <w:rPr>
                <w:rFonts w:ascii="Arial" w:hAnsi="Arial" w:cs="Arial"/>
                <w:color w:val="000000"/>
              </w:rPr>
              <w:t>9Б</w:t>
            </w:r>
          </w:p>
        </w:tc>
        <w:tc>
          <w:tcPr>
            <w:tcW w:w="1235" w:type="dxa"/>
            <w:vAlign w:val="center"/>
          </w:tcPr>
          <w:p w14:paraId="36879B85" w14:textId="77777777" w:rsidR="0009279A" w:rsidRPr="0009279A" w:rsidRDefault="0009279A" w:rsidP="008875FF">
            <w:pPr>
              <w:rPr>
                <w:rFonts w:ascii="Arial" w:hAnsi="Arial" w:cs="Arial"/>
              </w:rPr>
            </w:pPr>
          </w:p>
        </w:tc>
        <w:tc>
          <w:tcPr>
            <w:tcW w:w="1238" w:type="dxa"/>
            <w:vAlign w:val="center"/>
          </w:tcPr>
          <w:p w14:paraId="0B661EA7" w14:textId="77777777" w:rsidR="0009279A" w:rsidRPr="0009279A" w:rsidRDefault="0009279A" w:rsidP="008875FF">
            <w:pPr>
              <w:rPr>
                <w:rFonts w:ascii="Arial" w:hAnsi="Arial" w:cs="Arial"/>
              </w:rPr>
            </w:pPr>
          </w:p>
        </w:tc>
        <w:tc>
          <w:tcPr>
            <w:tcW w:w="1235" w:type="dxa"/>
            <w:vAlign w:val="center"/>
          </w:tcPr>
          <w:p w14:paraId="67B29E45" w14:textId="77777777" w:rsidR="0009279A" w:rsidRPr="0009279A" w:rsidRDefault="0009279A" w:rsidP="008875FF">
            <w:pPr>
              <w:rPr>
                <w:rFonts w:ascii="Arial" w:hAnsi="Arial" w:cs="Arial"/>
              </w:rPr>
            </w:pPr>
          </w:p>
        </w:tc>
        <w:tc>
          <w:tcPr>
            <w:tcW w:w="1238" w:type="dxa"/>
            <w:vAlign w:val="center"/>
          </w:tcPr>
          <w:p w14:paraId="4A6EA059" w14:textId="77777777" w:rsidR="0009279A" w:rsidRPr="0009279A" w:rsidRDefault="0009279A" w:rsidP="008875FF">
            <w:pPr>
              <w:rPr>
                <w:rFonts w:ascii="Arial" w:hAnsi="Arial" w:cs="Arial"/>
              </w:rPr>
            </w:pPr>
          </w:p>
        </w:tc>
        <w:tc>
          <w:tcPr>
            <w:tcW w:w="7750" w:type="dxa"/>
            <w:vAlign w:val="center"/>
          </w:tcPr>
          <w:p w14:paraId="110A43A9"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27DE67DC" w14:textId="77777777" w:rsidTr="008875FF">
        <w:trPr>
          <w:trHeight w:val="90"/>
          <w:tblCellSpacing w:w="0" w:type="auto"/>
        </w:trPr>
        <w:tc>
          <w:tcPr>
            <w:tcW w:w="1704" w:type="dxa"/>
            <w:vAlign w:val="center"/>
          </w:tcPr>
          <w:p w14:paraId="1102E7AF" w14:textId="77777777" w:rsidR="0009279A" w:rsidRPr="0009279A" w:rsidRDefault="0009279A" w:rsidP="008875FF">
            <w:pPr>
              <w:spacing w:after="150"/>
              <w:rPr>
                <w:rFonts w:ascii="Arial" w:hAnsi="Arial" w:cs="Arial"/>
              </w:rPr>
            </w:pPr>
            <w:r w:rsidRPr="0009279A">
              <w:rPr>
                <w:rFonts w:ascii="Arial" w:hAnsi="Arial" w:cs="Arial"/>
                <w:color w:val="000000"/>
              </w:rPr>
              <w:t>10</w:t>
            </w:r>
          </w:p>
        </w:tc>
        <w:tc>
          <w:tcPr>
            <w:tcW w:w="1235" w:type="dxa"/>
            <w:vAlign w:val="center"/>
          </w:tcPr>
          <w:p w14:paraId="377EDA9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1894F80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25FAD85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234B42C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194C86DC"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5C955AEE" w14:textId="77777777" w:rsidTr="008875FF">
        <w:trPr>
          <w:trHeight w:val="90"/>
          <w:tblCellSpacing w:w="0" w:type="auto"/>
        </w:trPr>
        <w:tc>
          <w:tcPr>
            <w:tcW w:w="1704" w:type="dxa"/>
            <w:vAlign w:val="center"/>
          </w:tcPr>
          <w:p w14:paraId="1A4336C5" w14:textId="77777777" w:rsidR="0009279A" w:rsidRPr="0009279A" w:rsidRDefault="0009279A" w:rsidP="008875FF">
            <w:pPr>
              <w:spacing w:after="150"/>
              <w:rPr>
                <w:rFonts w:ascii="Arial" w:hAnsi="Arial" w:cs="Arial"/>
              </w:rPr>
            </w:pPr>
            <w:r w:rsidRPr="0009279A">
              <w:rPr>
                <w:rFonts w:ascii="Arial" w:hAnsi="Arial" w:cs="Arial"/>
                <w:color w:val="000000"/>
              </w:rPr>
              <w:t>11А</w:t>
            </w:r>
          </w:p>
        </w:tc>
        <w:tc>
          <w:tcPr>
            <w:tcW w:w="1235" w:type="dxa"/>
            <w:vAlign w:val="center"/>
          </w:tcPr>
          <w:p w14:paraId="1F98E0D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46F721BA" w14:textId="77777777" w:rsidR="0009279A" w:rsidRPr="0009279A" w:rsidRDefault="0009279A" w:rsidP="008875FF">
            <w:pPr>
              <w:rPr>
                <w:rFonts w:ascii="Arial" w:hAnsi="Arial" w:cs="Arial"/>
              </w:rPr>
            </w:pPr>
          </w:p>
        </w:tc>
        <w:tc>
          <w:tcPr>
            <w:tcW w:w="1235" w:type="dxa"/>
            <w:vAlign w:val="center"/>
          </w:tcPr>
          <w:p w14:paraId="11D5B331" w14:textId="77777777" w:rsidR="0009279A" w:rsidRPr="0009279A" w:rsidRDefault="0009279A" w:rsidP="008875FF">
            <w:pPr>
              <w:rPr>
                <w:rFonts w:ascii="Arial" w:hAnsi="Arial" w:cs="Arial"/>
              </w:rPr>
            </w:pPr>
          </w:p>
        </w:tc>
        <w:tc>
          <w:tcPr>
            <w:tcW w:w="1238" w:type="dxa"/>
            <w:vAlign w:val="center"/>
          </w:tcPr>
          <w:p w14:paraId="4E481160" w14:textId="77777777" w:rsidR="0009279A" w:rsidRPr="0009279A" w:rsidRDefault="0009279A" w:rsidP="008875FF">
            <w:pPr>
              <w:rPr>
                <w:rFonts w:ascii="Arial" w:hAnsi="Arial" w:cs="Arial"/>
              </w:rPr>
            </w:pPr>
          </w:p>
        </w:tc>
        <w:tc>
          <w:tcPr>
            <w:tcW w:w="7750" w:type="dxa"/>
            <w:vAlign w:val="center"/>
          </w:tcPr>
          <w:p w14:paraId="3DCF8104" w14:textId="77777777" w:rsidR="0009279A" w:rsidRPr="0009279A" w:rsidRDefault="0009279A" w:rsidP="008875FF">
            <w:pPr>
              <w:rPr>
                <w:rFonts w:ascii="Arial" w:hAnsi="Arial" w:cs="Arial"/>
              </w:rPr>
            </w:pPr>
          </w:p>
        </w:tc>
      </w:tr>
      <w:tr w:rsidR="0009279A" w:rsidRPr="0009279A" w14:paraId="5128D3A4" w14:textId="77777777" w:rsidTr="008875FF">
        <w:trPr>
          <w:trHeight w:val="90"/>
          <w:tblCellSpacing w:w="0" w:type="auto"/>
        </w:trPr>
        <w:tc>
          <w:tcPr>
            <w:tcW w:w="1704" w:type="dxa"/>
            <w:vAlign w:val="center"/>
          </w:tcPr>
          <w:p w14:paraId="68CE4C8D" w14:textId="77777777" w:rsidR="0009279A" w:rsidRPr="0009279A" w:rsidRDefault="0009279A" w:rsidP="008875FF">
            <w:pPr>
              <w:spacing w:after="150"/>
              <w:rPr>
                <w:rFonts w:ascii="Arial" w:hAnsi="Arial" w:cs="Arial"/>
              </w:rPr>
            </w:pPr>
            <w:r w:rsidRPr="0009279A">
              <w:rPr>
                <w:rFonts w:ascii="Arial" w:hAnsi="Arial" w:cs="Arial"/>
                <w:color w:val="000000"/>
              </w:rPr>
              <w:t>11Б</w:t>
            </w:r>
          </w:p>
        </w:tc>
        <w:tc>
          <w:tcPr>
            <w:tcW w:w="1235" w:type="dxa"/>
            <w:vAlign w:val="center"/>
          </w:tcPr>
          <w:p w14:paraId="4D5BB33C" w14:textId="77777777" w:rsidR="0009279A" w:rsidRPr="0009279A" w:rsidRDefault="0009279A" w:rsidP="008875FF">
            <w:pPr>
              <w:rPr>
                <w:rFonts w:ascii="Arial" w:hAnsi="Arial" w:cs="Arial"/>
              </w:rPr>
            </w:pPr>
          </w:p>
        </w:tc>
        <w:tc>
          <w:tcPr>
            <w:tcW w:w="1238" w:type="dxa"/>
            <w:vAlign w:val="center"/>
          </w:tcPr>
          <w:p w14:paraId="51F7E1D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2DA07F54" w14:textId="77777777" w:rsidR="0009279A" w:rsidRPr="0009279A" w:rsidRDefault="0009279A" w:rsidP="008875FF">
            <w:pPr>
              <w:rPr>
                <w:rFonts w:ascii="Arial" w:hAnsi="Arial" w:cs="Arial"/>
              </w:rPr>
            </w:pPr>
          </w:p>
        </w:tc>
        <w:tc>
          <w:tcPr>
            <w:tcW w:w="1238" w:type="dxa"/>
            <w:vAlign w:val="center"/>
          </w:tcPr>
          <w:p w14:paraId="01417B28" w14:textId="77777777" w:rsidR="0009279A" w:rsidRPr="0009279A" w:rsidRDefault="0009279A" w:rsidP="008875FF">
            <w:pPr>
              <w:rPr>
                <w:rFonts w:ascii="Arial" w:hAnsi="Arial" w:cs="Arial"/>
              </w:rPr>
            </w:pPr>
          </w:p>
        </w:tc>
        <w:tc>
          <w:tcPr>
            <w:tcW w:w="7750" w:type="dxa"/>
            <w:vAlign w:val="center"/>
          </w:tcPr>
          <w:p w14:paraId="481E6581" w14:textId="77777777" w:rsidR="0009279A" w:rsidRPr="0009279A" w:rsidRDefault="0009279A" w:rsidP="008875FF">
            <w:pPr>
              <w:rPr>
                <w:rFonts w:ascii="Arial" w:hAnsi="Arial" w:cs="Arial"/>
              </w:rPr>
            </w:pPr>
          </w:p>
        </w:tc>
      </w:tr>
      <w:tr w:rsidR="0009279A" w:rsidRPr="0009279A" w14:paraId="2995F666" w14:textId="77777777" w:rsidTr="008875FF">
        <w:trPr>
          <w:trHeight w:val="90"/>
          <w:tblCellSpacing w:w="0" w:type="auto"/>
        </w:trPr>
        <w:tc>
          <w:tcPr>
            <w:tcW w:w="1704" w:type="dxa"/>
            <w:vAlign w:val="center"/>
          </w:tcPr>
          <w:p w14:paraId="264C0E5A" w14:textId="77777777" w:rsidR="0009279A" w:rsidRPr="0009279A" w:rsidRDefault="0009279A" w:rsidP="008875FF">
            <w:pPr>
              <w:spacing w:after="150"/>
              <w:rPr>
                <w:rFonts w:ascii="Arial" w:hAnsi="Arial" w:cs="Arial"/>
              </w:rPr>
            </w:pPr>
            <w:r w:rsidRPr="0009279A">
              <w:rPr>
                <w:rFonts w:ascii="Arial" w:hAnsi="Arial" w:cs="Arial"/>
                <w:color w:val="000000"/>
              </w:rPr>
              <w:t>11Ц</w:t>
            </w:r>
          </w:p>
        </w:tc>
        <w:tc>
          <w:tcPr>
            <w:tcW w:w="1235" w:type="dxa"/>
            <w:vAlign w:val="center"/>
          </w:tcPr>
          <w:p w14:paraId="4ECF4905" w14:textId="77777777" w:rsidR="0009279A" w:rsidRPr="0009279A" w:rsidRDefault="0009279A" w:rsidP="008875FF">
            <w:pPr>
              <w:rPr>
                <w:rFonts w:ascii="Arial" w:hAnsi="Arial" w:cs="Arial"/>
              </w:rPr>
            </w:pPr>
          </w:p>
        </w:tc>
        <w:tc>
          <w:tcPr>
            <w:tcW w:w="1238" w:type="dxa"/>
            <w:vAlign w:val="center"/>
          </w:tcPr>
          <w:p w14:paraId="013112BF" w14:textId="77777777" w:rsidR="0009279A" w:rsidRPr="0009279A" w:rsidRDefault="0009279A" w:rsidP="008875FF">
            <w:pPr>
              <w:rPr>
                <w:rFonts w:ascii="Arial" w:hAnsi="Arial" w:cs="Arial"/>
              </w:rPr>
            </w:pPr>
          </w:p>
        </w:tc>
        <w:tc>
          <w:tcPr>
            <w:tcW w:w="1235" w:type="dxa"/>
            <w:vAlign w:val="center"/>
          </w:tcPr>
          <w:p w14:paraId="52A8D944" w14:textId="77777777" w:rsidR="0009279A" w:rsidRPr="0009279A" w:rsidRDefault="0009279A" w:rsidP="008875FF">
            <w:pPr>
              <w:rPr>
                <w:rFonts w:ascii="Arial" w:hAnsi="Arial" w:cs="Arial"/>
              </w:rPr>
            </w:pPr>
          </w:p>
        </w:tc>
        <w:tc>
          <w:tcPr>
            <w:tcW w:w="1238" w:type="dxa"/>
            <w:vAlign w:val="center"/>
          </w:tcPr>
          <w:p w14:paraId="32A3E22B" w14:textId="77777777" w:rsidR="0009279A" w:rsidRPr="0009279A" w:rsidRDefault="0009279A" w:rsidP="008875FF">
            <w:pPr>
              <w:rPr>
                <w:rFonts w:ascii="Arial" w:hAnsi="Arial" w:cs="Arial"/>
              </w:rPr>
            </w:pPr>
          </w:p>
        </w:tc>
        <w:tc>
          <w:tcPr>
            <w:tcW w:w="7750" w:type="dxa"/>
            <w:vAlign w:val="center"/>
          </w:tcPr>
          <w:p w14:paraId="5428501B"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6849269F" w14:textId="77777777" w:rsidTr="008875FF">
        <w:trPr>
          <w:trHeight w:val="90"/>
          <w:tblCellSpacing w:w="0" w:type="auto"/>
        </w:trPr>
        <w:tc>
          <w:tcPr>
            <w:tcW w:w="1704" w:type="dxa"/>
            <w:vAlign w:val="center"/>
          </w:tcPr>
          <w:p w14:paraId="791A71AE" w14:textId="77777777" w:rsidR="0009279A" w:rsidRPr="0009279A" w:rsidRDefault="0009279A" w:rsidP="008875FF">
            <w:pPr>
              <w:spacing w:after="150"/>
              <w:rPr>
                <w:rFonts w:ascii="Arial" w:hAnsi="Arial" w:cs="Arial"/>
              </w:rPr>
            </w:pPr>
            <w:r w:rsidRPr="0009279A">
              <w:rPr>
                <w:rFonts w:ascii="Arial" w:hAnsi="Arial" w:cs="Arial"/>
                <w:color w:val="000000"/>
              </w:rPr>
              <w:t>12</w:t>
            </w:r>
          </w:p>
        </w:tc>
        <w:tc>
          <w:tcPr>
            <w:tcW w:w="1235" w:type="dxa"/>
            <w:vAlign w:val="center"/>
          </w:tcPr>
          <w:p w14:paraId="06881D1F" w14:textId="77777777" w:rsidR="0009279A" w:rsidRPr="0009279A" w:rsidRDefault="0009279A" w:rsidP="008875FF">
            <w:pPr>
              <w:rPr>
                <w:rFonts w:ascii="Arial" w:hAnsi="Arial" w:cs="Arial"/>
              </w:rPr>
            </w:pPr>
          </w:p>
        </w:tc>
        <w:tc>
          <w:tcPr>
            <w:tcW w:w="1238" w:type="dxa"/>
            <w:vAlign w:val="center"/>
          </w:tcPr>
          <w:p w14:paraId="2ED1D9F2" w14:textId="77777777" w:rsidR="0009279A" w:rsidRPr="0009279A" w:rsidRDefault="0009279A" w:rsidP="008875FF">
            <w:pPr>
              <w:rPr>
                <w:rFonts w:ascii="Arial" w:hAnsi="Arial" w:cs="Arial"/>
              </w:rPr>
            </w:pPr>
          </w:p>
        </w:tc>
        <w:tc>
          <w:tcPr>
            <w:tcW w:w="1235" w:type="dxa"/>
            <w:vAlign w:val="center"/>
          </w:tcPr>
          <w:p w14:paraId="43A2EEC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5CAF4EA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4C68B734" w14:textId="77777777" w:rsidR="0009279A" w:rsidRPr="0009279A" w:rsidRDefault="0009279A" w:rsidP="008875FF">
            <w:pPr>
              <w:rPr>
                <w:rFonts w:ascii="Arial" w:hAnsi="Arial" w:cs="Arial"/>
              </w:rPr>
            </w:pPr>
          </w:p>
        </w:tc>
      </w:tr>
      <w:tr w:rsidR="0009279A" w:rsidRPr="0009279A" w14:paraId="42E2616A" w14:textId="77777777" w:rsidTr="008875FF">
        <w:trPr>
          <w:trHeight w:val="90"/>
          <w:tblCellSpacing w:w="0" w:type="auto"/>
        </w:trPr>
        <w:tc>
          <w:tcPr>
            <w:tcW w:w="1704" w:type="dxa"/>
            <w:vAlign w:val="center"/>
          </w:tcPr>
          <w:p w14:paraId="595B8EB5" w14:textId="77777777" w:rsidR="0009279A" w:rsidRPr="0009279A" w:rsidRDefault="0009279A" w:rsidP="008875FF">
            <w:pPr>
              <w:spacing w:after="150"/>
              <w:rPr>
                <w:rFonts w:ascii="Arial" w:hAnsi="Arial" w:cs="Arial"/>
              </w:rPr>
            </w:pPr>
            <w:r w:rsidRPr="0009279A">
              <w:rPr>
                <w:rFonts w:ascii="Arial" w:hAnsi="Arial" w:cs="Arial"/>
                <w:color w:val="000000"/>
              </w:rPr>
              <w:t>13</w:t>
            </w:r>
          </w:p>
        </w:tc>
        <w:tc>
          <w:tcPr>
            <w:tcW w:w="1235" w:type="dxa"/>
            <w:vAlign w:val="center"/>
          </w:tcPr>
          <w:p w14:paraId="287E93A4" w14:textId="77777777" w:rsidR="0009279A" w:rsidRPr="0009279A" w:rsidRDefault="0009279A" w:rsidP="008875FF">
            <w:pPr>
              <w:rPr>
                <w:rFonts w:ascii="Arial" w:hAnsi="Arial" w:cs="Arial"/>
              </w:rPr>
            </w:pPr>
          </w:p>
        </w:tc>
        <w:tc>
          <w:tcPr>
            <w:tcW w:w="1238" w:type="dxa"/>
            <w:vAlign w:val="center"/>
          </w:tcPr>
          <w:p w14:paraId="1AF2C4E9" w14:textId="77777777" w:rsidR="0009279A" w:rsidRPr="0009279A" w:rsidRDefault="0009279A" w:rsidP="008875FF">
            <w:pPr>
              <w:rPr>
                <w:rFonts w:ascii="Arial" w:hAnsi="Arial" w:cs="Arial"/>
              </w:rPr>
            </w:pPr>
          </w:p>
        </w:tc>
        <w:tc>
          <w:tcPr>
            <w:tcW w:w="1235" w:type="dxa"/>
            <w:vAlign w:val="center"/>
          </w:tcPr>
          <w:p w14:paraId="6E78D950" w14:textId="77777777" w:rsidR="0009279A" w:rsidRPr="0009279A" w:rsidRDefault="0009279A" w:rsidP="008875FF">
            <w:pPr>
              <w:rPr>
                <w:rFonts w:ascii="Arial" w:hAnsi="Arial" w:cs="Arial"/>
              </w:rPr>
            </w:pPr>
          </w:p>
        </w:tc>
        <w:tc>
          <w:tcPr>
            <w:tcW w:w="1238" w:type="dxa"/>
            <w:vAlign w:val="center"/>
          </w:tcPr>
          <w:p w14:paraId="2D35B485" w14:textId="77777777" w:rsidR="0009279A" w:rsidRPr="0009279A" w:rsidRDefault="0009279A" w:rsidP="008875FF">
            <w:pPr>
              <w:rPr>
                <w:rFonts w:ascii="Arial" w:hAnsi="Arial" w:cs="Arial"/>
              </w:rPr>
            </w:pPr>
          </w:p>
        </w:tc>
        <w:tc>
          <w:tcPr>
            <w:tcW w:w="7750" w:type="dxa"/>
            <w:vAlign w:val="center"/>
          </w:tcPr>
          <w:p w14:paraId="005B1FDF" w14:textId="77777777" w:rsidR="0009279A" w:rsidRPr="0009279A" w:rsidRDefault="0009279A" w:rsidP="008875FF">
            <w:pPr>
              <w:rPr>
                <w:rFonts w:ascii="Arial" w:hAnsi="Arial" w:cs="Arial"/>
              </w:rPr>
            </w:pPr>
          </w:p>
        </w:tc>
      </w:tr>
      <w:tr w:rsidR="0009279A" w:rsidRPr="0009279A" w14:paraId="6C3E6F05" w14:textId="77777777" w:rsidTr="008875FF">
        <w:trPr>
          <w:trHeight w:val="90"/>
          <w:tblCellSpacing w:w="0" w:type="auto"/>
        </w:trPr>
        <w:tc>
          <w:tcPr>
            <w:tcW w:w="1704" w:type="dxa"/>
            <w:vAlign w:val="center"/>
          </w:tcPr>
          <w:p w14:paraId="01BFEA38" w14:textId="77777777" w:rsidR="0009279A" w:rsidRPr="0009279A" w:rsidRDefault="0009279A" w:rsidP="008875FF">
            <w:pPr>
              <w:spacing w:after="150"/>
              <w:rPr>
                <w:rFonts w:ascii="Arial" w:hAnsi="Arial" w:cs="Arial"/>
              </w:rPr>
            </w:pPr>
            <w:r w:rsidRPr="0009279A">
              <w:rPr>
                <w:rFonts w:ascii="Arial" w:hAnsi="Arial" w:cs="Arial"/>
                <w:color w:val="000000"/>
              </w:rPr>
              <w:t>14</w:t>
            </w:r>
          </w:p>
        </w:tc>
        <w:tc>
          <w:tcPr>
            <w:tcW w:w="1235" w:type="dxa"/>
            <w:vAlign w:val="center"/>
          </w:tcPr>
          <w:p w14:paraId="3A890584" w14:textId="77777777" w:rsidR="0009279A" w:rsidRPr="0009279A" w:rsidRDefault="0009279A" w:rsidP="008875FF">
            <w:pPr>
              <w:rPr>
                <w:rFonts w:ascii="Arial" w:hAnsi="Arial" w:cs="Arial"/>
              </w:rPr>
            </w:pPr>
          </w:p>
        </w:tc>
        <w:tc>
          <w:tcPr>
            <w:tcW w:w="1238" w:type="dxa"/>
            <w:vAlign w:val="center"/>
          </w:tcPr>
          <w:p w14:paraId="35A56203" w14:textId="77777777" w:rsidR="0009279A" w:rsidRPr="0009279A" w:rsidRDefault="0009279A" w:rsidP="008875FF">
            <w:pPr>
              <w:rPr>
                <w:rFonts w:ascii="Arial" w:hAnsi="Arial" w:cs="Arial"/>
              </w:rPr>
            </w:pPr>
          </w:p>
        </w:tc>
        <w:tc>
          <w:tcPr>
            <w:tcW w:w="1235" w:type="dxa"/>
            <w:vAlign w:val="center"/>
          </w:tcPr>
          <w:p w14:paraId="24ADDB64" w14:textId="77777777" w:rsidR="0009279A" w:rsidRPr="0009279A" w:rsidRDefault="0009279A" w:rsidP="008875FF">
            <w:pPr>
              <w:rPr>
                <w:rFonts w:ascii="Arial" w:hAnsi="Arial" w:cs="Arial"/>
              </w:rPr>
            </w:pPr>
          </w:p>
        </w:tc>
        <w:tc>
          <w:tcPr>
            <w:tcW w:w="1238" w:type="dxa"/>
            <w:vAlign w:val="center"/>
          </w:tcPr>
          <w:p w14:paraId="3CC65E0D" w14:textId="77777777" w:rsidR="0009279A" w:rsidRPr="0009279A" w:rsidRDefault="0009279A" w:rsidP="008875FF">
            <w:pPr>
              <w:rPr>
                <w:rFonts w:ascii="Arial" w:hAnsi="Arial" w:cs="Arial"/>
              </w:rPr>
            </w:pPr>
          </w:p>
        </w:tc>
        <w:tc>
          <w:tcPr>
            <w:tcW w:w="7750" w:type="dxa"/>
            <w:vAlign w:val="center"/>
          </w:tcPr>
          <w:p w14:paraId="2112E095" w14:textId="77777777" w:rsidR="0009279A" w:rsidRPr="0009279A" w:rsidRDefault="0009279A" w:rsidP="008875FF">
            <w:pPr>
              <w:rPr>
                <w:rFonts w:ascii="Arial" w:hAnsi="Arial" w:cs="Arial"/>
              </w:rPr>
            </w:pPr>
          </w:p>
        </w:tc>
      </w:tr>
      <w:tr w:rsidR="0009279A" w:rsidRPr="0009279A" w14:paraId="6CFDA469" w14:textId="77777777" w:rsidTr="008875FF">
        <w:trPr>
          <w:trHeight w:val="90"/>
          <w:tblCellSpacing w:w="0" w:type="auto"/>
        </w:trPr>
        <w:tc>
          <w:tcPr>
            <w:tcW w:w="1704" w:type="dxa"/>
            <w:vAlign w:val="center"/>
          </w:tcPr>
          <w:p w14:paraId="32360A2E" w14:textId="77777777" w:rsidR="0009279A" w:rsidRPr="0009279A" w:rsidRDefault="0009279A" w:rsidP="008875FF">
            <w:pPr>
              <w:spacing w:after="150"/>
              <w:rPr>
                <w:rFonts w:ascii="Arial" w:hAnsi="Arial" w:cs="Arial"/>
              </w:rPr>
            </w:pPr>
            <w:r w:rsidRPr="0009279A">
              <w:rPr>
                <w:rFonts w:ascii="Arial" w:hAnsi="Arial" w:cs="Arial"/>
                <w:color w:val="000000"/>
              </w:rPr>
              <w:t>15</w:t>
            </w:r>
          </w:p>
        </w:tc>
        <w:tc>
          <w:tcPr>
            <w:tcW w:w="1235" w:type="dxa"/>
            <w:vAlign w:val="center"/>
          </w:tcPr>
          <w:p w14:paraId="5E3147D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239D3D93" w14:textId="77777777" w:rsidR="0009279A" w:rsidRPr="0009279A" w:rsidRDefault="0009279A" w:rsidP="008875FF">
            <w:pPr>
              <w:rPr>
                <w:rFonts w:ascii="Arial" w:hAnsi="Arial" w:cs="Arial"/>
              </w:rPr>
            </w:pPr>
          </w:p>
        </w:tc>
        <w:tc>
          <w:tcPr>
            <w:tcW w:w="1235" w:type="dxa"/>
            <w:vAlign w:val="center"/>
          </w:tcPr>
          <w:p w14:paraId="624FF4A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3069E371" w14:textId="77777777" w:rsidR="0009279A" w:rsidRPr="0009279A" w:rsidRDefault="0009279A" w:rsidP="008875FF">
            <w:pPr>
              <w:rPr>
                <w:rFonts w:ascii="Arial" w:hAnsi="Arial" w:cs="Arial"/>
              </w:rPr>
            </w:pPr>
          </w:p>
        </w:tc>
        <w:tc>
          <w:tcPr>
            <w:tcW w:w="7750" w:type="dxa"/>
            <w:vAlign w:val="center"/>
          </w:tcPr>
          <w:p w14:paraId="69473D0A" w14:textId="77777777" w:rsidR="0009279A" w:rsidRPr="0009279A" w:rsidRDefault="0009279A" w:rsidP="008875FF">
            <w:pPr>
              <w:rPr>
                <w:rFonts w:ascii="Arial" w:hAnsi="Arial" w:cs="Arial"/>
              </w:rPr>
            </w:pPr>
          </w:p>
        </w:tc>
      </w:tr>
      <w:tr w:rsidR="0009279A" w:rsidRPr="0009279A" w14:paraId="3EA2797B" w14:textId="77777777" w:rsidTr="008875FF">
        <w:trPr>
          <w:trHeight w:val="90"/>
          <w:tblCellSpacing w:w="0" w:type="auto"/>
        </w:trPr>
        <w:tc>
          <w:tcPr>
            <w:tcW w:w="1704" w:type="dxa"/>
            <w:vAlign w:val="center"/>
          </w:tcPr>
          <w:p w14:paraId="5999530B" w14:textId="77777777" w:rsidR="0009279A" w:rsidRPr="0009279A" w:rsidRDefault="0009279A" w:rsidP="008875FF">
            <w:pPr>
              <w:spacing w:after="150"/>
              <w:rPr>
                <w:rFonts w:ascii="Arial" w:hAnsi="Arial" w:cs="Arial"/>
              </w:rPr>
            </w:pPr>
            <w:r w:rsidRPr="0009279A">
              <w:rPr>
                <w:rFonts w:ascii="Arial" w:hAnsi="Arial" w:cs="Arial"/>
                <w:color w:val="000000"/>
              </w:rPr>
              <w:t>16</w:t>
            </w:r>
          </w:p>
        </w:tc>
        <w:tc>
          <w:tcPr>
            <w:tcW w:w="1235" w:type="dxa"/>
            <w:vAlign w:val="center"/>
          </w:tcPr>
          <w:p w14:paraId="6A13B36C" w14:textId="77777777" w:rsidR="0009279A" w:rsidRPr="0009279A" w:rsidRDefault="0009279A" w:rsidP="008875FF">
            <w:pPr>
              <w:rPr>
                <w:rFonts w:ascii="Arial" w:hAnsi="Arial" w:cs="Arial"/>
              </w:rPr>
            </w:pPr>
          </w:p>
        </w:tc>
        <w:tc>
          <w:tcPr>
            <w:tcW w:w="1238" w:type="dxa"/>
            <w:vAlign w:val="center"/>
          </w:tcPr>
          <w:p w14:paraId="10D71BB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274E0688" w14:textId="77777777" w:rsidR="0009279A" w:rsidRPr="0009279A" w:rsidRDefault="0009279A" w:rsidP="008875FF">
            <w:pPr>
              <w:rPr>
                <w:rFonts w:ascii="Arial" w:hAnsi="Arial" w:cs="Arial"/>
              </w:rPr>
            </w:pPr>
          </w:p>
        </w:tc>
        <w:tc>
          <w:tcPr>
            <w:tcW w:w="1238" w:type="dxa"/>
            <w:vAlign w:val="center"/>
          </w:tcPr>
          <w:p w14:paraId="775D4FD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750" w:type="dxa"/>
            <w:vAlign w:val="center"/>
          </w:tcPr>
          <w:p w14:paraId="51CCF366"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421A2FD8" w14:textId="77777777" w:rsidTr="008875FF">
        <w:trPr>
          <w:trHeight w:val="90"/>
          <w:tblCellSpacing w:w="0" w:type="auto"/>
        </w:trPr>
        <w:tc>
          <w:tcPr>
            <w:tcW w:w="1704" w:type="dxa"/>
            <w:vAlign w:val="center"/>
          </w:tcPr>
          <w:p w14:paraId="7A1B2CF6" w14:textId="77777777" w:rsidR="0009279A" w:rsidRPr="0009279A" w:rsidRDefault="0009279A" w:rsidP="008875FF">
            <w:pPr>
              <w:spacing w:after="150"/>
              <w:rPr>
                <w:rFonts w:ascii="Arial" w:hAnsi="Arial" w:cs="Arial"/>
              </w:rPr>
            </w:pPr>
            <w:r w:rsidRPr="0009279A">
              <w:rPr>
                <w:rFonts w:ascii="Arial" w:hAnsi="Arial" w:cs="Arial"/>
                <w:color w:val="000000"/>
              </w:rPr>
              <w:t>17А</w:t>
            </w:r>
          </w:p>
        </w:tc>
        <w:tc>
          <w:tcPr>
            <w:tcW w:w="1235" w:type="dxa"/>
            <w:vAlign w:val="center"/>
          </w:tcPr>
          <w:p w14:paraId="7F98CBE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8" w:type="dxa"/>
            <w:vAlign w:val="center"/>
          </w:tcPr>
          <w:p w14:paraId="23D45F5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235" w:type="dxa"/>
            <w:vAlign w:val="center"/>
          </w:tcPr>
          <w:p w14:paraId="2559C25A" w14:textId="77777777" w:rsidR="0009279A" w:rsidRPr="0009279A" w:rsidRDefault="0009279A" w:rsidP="008875FF">
            <w:pPr>
              <w:rPr>
                <w:rFonts w:ascii="Arial" w:hAnsi="Arial" w:cs="Arial"/>
              </w:rPr>
            </w:pPr>
          </w:p>
        </w:tc>
        <w:tc>
          <w:tcPr>
            <w:tcW w:w="1238" w:type="dxa"/>
            <w:vAlign w:val="center"/>
          </w:tcPr>
          <w:p w14:paraId="7F81D04E" w14:textId="77777777" w:rsidR="0009279A" w:rsidRPr="0009279A" w:rsidRDefault="0009279A" w:rsidP="008875FF">
            <w:pPr>
              <w:rPr>
                <w:rFonts w:ascii="Arial" w:hAnsi="Arial" w:cs="Arial"/>
              </w:rPr>
            </w:pPr>
          </w:p>
        </w:tc>
        <w:tc>
          <w:tcPr>
            <w:tcW w:w="7750" w:type="dxa"/>
            <w:vAlign w:val="center"/>
          </w:tcPr>
          <w:p w14:paraId="322149D5" w14:textId="77777777" w:rsidR="0009279A" w:rsidRPr="0009279A" w:rsidRDefault="0009279A" w:rsidP="008875FF">
            <w:pPr>
              <w:rPr>
                <w:rFonts w:ascii="Arial" w:hAnsi="Arial" w:cs="Arial"/>
              </w:rPr>
            </w:pPr>
          </w:p>
        </w:tc>
      </w:tr>
      <w:tr w:rsidR="0009279A" w:rsidRPr="0009279A" w14:paraId="2BA0702F" w14:textId="77777777" w:rsidTr="008875FF">
        <w:trPr>
          <w:trHeight w:val="90"/>
          <w:tblCellSpacing w:w="0" w:type="auto"/>
        </w:trPr>
        <w:tc>
          <w:tcPr>
            <w:tcW w:w="1704" w:type="dxa"/>
            <w:vAlign w:val="center"/>
          </w:tcPr>
          <w:p w14:paraId="01AA458B" w14:textId="77777777" w:rsidR="0009279A" w:rsidRPr="0009279A" w:rsidRDefault="0009279A" w:rsidP="008875FF">
            <w:pPr>
              <w:spacing w:after="150"/>
              <w:rPr>
                <w:rFonts w:ascii="Arial" w:hAnsi="Arial" w:cs="Arial"/>
              </w:rPr>
            </w:pPr>
            <w:r w:rsidRPr="0009279A">
              <w:rPr>
                <w:rFonts w:ascii="Arial" w:hAnsi="Arial" w:cs="Arial"/>
                <w:color w:val="000000"/>
              </w:rPr>
              <w:t>17Б</w:t>
            </w:r>
          </w:p>
        </w:tc>
        <w:tc>
          <w:tcPr>
            <w:tcW w:w="1235" w:type="dxa"/>
            <w:vAlign w:val="center"/>
          </w:tcPr>
          <w:p w14:paraId="7C3A9153" w14:textId="77777777" w:rsidR="0009279A" w:rsidRPr="0009279A" w:rsidRDefault="0009279A" w:rsidP="008875FF">
            <w:pPr>
              <w:rPr>
                <w:rFonts w:ascii="Arial" w:hAnsi="Arial" w:cs="Arial"/>
              </w:rPr>
            </w:pPr>
          </w:p>
        </w:tc>
        <w:tc>
          <w:tcPr>
            <w:tcW w:w="1238" w:type="dxa"/>
            <w:vAlign w:val="center"/>
          </w:tcPr>
          <w:p w14:paraId="6DE62752" w14:textId="77777777" w:rsidR="0009279A" w:rsidRPr="0009279A" w:rsidRDefault="0009279A" w:rsidP="008875FF">
            <w:pPr>
              <w:rPr>
                <w:rFonts w:ascii="Arial" w:hAnsi="Arial" w:cs="Arial"/>
              </w:rPr>
            </w:pPr>
          </w:p>
        </w:tc>
        <w:tc>
          <w:tcPr>
            <w:tcW w:w="1235" w:type="dxa"/>
            <w:vAlign w:val="center"/>
          </w:tcPr>
          <w:p w14:paraId="317F5812" w14:textId="77777777" w:rsidR="0009279A" w:rsidRPr="0009279A" w:rsidRDefault="0009279A" w:rsidP="008875FF">
            <w:pPr>
              <w:rPr>
                <w:rFonts w:ascii="Arial" w:hAnsi="Arial" w:cs="Arial"/>
              </w:rPr>
            </w:pPr>
          </w:p>
        </w:tc>
        <w:tc>
          <w:tcPr>
            <w:tcW w:w="1238" w:type="dxa"/>
            <w:vAlign w:val="center"/>
          </w:tcPr>
          <w:p w14:paraId="7D6277F0" w14:textId="77777777" w:rsidR="0009279A" w:rsidRPr="0009279A" w:rsidRDefault="0009279A" w:rsidP="008875FF">
            <w:pPr>
              <w:rPr>
                <w:rFonts w:ascii="Arial" w:hAnsi="Arial" w:cs="Arial"/>
              </w:rPr>
            </w:pPr>
          </w:p>
        </w:tc>
        <w:tc>
          <w:tcPr>
            <w:tcW w:w="7750" w:type="dxa"/>
            <w:vAlign w:val="center"/>
          </w:tcPr>
          <w:p w14:paraId="45A02461" w14:textId="77777777" w:rsidR="0009279A" w:rsidRPr="0009279A" w:rsidRDefault="0009279A" w:rsidP="008875FF">
            <w:pPr>
              <w:spacing w:after="150"/>
              <w:rPr>
                <w:rFonts w:ascii="Arial" w:hAnsi="Arial" w:cs="Arial"/>
              </w:rPr>
            </w:pPr>
            <w:r w:rsidRPr="0009279A">
              <w:rPr>
                <w:rFonts w:ascii="Arial" w:hAnsi="Arial" w:cs="Arial"/>
                <w:color w:val="000000"/>
              </w:rPr>
              <w:t>X</w:t>
            </w:r>
          </w:p>
        </w:tc>
      </w:tr>
    </w:tbl>
    <w:p w14:paraId="44FC97D6" w14:textId="77777777" w:rsidR="0009279A" w:rsidRPr="0009279A" w:rsidRDefault="0009279A" w:rsidP="0009279A">
      <w:pPr>
        <w:spacing w:after="150"/>
        <w:rPr>
          <w:rFonts w:ascii="Arial" w:hAnsi="Arial" w:cs="Arial"/>
        </w:rPr>
      </w:pPr>
      <w:r w:rsidRPr="0009279A">
        <w:rPr>
          <w:rFonts w:ascii="Arial" w:hAnsi="Arial" w:cs="Arial"/>
          <w:color w:val="000000"/>
        </w:rPr>
        <w:t>За категорије Б2 и Б2Л:</w:t>
      </w:r>
    </w:p>
    <w:tbl>
      <w:tblPr>
        <w:tblW w:w="0" w:type="auto"/>
        <w:tblCellSpacing w:w="0" w:type="auto"/>
        <w:tblLook w:val="04A0" w:firstRow="1" w:lastRow="0" w:firstColumn="1" w:lastColumn="0" w:noHBand="0" w:noVBand="1"/>
      </w:tblPr>
      <w:tblGrid>
        <w:gridCol w:w="3548"/>
        <w:gridCol w:w="916"/>
        <w:gridCol w:w="835"/>
        <w:gridCol w:w="1804"/>
        <w:gridCol w:w="3667"/>
      </w:tblGrid>
      <w:tr w:rsidR="0009279A" w:rsidRPr="0009279A" w14:paraId="1734D735" w14:textId="77777777" w:rsidTr="008875FF">
        <w:trPr>
          <w:trHeight w:val="90"/>
          <w:tblCellSpacing w:w="0" w:type="auto"/>
        </w:trPr>
        <w:tc>
          <w:tcPr>
            <w:tcW w:w="4442" w:type="dxa"/>
            <w:vAlign w:val="center"/>
          </w:tcPr>
          <w:p w14:paraId="2959C1A3" w14:textId="77777777" w:rsidR="0009279A" w:rsidRPr="0009279A" w:rsidRDefault="0009279A" w:rsidP="008875FF">
            <w:pPr>
              <w:spacing w:after="150"/>
              <w:rPr>
                <w:rFonts w:ascii="Arial" w:hAnsi="Arial" w:cs="Arial"/>
              </w:rPr>
            </w:pPr>
            <w:r w:rsidRPr="0009279A">
              <w:rPr>
                <w:rFonts w:ascii="Arial" w:hAnsi="Arial" w:cs="Arial"/>
                <w:color w:val="000000"/>
              </w:rPr>
              <w:t>Предмет модул/подмодул</w:t>
            </w:r>
          </w:p>
        </w:tc>
        <w:tc>
          <w:tcPr>
            <w:tcW w:w="4979" w:type="dxa"/>
            <w:gridSpan w:val="3"/>
            <w:vAlign w:val="center"/>
          </w:tcPr>
          <w:p w14:paraId="73665C55"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4979" w:type="dxa"/>
            <w:vAlign w:val="center"/>
          </w:tcPr>
          <w:p w14:paraId="38F12C14" w14:textId="77777777" w:rsidR="0009279A" w:rsidRPr="0009279A" w:rsidRDefault="0009279A" w:rsidP="008875FF">
            <w:pPr>
              <w:spacing w:after="150"/>
              <w:rPr>
                <w:rFonts w:ascii="Arial" w:hAnsi="Arial" w:cs="Arial"/>
              </w:rPr>
            </w:pPr>
            <w:r w:rsidRPr="0009279A">
              <w:rPr>
                <w:rFonts w:ascii="Arial" w:hAnsi="Arial" w:cs="Arial"/>
                <w:color w:val="000000"/>
              </w:rPr>
              <w:t>Б2Л</w:t>
            </w:r>
          </w:p>
        </w:tc>
      </w:tr>
      <w:tr w:rsidR="0009279A" w:rsidRPr="0009279A" w14:paraId="46ABB513" w14:textId="77777777" w:rsidTr="008875FF">
        <w:trPr>
          <w:trHeight w:val="90"/>
          <w:tblCellSpacing w:w="0" w:type="auto"/>
        </w:trPr>
        <w:tc>
          <w:tcPr>
            <w:tcW w:w="4442" w:type="dxa"/>
            <w:vAlign w:val="center"/>
          </w:tcPr>
          <w:p w14:paraId="6130BAD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4979" w:type="dxa"/>
            <w:gridSpan w:val="3"/>
            <w:vAlign w:val="center"/>
          </w:tcPr>
          <w:p w14:paraId="257D630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4979" w:type="dxa"/>
            <w:vAlign w:val="center"/>
          </w:tcPr>
          <w:p w14:paraId="564C42CE"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1F9FB4BF" w14:textId="77777777" w:rsidTr="008875FF">
        <w:trPr>
          <w:trHeight w:val="90"/>
          <w:tblCellSpacing w:w="0" w:type="auto"/>
        </w:trPr>
        <w:tc>
          <w:tcPr>
            <w:tcW w:w="4442" w:type="dxa"/>
            <w:vAlign w:val="center"/>
          </w:tcPr>
          <w:p w14:paraId="444E6462"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4979" w:type="dxa"/>
            <w:gridSpan w:val="3"/>
            <w:vAlign w:val="center"/>
          </w:tcPr>
          <w:p w14:paraId="0E6DCC3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4979" w:type="dxa"/>
            <w:vAlign w:val="center"/>
          </w:tcPr>
          <w:p w14:paraId="253FE778"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5B89D4C1" w14:textId="77777777" w:rsidTr="008875FF">
        <w:trPr>
          <w:trHeight w:val="90"/>
          <w:tblCellSpacing w:w="0" w:type="auto"/>
        </w:trPr>
        <w:tc>
          <w:tcPr>
            <w:tcW w:w="4442" w:type="dxa"/>
            <w:vAlign w:val="center"/>
          </w:tcPr>
          <w:p w14:paraId="4CE5C82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4979" w:type="dxa"/>
            <w:gridSpan w:val="3"/>
            <w:vAlign w:val="center"/>
          </w:tcPr>
          <w:p w14:paraId="263D101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4979" w:type="dxa"/>
            <w:vAlign w:val="center"/>
          </w:tcPr>
          <w:p w14:paraId="0F9ED624"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1ADB69C6" w14:textId="77777777" w:rsidTr="008875FF">
        <w:trPr>
          <w:trHeight w:val="90"/>
          <w:tblCellSpacing w:w="0" w:type="auto"/>
        </w:trPr>
        <w:tc>
          <w:tcPr>
            <w:tcW w:w="4442" w:type="dxa"/>
            <w:vAlign w:val="center"/>
          </w:tcPr>
          <w:p w14:paraId="51B3DA5C" w14:textId="77777777" w:rsidR="0009279A" w:rsidRPr="0009279A" w:rsidRDefault="0009279A" w:rsidP="008875FF">
            <w:pPr>
              <w:spacing w:after="150"/>
              <w:rPr>
                <w:rFonts w:ascii="Arial" w:hAnsi="Arial" w:cs="Arial"/>
              </w:rPr>
            </w:pPr>
            <w:r w:rsidRPr="0009279A">
              <w:rPr>
                <w:rFonts w:ascii="Arial" w:hAnsi="Arial" w:cs="Arial"/>
                <w:color w:val="000000"/>
              </w:rPr>
              <w:t>4</w:t>
            </w:r>
          </w:p>
        </w:tc>
        <w:tc>
          <w:tcPr>
            <w:tcW w:w="4979" w:type="dxa"/>
            <w:gridSpan w:val="3"/>
            <w:vAlign w:val="center"/>
          </w:tcPr>
          <w:p w14:paraId="7BCCEAF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4979" w:type="dxa"/>
            <w:vAlign w:val="center"/>
          </w:tcPr>
          <w:p w14:paraId="7F5FD781"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50BD0886" w14:textId="77777777" w:rsidTr="008875FF">
        <w:trPr>
          <w:trHeight w:val="90"/>
          <w:tblCellSpacing w:w="0" w:type="auto"/>
        </w:trPr>
        <w:tc>
          <w:tcPr>
            <w:tcW w:w="5861" w:type="dxa"/>
            <w:gridSpan w:val="2"/>
            <w:vAlign w:val="center"/>
          </w:tcPr>
          <w:p w14:paraId="6E7598C9" w14:textId="77777777" w:rsidR="0009279A" w:rsidRPr="0009279A" w:rsidRDefault="0009279A" w:rsidP="008875FF">
            <w:pPr>
              <w:spacing w:after="150"/>
              <w:rPr>
                <w:rFonts w:ascii="Arial" w:hAnsi="Arial" w:cs="Arial"/>
              </w:rPr>
            </w:pPr>
            <w:r w:rsidRPr="0009279A">
              <w:rPr>
                <w:rFonts w:ascii="Arial" w:hAnsi="Arial" w:cs="Arial"/>
                <w:color w:val="000000"/>
              </w:rPr>
              <w:t>Предмет модул/подмодул</w:t>
            </w:r>
          </w:p>
        </w:tc>
        <w:tc>
          <w:tcPr>
            <w:tcW w:w="1030" w:type="dxa"/>
            <w:vAlign w:val="center"/>
          </w:tcPr>
          <w:p w14:paraId="30733847"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7509" w:type="dxa"/>
            <w:gridSpan w:val="2"/>
            <w:vAlign w:val="center"/>
          </w:tcPr>
          <w:p w14:paraId="4F42CCF1" w14:textId="77777777" w:rsidR="0009279A" w:rsidRPr="0009279A" w:rsidRDefault="0009279A" w:rsidP="008875FF">
            <w:pPr>
              <w:spacing w:after="150"/>
              <w:rPr>
                <w:rFonts w:ascii="Arial" w:hAnsi="Arial" w:cs="Arial"/>
              </w:rPr>
            </w:pPr>
            <w:r w:rsidRPr="0009279A">
              <w:rPr>
                <w:rFonts w:ascii="Arial" w:hAnsi="Arial" w:cs="Arial"/>
                <w:color w:val="000000"/>
              </w:rPr>
              <w:t>Б2Л</w:t>
            </w:r>
          </w:p>
        </w:tc>
      </w:tr>
      <w:tr w:rsidR="0009279A" w:rsidRPr="0009279A" w14:paraId="5AE462D5" w14:textId="77777777" w:rsidTr="008875FF">
        <w:trPr>
          <w:trHeight w:val="90"/>
          <w:tblCellSpacing w:w="0" w:type="auto"/>
        </w:trPr>
        <w:tc>
          <w:tcPr>
            <w:tcW w:w="5861" w:type="dxa"/>
            <w:gridSpan w:val="2"/>
            <w:vAlign w:val="center"/>
          </w:tcPr>
          <w:p w14:paraId="7EFCE7C0" w14:textId="77777777" w:rsidR="0009279A" w:rsidRPr="0009279A" w:rsidRDefault="0009279A" w:rsidP="008875FF">
            <w:pPr>
              <w:spacing w:after="150"/>
              <w:rPr>
                <w:rFonts w:ascii="Arial" w:hAnsi="Arial" w:cs="Arial"/>
              </w:rPr>
            </w:pPr>
            <w:r w:rsidRPr="0009279A">
              <w:rPr>
                <w:rFonts w:ascii="Arial" w:hAnsi="Arial" w:cs="Arial"/>
                <w:color w:val="000000"/>
              </w:rPr>
              <w:t>5</w:t>
            </w:r>
          </w:p>
        </w:tc>
        <w:tc>
          <w:tcPr>
            <w:tcW w:w="1030" w:type="dxa"/>
            <w:vAlign w:val="center"/>
          </w:tcPr>
          <w:p w14:paraId="4753A03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6E374F26"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510ECE09" w14:textId="77777777" w:rsidTr="008875FF">
        <w:trPr>
          <w:trHeight w:val="90"/>
          <w:tblCellSpacing w:w="0" w:type="auto"/>
        </w:trPr>
        <w:tc>
          <w:tcPr>
            <w:tcW w:w="5861" w:type="dxa"/>
            <w:gridSpan w:val="2"/>
            <w:vAlign w:val="center"/>
          </w:tcPr>
          <w:p w14:paraId="06B0734D" w14:textId="77777777" w:rsidR="0009279A" w:rsidRPr="0009279A" w:rsidRDefault="0009279A" w:rsidP="008875FF">
            <w:pPr>
              <w:spacing w:after="150"/>
              <w:rPr>
                <w:rFonts w:ascii="Arial" w:hAnsi="Arial" w:cs="Arial"/>
              </w:rPr>
            </w:pPr>
            <w:r w:rsidRPr="0009279A">
              <w:rPr>
                <w:rFonts w:ascii="Arial" w:hAnsi="Arial" w:cs="Arial"/>
                <w:color w:val="000000"/>
              </w:rPr>
              <w:t>6</w:t>
            </w:r>
          </w:p>
        </w:tc>
        <w:tc>
          <w:tcPr>
            <w:tcW w:w="1030" w:type="dxa"/>
            <w:vAlign w:val="center"/>
          </w:tcPr>
          <w:p w14:paraId="3A44165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611A828A"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7C334C63" w14:textId="77777777" w:rsidTr="008875FF">
        <w:trPr>
          <w:trHeight w:val="90"/>
          <w:tblCellSpacing w:w="0" w:type="auto"/>
        </w:trPr>
        <w:tc>
          <w:tcPr>
            <w:tcW w:w="5861" w:type="dxa"/>
            <w:gridSpan w:val="2"/>
            <w:vAlign w:val="center"/>
          </w:tcPr>
          <w:p w14:paraId="40030A4F" w14:textId="77777777" w:rsidR="0009279A" w:rsidRPr="0009279A" w:rsidRDefault="0009279A" w:rsidP="008875FF">
            <w:pPr>
              <w:spacing w:after="150"/>
              <w:rPr>
                <w:rFonts w:ascii="Arial" w:hAnsi="Arial" w:cs="Arial"/>
              </w:rPr>
            </w:pPr>
            <w:r w:rsidRPr="0009279A">
              <w:rPr>
                <w:rFonts w:ascii="Arial" w:hAnsi="Arial" w:cs="Arial"/>
                <w:color w:val="000000"/>
              </w:rPr>
              <w:t>7A</w:t>
            </w:r>
          </w:p>
        </w:tc>
        <w:tc>
          <w:tcPr>
            <w:tcW w:w="1030" w:type="dxa"/>
            <w:vAlign w:val="center"/>
          </w:tcPr>
          <w:p w14:paraId="4FAF46C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123AFE1D"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3340C95D" w14:textId="77777777" w:rsidTr="008875FF">
        <w:trPr>
          <w:trHeight w:val="90"/>
          <w:tblCellSpacing w:w="0" w:type="auto"/>
        </w:trPr>
        <w:tc>
          <w:tcPr>
            <w:tcW w:w="5861" w:type="dxa"/>
            <w:gridSpan w:val="2"/>
            <w:vAlign w:val="center"/>
          </w:tcPr>
          <w:p w14:paraId="57067876" w14:textId="77777777" w:rsidR="0009279A" w:rsidRPr="0009279A" w:rsidRDefault="0009279A" w:rsidP="008875FF">
            <w:pPr>
              <w:spacing w:after="150"/>
              <w:rPr>
                <w:rFonts w:ascii="Arial" w:hAnsi="Arial" w:cs="Arial"/>
              </w:rPr>
            </w:pPr>
            <w:r w:rsidRPr="0009279A">
              <w:rPr>
                <w:rFonts w:ascii="Arial" w:hAnsi="Arial" w:cs="Arial"/>
                <w:color w:val="000000"/>
              </w:rPr>
              <w:t>7Б</w:t>
            </w:r>
          </w:p>
        </w:tc>
        <w:tc>
          <w:tcPr>
            <w:tcW w:w="1030" w:type="dxa"/>
            <w:vAlign w:val="center"/>
          </w:tcPr>
          <w:p w14:paraId="2E482282" w14:textId="77777777" w:rsidR="0009279A" w:rsidRPr="0009279A" w:rsidRDefault="0009279A" w:rsidP="008875FF">
            <w:pPr>
              <w:rPr>
                <w:rFonts w:ascii="Arial" w:hAnsi="Arial" w:cs="Arial"/>
              </w:rPr>
            </w:pPr>
          </w:p>
        </w:tc>
        <w:tc>
          <w:tcPr>
            <w:tcW w:w="7509" w:type="dxa"/>
            <w:gridSpan w:val="2"/>
            <w:vAlign w:val="center"/>
          </w:tcPr>
          <w:p w14:paraId="20608E53" w14:textId="77777777" w:rsidR="0009279A" w:rsidRPr="0009279A" w:rsidRDefault="0009279A" w:rsidP="008875FF">
            <w:pPr>
              <w:rPr>
                <w:rFonts w:ascii="Arial" w:hAnsi="Arial" w:cs="Arial"/>
              </w:rPr>
            </w:pPr>
          </w:p>
        </w:tc>
      </w:tr>
      <w:tr w:rsidR="0009279A" w:rsidRPr="0009279A" w14:paraId="0F6C4DC8" w14:textId="77777777" w:rsidTr="008875FF">
        <w:trPr>
          <w:trHeight w:val="90"/>
          <w:tblCellSpacing w:w="0" w:type="auto"/>
        </w:trPr>
        <w:tc>
          <w:tcPr>
            <w:tcW w:w="5861" w:type="dxa"/>
            <w:gridSpan w:val="2"/>
            <w:vAlign w:val="center"/>
          </w:tcPr>
          <w:p w14:paraId="5779CC00" w14:textId="77777777" w:rsidR="0009279A" w:rsidRPr="0009279A" w:rsidRDefault="0009279A" w:rsidP="008875FF">
            <w:pPr>
              <w:spacing w:after="150"/>
              <w:rPr>
                <w:rFonts w:ascii="Arial" w:hAnsi="Arial" w:cs="Arial"/>
              </w:rPr>
            </w:pPr>
            <w:r w:rsidRPr="0009279A">
              <w:rPr>
                <w:rFonts w:ascii="Arial" w:hAnsi="Arial" w:cs="Arial"/>
                <w:color w:val="000000"/>
              </w:rPr>
              <w:t>8</w:t>
            </w:r>
          </w:p>
        </w:tc>
        <w:tc>
          <w:tcPr>
            <w:tcW w:w="1030" w:type="dxa"/>
            <w:vAlign w:val="center"/>
          </w:tcPr>
          <w:p w14:paraId="7694065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27C36E54"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57CE8AF6" w14:textId="77777777" w:rsidTr="008875FF">
        <w:trPr>
          <w:trHeight w:val="90"/>
          <w:tblCellSpacing w:w="0" w:type="auto"/>
        </w:trPr>
        <w:tc>
          <w:tcPr>
            <w:tcW w:w="5861" w:type="dxa"/>
            <w:gridSpan w:val="2"/>
            <w:vAlign w:val="center"/>
          </w:tcPr>
          <w:p w14:paraId="48F0AD26" w14:textId="77777777" w:rsidR="0009279A" w:rsidRPr="0009279A" w:rsidRDefault="0009279A" w:rsidP="008875FF">
            <w:pPr>
              <w:spacing w:after="150"/>
              <w:rPr>
                <w:rFonts w:ascii="Arial" w:hAnsi="Arial" w:cs="Arial"/>
              </w:rPr>
            </w:pPr>
            <w:r w:rsidRPr="0009279A">
              <w:rPr>
                <w:rFonts w:ascii="Arial" w:hAnsi="Arial" w:cs="Arial"/>
                <w:color w:val="000000"/>
              </w:rPr>
              <w:t>9A</w:t>
            </w:r>
          </w:p>
        </w:tc>
        <w:tc>
          <w:tcPr>
            <w:tcW w:w="1030" w:type="dxa"/>
            <w:vAlign w:val="center"/>
          </w:tcPr>
          <w:p w14:paraId="542F6D2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3A7C90DF"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7B307DF7" w14:textId="77777777" w:rsidTr="008875FF">
        <w:trPr>
          <w:trHeight w:val="90"/>
          <w:tblCellSpacing w:w="0" w:type="auto"/>
        </w:trPr>
        <w:tc>
          <w:tcPr>
            <w:tcW w:w="5861" w:type="dxa"/>
            <w:gridSpan w:val="2"/>
            <w:vAlign w:val="center"/>
          </w:tcPr>
          <w:p w14:paraId="29B5D1F1" w14:textId="77777777" w:rsidR="0009279A" w:rsidRPr="0009279A" w:rsidRDefault="0009279A" w:rsidP="008875FF">
            <w:pPr>
              <w:spacing w:after="150"/>
              <w:rPr>
                <w:rFonts w:ascii="Arial" w:hAnsi="Arial" w:cs="Arial"/>
              </w:rPr>
            </w:pPr>
            <w:r w:rsidRPr="0009279A">
              <w:rPr>
                <w:rFonts w:ascii="Arial" w:hAnsi="Arial" w:cs="Arial"/>
                <w:color w:val="000000"/>
              </w:rPr>
              <w:t>9Б</w:t>
            </w:r>
          </w:p>
        </w:tc>
        <w:tc>
          <w:tcPr>
            <w:tcW w:w="1030" w:type="dxa"/>
            <w:vAlign w:val="center"/>
          </w:tcPr>
          <w:p w14:paraId="3F43C479" w14:textId="77777777" w:rsidR="0009279A" w:rsidRPr="0009279A" w:rsidRDefault="0009279A" w:rsidP="008875FF">
            <w:pPr>
              <w:rPr>
                <w:rFonts w:ascii="Arial" w:hAnsi="Arial" w:cs="Arial"/>
              </w:rPr>
            </w:pPr>
          </w:p>
        </w:tc>
        <w:tc>
          <w:tcPr>
            <w:tcW w:w="7509" w:type="dxa"/>
            <w:gridSpan w:val="2"/>
            <w:vAlign w:val="center"/>
          </w:tcPr>
          <w:p w14:paraId="25D51918" w14:textId="77777777" w:rsidR="0009279A" w:rsidRPr="0009279A" w:rsidRDefault="0009279A" w:rsidP="008875FF">
            <w:pPr>
              <w:rPr>
                <w:rFonts w:ascii="Arial" w:hAnsi="Arial" w:cs="Arial"/>
              </w:rPr>
            </w:pPr>
          </w:p>
        </w:tc>
      </w:tr>
      <w:tr w:rsidR="0009279A" w:rsidRPr="0009279A" w14:paraId="66FEA7FE" w14:textId="77777777" w:rsidTr="008875FF">
        <w:trPr>
          <w:trHeight w:val="90"/>
          <w:tblCellSpacing w:w="0" w:type="auto"/>
        </w:trPr>
        <w:tc>
          <w:tcPr>
            <w:tcW w:w="5861" w:type="dxa"/>
            <w:gridSpan w:val="2"/>
            <w:vAlign w:val="center"/>
          </w:tcPr>
          <w:p w14:paraId="0E5D5B2E" w14:textId="77777777" w:rsidR="0009279A" w:rsidRPr="0009279A" w:rsidRDefault="0009279A" w:rsidP="008875FF">
            <w:pPr>
              <w:spacing w:after="150"/>
              <w:rPr>
                <w:rFonts w:ascii="Arial" w:hAnsi="Arial" w:cs="Arial"/>
              </w:rPr>
            </w:pPr>
            <w:r w:rsidRPr="0009279A">
              <w:rPr>
                <w:rFonts w:ascii="Arial" w:hAnsi="Arial" w:cs="Arial"/>
                <w:color w:val="000000"/>
              </w:rPr>
              <w:t>10</w:t>
            </w:r>
          </w:p>
        </w:tc>
        <w:tc>
          <w:tcPr>
            <w:tcW w:w="1030" w:type="dxa"/>
            <w:vAlign w:val="center"/>
          </w:tcPr>
          <w:p w14:paraId="2E7F9D4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70C23F2D"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16AA97C0" w14:textId="77777777" w:rsidTr="008875FF">
        <w:trPr>
          <w:trHeight w:val="90"/>
          <w:tblCellSpacing w:w="0" w:type="auto"/>
        </w:trPr>
        <w:tc>
          <w:tcPr>
            <w:tcW w:w="5861" w:type="dxa"/>
            <w:gridSpan w:val="2"/>
            <w:vAlign w:val="center"/>
          </w:tcPr>
          <w:p w14:paraId="527FA4D9" w14:textId="77777777" w:rsidR="0009279A" w:rsidRPr="0009279A" w:rsidRDefault="0009279A" w:rsidP="008875FF">
            <w:pPr>
              <w:spacing w:after="150"/>
              <w:rPr>
                <w:rFonts w:ascii="Arial" w:hAnsi="Arial" w:cs="Arial"/>
              </w:rPr>
            </w:pPr>
            <w:r w:rsidRPr="0009279A">
              <w:rPr>
                <w:rFonts w:ascii="Arial" w:hAnsi="Arial" w:cs="Arial"/>
                <w:color w:val="000000"/>
              </w:rPr>
              <w:t>11A</w:t>
            </w:r>
          </w:p>
        </w:tc>
        <w:tc>
          <w:tcPr>
            <w:tcW w:w="1030" w:type="dxa"/>
            <w:vAlign w:val="center"/>
          </w:tcPr>
          <w:p w14:paraId="05E3F00D" w14:textId="77777777" w:rsidR="0009279A" w:rsidRPr="0009279A" w:rsidRDefault="0009279A" w:rsidP="008875FF">
            <w:pPr>
              <w:rPr>
                <w:rFonts w:ascii="Arial" w:hAnsi="Arial" w:cs="Arial"/>
              </w:rPr>
            </w:pPr>
          </w:p>
        </w:tc>
        <w:tc>
          <w:tcPr>
            <w:tcW w:w="7509" w:type="dxa"/>
            <w:gridSpan w:val="2"/>
            <w:vAlign w:val="center"/>
          </w:tcPr>
          <w:p w14:paraId="147CE6B0" w14:textId="77777777" w:rsidR="0009279A" w:rsidRPr="0009279A" w:rsidRDefault="0009279A" w:rsidP="008875FF">
            <w:pPr>
              <w:rPr>
                <w:rFonts w:ascii="Arial" w:hAnsi="Arial" w:cs="Arial"/>
              </w:rPr>
            </w:pPr>
          </w:p>
        </w:tc>
      </w:tr>
      <w:tr w:rsidR="0009279A" w:rsidRPr="0009279A" w14:paraId="43C735A3" w14:textId="77777777" w:rsidTr="008875FF">
        <w:trPr>
          <w:trHeight w:val="90"/>
          <w:tblCellSpacing w:w="0" w:type="auto"/>
        </w:trPr>
        <w:tc>
          <w:tcPr>
            <w:tcW w:w="5861" w:type="dxa"/>
            <w:gridSpan w:val="2"/>
            <w:vAlign w:val="center"/>
          </w:tcPr>
          <w:p w14:paraId="298C61DD" w14:textId="77777777" w:rsidR="0009279A" w:rsidRPr="0009279A" w:rsidRDefault="0009279A" w:rsidP="008875FF">
            <w:pPr>
              <w:spacing w:after="150"/>
              <w:rPr>
                <w:rFonts w:ascii="Arial" w:hAnsi="Arial" w:cs="Arial"/>
              </w:rPr>
            </w:pPr>
            <w:r w:rsidRPr="0009279A">
              <w:rPr>
                <w:rFonts w:ascii="Arial" w:hAnsi="Arial" w:cs="Arial"/>
                <w:color w:val="000000"/>
              </w:rPr>
              <w:t>11Б</w:t>
            </w:r>
          </w:p>
        </w:tc>
        <w:tc>
          <w:tcPr>
            <w:tcW w:w="1030" w:type="dxa"/>
            <w:vAlign w:val="center"/>
          </w:tcPr>
          <w:p w14:paraId="09932F35" w14:textId="77777777" w:rsidR="0009279A" w:rsidRPr="0009279A" w:rsidRDefault="0009279A" w:rsidP="008875FF">
            <w:pPr>
              <w:rPr>
                <w:rFonts w:ascii="Arial" w:hAnsi="Arial" w:cs="Arial"/>
              </w:rPr>
            </w:pPr>
          </w:p>
        </w:tc>
        <w:tc>
          <w:tcPr>
            <w:tcW w:w="7509" w:type="dxa"/>
            <w:gridSpan w:val="2"/>
            <w:vAlign w:val="center"/>
          </w:tcPr>
          <w:p w14:paraId="6E86C883" w14:textId="77777777" w:rsidR="0009279A" w:rsidRPr="0009279A" w:rsidRDefault="0009279A" w:rsidP="008875FF">
            <w:pPr>
              <w:rPr>
                <w:rFonts w:ascii="Arial" w:hAnsi="Arial" w:cs="Arial"/>
              </w:rPr>
            </w:pPr>
          </w:p>
        </w:tc>
      </w:tr>
      <w:tr w:rsidR="0009279A" w:rsidRPr="0009279A" w14:paraId="5B2E8C93" w14:textId="77777777" w:rsidTr="008875FF">
        <w:trPr>
          <w:trHeight w:val="90"/>
          <w:tblCellSpacing w:w="0" w:type="auto"/>
        </w:trPr>
        <w:tc>
          <w:tcPr>
            <w:tcW w:w="5861" w:type="dxa"/>
            <w:gridSpan w:val="2"/>
            <w:vAlign w:val="center"/>
          </w:tcPr>
          <w:p w14:paraId="4C61855B" w14:textId="77777777" w:rsidR="0009279A" w:rsidRPr="0009279A" w:rsidRDefault="0009279A" w:rsidP="008875FF">
            <w:pPr>
              <w:spacing w:after="150"/>
              <w:rPr>
                <w:rFonts w:ascii="Arial" w:hAnsi="Arial" w:cs="Arial"/>
              </w:rPr>
            </w:pPr>
            <w:r w:rsidRPr="0009279A">
              <w:rPr>
                <w:rFonts w:ascii="Arial" w:hAnsi="Arial" w:cs="Arial"/>
                <w:color w:val="000000"/>
              </w:rPr>
              <w:t>11Ц</w:t>
            </w:r>
          </w:p>
        </w:tc>
        <w:tc>
          <w:tcPr>
            <w:tcW w:w="1030" w:type="dxa"/>
            <w:vAlign w:val="center"/>
          </w:tcPr>
          <w:p w14:paraId="5445D76A" w14:textId="77777777" w:rsidR="0009279A" w:rsidRPr="0009279A" w:rsidRDefault="0009279A" w:rsidP="008875FF">
            <w:pPr>
              <w:rPr>
                <w:rFonts w:ascii="Arial" w:hAnsi="Arial" w:cs="Arial"/>
              </w:rPr>
            </w:pPr>
          </w:p>
        </w:tc>
        <w:tc>
          <w:tcPr>
            <w:tcW w:w="7509" w:type="dxa"/>
            <w:gridSpan w:val="2"/>
            <w:vAlign w:val="center"/>
          </w:tcPr>
          <w:p w14:paraId="1665D1CE" w14:textId="77777777" w:rsidR="0009279A" w:rsidRPr="0009279A" w:rsidRDefault="0009279A" w:rsidP="008875FF">
            <w:pPr>
              <w:rPr>
                <w:rFonts w:ascii="Arial" w:hAnsi="Arial" w:cs="Arial"/>
              </w:rPr>
            </w:pPr>
          </w:p>
        </w:tc>
      </w:tr>
      <w:tr w:rsidR="0009279A" w:rsidRPr="0009279A" w14:paraId="6DB85752" w14:textId="77777777" w:rsidTr="008875FF">
        <w:trPr>
          <w:trHeight w:val="90"/>
          <w:tblCellSpacing w:w="0" w:type="auto"/>
        </w:trPr>
        <w:tc>
          <w:tcPr>
            <w:tcW w:w="5861" w:type="dxa"/>
            <w:gridSpan w:val="2"/>
            <w:vAlign w:val="center"/>
          </w:tcPr>
          <w:p w14:paraId="23D3BAD9" w14:textId="77777777" w:rsidR="0009279A" w:rsidRPr="0009279A" w:rsidRDefault="0009279A" w:rsidP="008875FF">
            <w:pPr>
              <w:spacing w:after="150"/>
              <w:rPr>
                <w:rFonts w:ascii="Arial" w:hAnsi="Arial" w:cs="Arial"/>
              </w:rPr>
            </w:pPr>
            <w:r w:rsidRPr="0009279A">
              <w:rPr>
                <w:rFonts w:ascii="Arial" w:hAnsi="Arial" w:cs="Arial"/>
                <w:color w:val="000000"/>
              </w:rPr>
              <w:t>12</w:t>
            </w:r>
          </w:p>
        </w:tc>
        <w:tc>
          <w:tcPr>
            <w:tcW w:w="1030" w:type="dxa"/>
            <w:vAlign w:val="center"/>
          </w:tcPr>
          <w:p w14:paraId="0CB3C956" w14:textId="77777777" w:rsidR="0009279A" w:rsidRPr="0009279A" w:rsidRDefault="0009279A" w:rsidP="008875FF">
            <w:pPr>
              <w:rPr>
                <w:rFonts w:ascii="Arial" w:hAnsi="Arial" w:cs="Arial"/>
              </w:rPr>
            </w:pPr>
          </w:p>
        </w:tc>
        <w:tc>
          <w:tcPr>
            <w:tcW w:w="7509" w:type="dxa"/>
            <w:gridSpan w:val="2"/>
            <w:vAlign w:val="center"/>
          </w:tcPr>
          <w:p w14:paraId="683FAC0D" w14:textId="77777777" w:rsidR="0009279A" w:rsidRPr="0009279A" w:rsidRDefault="0009279A" w:rsidP="008875FF">
            <w:pPr>
              <w:rPr>
                <w:rFonts w:ascii="Arial" w:hAnsi="Arial" w:cs="Arial"/>
              </w:rPr>
            </w:pPr>
          </w:p>
        </w:tc>
      </w:tr>
      <w:tr w:rsidR="0009279A" w:rsidRPr="0009279A" w14:paraId="3B05A1D8" w14:textId="77777777" w:rsidTr="008875FF">
        <w:trPr>
          <w:trHeight w:val="90"/>
          <w:tblCellSpacing w:w="0" w:type="auto"/>
        </w:trPr>
        <w:tc>
          <w:tcPr>
            <w:tcW w:w="5861" w:type="dxa"/>
            <w:gridSpan w:val="2"/>
            <w:vAlign w:val="center"/>
          </w:tcPr>
          <w:p w14:paraId="53FAD482" w14:textId="77777777" w:rsidR="0009279A" w:rsidRPr="0009279A" w:rsidRDefault="0009279A" w:rsidP="008875FF">
            <w:pPr>
              <w:spacing w:after="150"/>
              <w:rPr>
                <w:rFonts w:ascii="Arial" w:hAnsi="Arial" w:cs="Arial"/>
              </w:rPr>
            </w:pPr>
            <w:r w:rsidRPr="0009279A">
              <w:rPr>
                <w:rFonts w:ascii="Arial" w:hAnsi="Arial" w:cs="Arial"/>
                <w:color w:val="000000"/>
              </w:rPr>
              <w:t>13.1 и 13.2</w:t>
            </w:r>
          </w:p>
        </w:tc>
        <w:tc>
          <w:tcPr>
            <w:tcW w:w="1030" w:type="dxa"/>
            <w:vAlign w:val="center"/>
          </w:tcPr>
          <w:p w14:paraId="58B7527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0BE3BE3B"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50CB7D50" w14:textId="77777777" w:rsidTr="008875FF">
        <w:trPr>
          <w:trHeight w:val="90"/>
          <w:tblCellSpacing w:w="0" w:type="auto"/>
        </w:trPr>
        <w:tc>
          <w:tcPr>
            <w:tcW w:w="5861" w:type="dxa"/>
            <w:gridSpan w:val="2"/>
            <w:vAlign w:val="center"/>
          </w:tcPr>
          <w:p w14:paraId="621EAF16" w14:textId="77777777" w:rsidR="0009279A" w:rsidRPr="0009279A" w:rsidRDefault="0009279A" w:rsidP="008875FF">
            <w:pPr>
              <w:spacing w:after="150"/>
              <w:rPr>
                <w:rFonts w:ascii="Arial" w:hAnsi="Arial" w:cs="Arial"/>
              </w:rPr>
            </w:pPr>
            <w:r w:rsidRPr="0009279A">
              <w:rPr>
                <w:rFonts w:ascii="Arial" w:hAnsi="Arial" w:cs="Arial"/>
                <w:color w:val="000000"/>
              </w:rPr>
              <w:t>13.3 (а)</w:t>
            </w:r>
          </w:p>
        </w:tc>
        <w:tc>
          <w:tcPr>
            <w:tcW w:w="1030" w:type="dxa"/>
            <w:vAlign w:val="center"/>
          </w:tcPr>
          <w:p w14:paraId="4E2FD41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1BE8E5FB" w14:textId="77777777" w:rsidR="0009279A" w:rsidRPr="0009279A" w:rsidRDefault="0009279A" w:rsidP="008875FF">
            <w:pPr>
              <w:spacing w:after="150"/>
              <w:rPr>
                <w:rFonts w:ascii="Arial" w:hAnsi="Arial" w:cs="Arial"/>
              </w:rPr>
            </w:pPr>
            <w:r w:rsidRPr="0009279A">
              <w:rPr>
                <w:rFonts w:ascii="Arial" w:hAnsi="Arial" w:cs="Arial"/>
                <w:color w:val="000000"/>
              </w:rPr>
              <w:t>X (за овлашћење за системе „Аутопилотˮ)</w:t>
            </w:r>
          </w:p>
        </w:tc>
      </w:tr>
      <w:tr w:rsidR="0009279A" w:rsidRPr="0009279A" w14:paraId="58D35D44" w14:textId="77777777" w:rsidTr="008875FF">
        <w:trPr>
          <w:trHeight w:val="90"/>
          <w:tblCellSpacing w:w="0" w:type="auto"/>
        </w:trPr>
        <w:tc>
          <w:tcPr>
            <w:tcW w:w="5861" w:type="dxa"/>
            <w:gridSpan w:val="2"/>
            <w:vAlign w:val="center"/>
          </w:tcPr>
          <w:p w14:paraId="29934992" w14:textId="77777777" w:rsidR="0009279A" w:rsidRPr="0009279A" w:rsidRDefault="0009279A" w:rsidP="008875FF">
            <w:pPr>
              <w:spacing w:after="150"/>
              <w:rPr>
                <w:rFonts w:ascii="Arial" w:hAnsi="Arial" w:cs="Arial"/>
              </w:rPr>
            </w:pPr>
            <w:r w:rsidRPr="0009279A">
              <w:rPr>
                <w:rFonts w:ascii="Arial" w:hAnsi="Arial" w:cs="Arial"/>
                <w:color w:val="000000"/>
              </w:rPr>
              <w:t>13.3 (б)</w:t>
            </w:r>
          </w:p>
        </w:tc>
        <w:tc>
          <w:tcPr>
            <w:tcW w:w="1030" w:type="dxa"/>
            <w:vAlign w:val="center"/>
          </w:tcPr>
          <w:p w14:paraId="127A21E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7273A023" w14:textId="77777777" w:rsidR="0009279A" w:rsidRPr="0009279A" w:rsidRDefault="0009279A" w:rsidP="008875FF">
            <w:pPr>
              <w:rPr>
                <w:rFonts w:ascii="Arial" w:hAnsi="Arial" w:cs="Arial"/>
              </w:rPr>
            </w:pPr>
          </w:p>
        </w:tc>
      </w:tr>
      <w:tr w:rsidR="0009279A" w:rsidRPr="0009279A" w14:paraId="7C6F27A3" w14:textId="77777777" w:rsidTr="008875FF">
        <w:trPr>
          <w:trHeight w:val="90"/>
          <w:tblCellSpacing w:w="0" w:type="auto"/>
        </w:trPr>
        <w:tc>
          <w:tcPr>
            <w:tcW w:w="5861" w:type="dxa"/>
            <w:gridSpan w:val="2"/>
            <w:vAlign w:val="center"/>
          </w:tcPr>
          <w:p w14:paraId="3FADF1F7" w14:textId="77777777" w:rsidR="0009279A" w:rsidRPr="0009279A" w:rsidRDefault="0009279A" w:rsidP="008875FF">
            <w:pPr>
              <w:spacing w:after="150"/>
              <w:rPr>
                <w:rFonts w:ascii="Arial" w:hAnsi="Arial" w:cs="Arial"/>
              </w:rPr>
            </w:pPr>
            <w:r w:rsidRPr="0009279A">
              <w:rPr>
                <w:rFonts w:ascii="Arial" w:hAnsi="Arial" w:cs="Arial"/>
                <w:color w:val="000000"/>
              </w:rPr>
              <w:t>13.4(a)</w:t>
            </w:r>
          </w:p>
        </w:tc>
        <w:tc>
          <w:tcPr>
            <w:tcW w:w="1030" w:type="dxa"/>
            <w:vAlign w:val="center"/>
          </w:tcPr>
          <w:p w14:paraId="0F2858A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19DE339F" w14:textId="77777777" w:rsidR="0009279A" w:rsidRPr="0009279A" w:rsidRDefault="0009279A" w:rsidP="008875FF">
            <w:pPr>
              <w:spacing w:after="150"/>
              <w:rPr>
                <w:rFonts w:ascii="Arial" w:hAnsi="Arial" w:cs="Arial"/>
              </w:rPr>
            </w:pPr>
            <w:r w:rsidRPr="0009279A">
              <w:rPr>
                <w:rFonts w:ascii="Arial" w:hAnsi="Arial" w:cs="Arial"/>
                <w:color w:val="000000"/>
              </w:rPr>
              <w:t>X (за овлашћење за системе „</w:t>
            </w:r>
            <w:r w:rsidRPr="0009279A">
              <w:rPr>
                <w:rFonts w:ascii="Arial" w:hAnsi="Arial" w:cs="Arial"/>
                <w:i/>
                <w:color w:val="000000"/>
              </w:rPr>
              <w:t>Com/Nav</w:t>
            </w:r>
            <w:r w:rsidRPr="0009279A">
              <w:rPr>
                <w:rFonts w:ascii="Arial" w:hAnsi="Arial" w:cs="Arial"/>
                <w:color w:val="000000"/>
              </w:rPr>
              <w:t>ˮ)</w:t>
            </w:r>
          </w:p>
        </w:tc>
      </w:tr>
      <w:tr w:rsidR="0009279A" w:rsidRPr="0009279A" w14:paraId="391D157B" w14:textId="77777777" w:rsidTr="008875FF">
        <w:trPr>
          <w:trHeight w:val="90"/>
          <w:tblCellSpacing w:w="0" w:type="auto"/>
        </w:trPr>
        <w:tc>
          <w:tcPr>
            <w:tcW w:w="5861" w:type="dxa"/>
            <w:gridSpan w:val="2"/>
            <w:vAlign w:val="center"/>
          </w:tcPr>
          <w:p w14:paraId="4F507FFD" w14:textId="77777777" w:rsidR="0009279A" w:rsidRPr="0009279A" w:rsidRDefault="0009279A" w:rsidP="008875FF">
            <w:pPr>
              <w:spacing w:after="150"/>
              <w:rPr>
                <w:rFonts w:ascii="Arial" w:hAnsi="Arial" w:cs="Arial"/>
              </w:rPr>
            </w:pPr>
            <w:r w:rsidRPr="0009279A">
              <w:rPr>
                <w:rFonts w:ascii="Arial" w:hAnsi="Arial" w:cs="Arial"/>
                <w:color w:val="000000"/>
              </w:rPr>
              <w:t>13.4 (б)</w:t>
            </w:r>
          </w:p>
        </w:tc>
        <w:tc>
          <w:tcPr>
            <w:tcW w:w="1030" w:type="dxa"/>
            <w:vAlign w:val="center"/>
          </w:tcPr>
          <w:p w14:paraId="5E4AFCC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7DD03F66" w14:textId="77777777" w:rsidR="0009279A" w:rsidRPr="0009279A" w:rsidRDefault="0009279A" w:rsidP="008875FF">
            <w:pPr>
              <w:spacing w:after="150"/>
              <w:rPr>
                <w:rFonts w:ascii="Arial" w:hAnsi="Arial" w:cs="Arial"/>
              </w:rPr>
            </w:pPr>
            <w:r w:rsidRPr="0009279A">
              <w:rPr>
                <w:rFonts w:ascii="Arial" w:hAnsi="Arial" w:cs="Arial"/>
                <w:color w:val="000000"/>
              </w:rPr>
              <w:t>X (за овлашћење за системе „Надзорˮ)</w:t>
            </w:r>
          </w:p>
        </w:tc>
      </w:tr>
      <w:tr w:rsidR="0009279A" w:rsidRPr="0009279A" w14:paraId="7B808E9B" w14:textId="77777777" w:rsidTr="008875FF">
        <w:trPr>
          <w:trHeight w:val="90"/>
          <w:tblCellSpacing w:w="0" w:type="auto"/>
        </w:trPr>
        <w:tc>
          <w:tcPr>
            <w:tcW w:w="5861" w:type="dxa"/>
            <w:gridSpan w:val="2"/>
            <w:vAlign w:val="center"/>
          </w:tcPr>
          <w:p w14:paraId="2BCDD90A" w14:textId="77777777" w:rsidR="0009279A" w:rsidRPr="0009279A" w:rsidRDefault="0009279A" w:rsidP="008875FF">
            <w:pPr>
              <w:spacing w:after="150"/>
              <w:rPr>
                <w:rFonts w:ascii="Arial" w:hAnsi="Arial" w:cs="Arial"/>
              </w:rPr>
            </w:pPr>
            <w:r w:rsidRPr="0009279A">
              <w:rPr>
                <w:rFonts w:ascii="Arial" w:hAnsi="Arial" w:cs="Arial"/>
                <w:color w:val="000000"/>
              </w:rPr>
              <w:t>13.4 (ц)</w:t>
            </w:r>
          </w:p>
        </w:tc>
        <w:tc>
          <w:tcPr>
            <w:tcW w:w="1030" w:type="dxa"/>
            <w:vAlign w:val="center"/>
          </w:tcPr>
          <w:p w14:paraId="130C27C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545FD523" w14:textId="77777777" w:rsidR="0009279A" w:rsidRPr="0009279A" w:rsidRDefault="0009279A" w:rsidP="008875FF">
            <w:pPr>
              <w:rPr>
                <w:rFonts w:ascii="Arial" w:hAnsi="Arial" w:cs="Arial"/>
              </w:rPr>
            </w:pPr>
          </w:p>
        </w:tc>
      </w:tr>
      <w:tr w:rsidR="0009279A" w:rsidRPr="0009279A" w14:paraId="22B27E35" w14:textId="77777777" w:rsidTr="008875FF">
        <w:trPr>
          <w:trHeight w:val="90"/>
          <w:tblCellSpacing w:w="0" w:type="auto"/>
        </w:trPr>
        <w:tc>
          <w:tcPr>
            <w:tcW w:w="5861" w:type="dxa"/>
            <w:gridSpan w:val="2"/>
            <w:vAlign w:val="center"/>
          </w:tcPr>
          <w:p w14:paraId="0DEBC9EC" w14:textId="77777777" w:rsidR="0009279A" w:rsidRPr="0009279A" w:rsidRDefault="0009279A" w:rsidP="008875FF">
            <w:pPr>
              <w:spacing w:after="150"/>
              <w:rPr>
                <w:rFonts w:ascii="Arial" w:hAnsi="Arial" w:cs="Arial"/>
              </w:rPr>
            </w:pPr>
            <w:r w:rsidRPr="0009279A">
              <w:rPr>
                <w:rFonts w:ascii="Arial" w:hAnsi="Arial" w:cs="Arial"/>
                <w:color w:val="000000"/>
              </w:rPr>
              <w:t>13.5</w:t>
            </w:r>
          </w:p>
        </w:tc>
        <w:tc>
          <w:tcPr>
            <w:tcW w:w="1030" w:type="dxa"/>
            <w:vAlign w:val="center"/>
          </w:tcPr>
          <w:p w14:paraId="29AE0EB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15777439"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2DD20413" w14:textId="77777777" w:rsidTr="008875FF">
        <w:trPr>
          <w:trHeight w:val="90"/>
          <w:tblCellSpacing w:w="0" w:type="auto"/>
        </w:trPr>
        <w:tc>
          <w:tcPr>
            <w:tcW w:w="5861" w:type="dxa"/>
            <w:gridSpan w:val="2"/>
            <w:vAlign w:val="center"/>
          </w:tcPr>
          <w:p w14:paraId="34A08661" w14:textId="77777777" w:rsidR="0009279A" w:rsidRPr="0009279A" w:rsidRDefault="0009279A" w:rsidP="008875FF">
            <w:pPr>
              <w:spacing w:after="150"/>
              <w:rPr>
                <w:rFonts w:ascii="Arial" w:hAnsi="Arial" w:cs="Arial"/>
              </w:rPr>
            </w:pPr>
            <w:r w:rsidRPr="0009279A">
              <w:rPr>
                <w:rFonts w:ascii="Arial" w:hAnsi="Arial" w:cs="Arial"/>
                <w:color w:val="000000"/>
              </w:rPr>
              <w:t>13.6</w:t>
            </w:r>
          </w:p>
        </w:tc>
        <w:tc>
          <w:tcPr>
            <w:tcW w:w="1030" w:type="dxa"/>
            <w:vAlign w:val="center"/>
          </w:tcPr>
          <w:p w14:paraId="0D5009E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52980A5A" w14:textId="77777777" w:rsidR="0009279A" w:rsidRPr="0009279A" w:rsidRDefault="0009279A" w:rsidP="008875FF">
            <w:pPr>
              <w:rPr>
                <w:rFonts w:ascii="Arial" w:hAnsi="Arial" w:cs="Arial"/>
              </w:rPr>
            </w:pPr>
          </w:p>
        </w:tc>
      </w:tr>
      <w:tr w:rsidR="0009279A" w:rsidRPr="0009279A" w14:paraId="2E23C43E" w14:textId="77777777" w:rsidTr="008875FF">
        <w:trPr>
          <w:trHeight w:val="90"/>
          <w:tblCellSpacing w:w="0" w:type="auto"/>
        </w:trPr>
        <w:tc>
          <w:tcPr>
            <w:tcW w:w="5861" w:type="dxa"/>
            <w:gridSpan w:val="2"/>
            <w:vAlign w:val="center"/>
          </w:tcPr>
          <w:p w14:paraId="6CF31D86" w14:textId="77777777" w:rsidR="0009279A" w:rsidRPr="0009279A" w:rsidRDefault="0009279A" w:rsidP="008875FF">
            <w:pPr>
              <w:spacing w:after="150"/>
              <w:rPr>
                <w:rFonts w:ascii="Arial" w:hAnsi="Arial" w:cs="Arial"/>
              </w:rPr>
            </w:pPr>
            <w:r w:rsidRPr="0009279A">
              <w:rPr>
                <w:rFonts w:ascii="Arial" w:hAnsi="Arial" w:cs="Arial"/>
                <w:color w:val="000000"/>
              </w:rPr>
              <w:t>13.7</w:t>
            </w:r>
          </w:p>
        </w:tc>
        <w:tc>
          <w:tcPr>
            <w:tcW w:w="1030" w:type="dxa"/>
            <w:vAlign w:val="center"/>
          </w:tcPr>
          <w:p w14:paraId="45C0889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06455D95" w14:textId="77777777" w:rsidR="0009279A" w:rsidRPr="0009279A" w:rsidRDefault="0009279A" w:rsidP="008875FF">
            <w:pPr>
              <w:spacing w:after="150"/>
              <w:rPr>
                <w:rFonts w:ascii="Arial" w:hAnsi="Arial" w:cs="Arial"/>
              </w:rPr>
            </w:pPr>
            <w:r w:rsidRPr="0009279A">
              <w:rPr>
                <w:rFonts w:ascii="Arial" w:hAnsi="Arial" w:cs="Arial"/>
                <w:color w:val="000000"/>
              </w:rPr>
              <w:t>X (за овлашћење за системе „Аутопилотˮ)</w:t>
            </w:r>
          </w:p>
        </w:tc>
      </w:tr>
      <w:tr w:rsidR="0009279A" w:rsidRPr="0009279A" w14:paraId="57B52A5B" w14:textId="77777777" w:rsidTr="008875FF">
        <w:trPr>
          <w:trHeight w:val="90"/>
          <w:tblCellSpacing w:w="0" w:type="auto"/>
        </w:trPr>
        <w:tc>
          <w:tcPr>
            <w:tcW w:w="5861" w:type="dxa"/>
            <w:gridSpan w:val="2"/>
            <w:vAlign w:val="center"/>
          </w:tcPr>
          <w:p w14:paraId="2D2C5152" w14:textId="77777777" w:rsidR="0009279A" w:rsidRPr="0009279A" w:rsidRDefault="0009279A" w:rsidP="008875FF">
            <w:pPr>
              <w:spacing w:after="150"/>
              <w:rPr>
                <w:rFonts w:ascii="Arial" w:hAnsi="Arial" w:cs="Arial"/>
              </w:rPr>
            </w:pPr>
            <w:r w:rsidRPr="0009279A">
              <w:rPr>
                <w:rFonts w:ascii="Arial" w:hAnsi="Arial" w:cs="Arial"/>
                <w:color w:val="000000"/>
              </w:rPr>
              <w:t>13.8</w:t>
            </w:r>
          </w:p>
        </w:tc>
        <w:tc>
          <w:tcPr>
            <w:tcW w:w="1030" w:type="dxa"/>
            <w:vAlign w:val="center"/>
          </w:tcPr>
          <w:p w14:paraId="1838859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4B6AB52C" w14:textId="77777777" w:rsidR="0009279A" w:rsidRPr="0009279A" w:rsidRDefault="0009279A" w:rsidP="008875FF">
            <w:pPr>
              <w:spacing w:after="150"/>
              <w:rPr>
                <w:rFonts w:ascii="Arial" w:hAnsi="Arial" w:cs="Arial"/>
              </w:rPr>
            </w:pPr>
            <w:r w:rsidRPr="0009279A">
              <w:rPr>
                <w:rFonts w:ascii="Arial" w:hAnsi="Arial" w:cs="Arial"/>
                <w:color w:val="000000"/>
              </w:rPr>
              <w:t>X (за овлашћење за системе „Инструментиˮ)</w:t>
            </w:r>
          </w:p>
        </w:tc>
      </w:tr>
      <w:tr w:rsidR="0009279A" w:rsidRPr="0009279A" w14:paraId="4196A143" w14:textId="77777777" w:rsidTr="008875FF">
        <w:trPr>
          <w:trHeight w:val="90"/>
          <w:tblCellSpacing w:w="0" w:type="auto"/>
        </w:trPr>
        <w:tc>
          <w:tcPr>
            <w:tcW w:w="5861" w:type="dxa"/>
            <w:gridSpan w:val="2"/>
            <w:vAlign w:val="center"/>
          </w:tcPr>
          <w:p w14:paraId="5C26C8F0" w14:textId="77777777" w:rsidR="0009279A" w:rsidRPr="0009279A" w:rsidRDefault="0009279A" w:rsidP="008875FF">
            <w:pPr>
              <w:spacing w:after="150"/>
              <w:rPr>
                <w:rFonts w:ascii="Arial" w:hAnsi="Arial" w:cs="Arial"/>
              </w:rPr>
            </w:pPr>
            <w:r w:rsidRPr="0009279A">
              <w:rPr>
                <w:rFonts w:ascii="Arial" w:hAnsi="Arial" w:cs="Arial"/>
                <w:color w:val="000000"/>
              </w:rPr>
              <w:t>13.9</w:t>
            </w:r>
          </w:p>
        </w:tc>
        <w:tc>
          <w:tcPr>
            <w:tcW w:w="1030" w:type="dxa"/>
            <w:vAlign w:val="center"/>
          </w:tcPr>
          <w:p w14:paraId="56F77DE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6FA5AACE"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9279A" w:rsidRPr="0009279A" w14:paraId="77D3F45F" w14:textId="77777777" w:rsidTr="008875FF">
        <w:trPr>
          <w:trHeight w:val="90"/>
          <w:tblCellSpacing w:w="0" w:type="auto"/>
        </w:trPr>
        <w:tc>
          <w:tcPr>
            <w:tcW w:w="5861" w:type="dxa"/>
            <w:gridSpan w:val="2"/>
            <w:vAlign w:val="center"/>
          </w:tcPr>
          <w:p w14:paraId="4AB56E11" w14:textId="77777777" w:rsidR="0009279A" w:rsidRPr="0009279A" w:rsidRDefault="0009279A" w:rsidP="008875FF">
            <w:pPr>
              <w:spacing w:after="150"/>
              <w:rPr>
                <w:rFonts w:ascii="Arial" w:hAnsi="Arial" w:cs="Arial"/>
              </w:rPr>
            </w:pPr>
            <w:r w:rsidRPr="0009279A">
              <w:rPr>
                <w:rFonts w:ascii="Arial" w:hAnsi="Arial" w:cs="Arial"/>
                <w:color w:val="000000"/>
              </w:rPr>
              <w:t>13.10</w:t>
            </w:r>
          </w:p>
        </w:tc>
        <w:tc>
          <w:tcPr>
            <w:tcW w:w="1030" w:type="dxa"/>
            <w:vAlign w:val="center"/>
          </w:tcPr>
          <w:p w14:paraId="2D4C5D2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659DF52F" w14:textId="77777777" w:rsidR="0009279A" w:rsidRPr="0009279A" w:rsidRDefault="0009279A" w:rsidP="008875FF">
            <w:pPr>
              <w:rPr>
                <w:rFonts w:ascii="Arial" w:hAnsi="Arial" w:cs="Arial"/>
              </w:rPr>
            </w:pPr>
          </w:p>
        </w:tc>
      </w:tr>
      <w:tr w:rsidR="0009279A" w:rsidRPr="0009279A" w14:paraId="459CF0D8" w14:textId="77777777" w:rsidTr="008875FF">
        <w:trPr>
          <w:trHeight w:val="90"/>
          <w:tblCellSpacing w:w="0" w:type="auto"/>
        </w:trPr>
        <w:tc>
          <w:tcPr>
            <w:tcW w:w="5861" w:type="dxa"/>
            <w:gridSpan w:val="2"/>
            <w:vAlign w:val="center"/>
          </w:tcPr>
          <w:p w14:paraId="1952DAB9" w14:textId="77777777" w:rsidR="0009279A" w:rsidRPr="0009279A" w:rsidRDefault="0009279A" w:rsidP="008875FF">
            <w:pPr>
              <w:spacing w:after="150"/>
              <w:rPr>
                <w:rFonts w:ascii="Arial" w:hAnsi="Arial" w:cs="Arial"/>
              </w:rPr>
            </w:pPr>
            <w:r w:rsidRPr="0009279A">
              <w:rPr>
                <w:rFonts w:ascii="Arial" w:hAnsi="Arial" w:cs="Arial"/>
                <w:color w:val="000000"/>
              </w:rPr>
              <w:t>13.11 до 13.18</w:t>
            </w:r>
          </w:p>
        </w:tc>
        <w:tc>
          <w:tcPr>
            <w:tcW w:w="1030" w:type="dxa"/>
            <w:vAlign w:val="center"/>
          </w:tcPr>
          <w:p w14:paraId="1A9DA89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2D58E02D" w14:textId="77777777" w:rsidR="0009279A" w:rsidRPr="0009279A" w:rsidRDefault="0009279A" w:rsidP="008875FF">
            <w:pPr>
              <w:spacing w:after="150"/>
              <w:rPr>
                <w:rFonts w:ascii="Arial" w:hAnsi="Arial" w:cs="Arial"/>
              </w:rPr>
            </w:pPr>
            <w:r w:rsidRPr="0009279A">
              <w:rPr>
                <w:rFonts w:ascii="Arial" w:hAnsi="Arial" w:cs="Arial"/>
                <w:color w:val="000000"/>
              </w:rPr>
              <w:t>Х (за овлашћење за системе „Системи конструкцијеˮ)</w:t>
            </w:r>
          </w:p>
        </w:tc>
      </w:tr>
      <w:tr w:rsidR="0009279A" w:rsidRPr="0009279A" w14:paraId="31C3CBBA" w14:textId="77777777" w:rsidTr="008875FF">
        <w:trPr>
          <w:trHeight w:val="90"/>
          <w:tblCellSpacing w:w="0" w:type="auto"/>
        </w:trPr>
        <w:tc>
          <w:tcPr>
            <w:tcW w:w="5861" w:type="dxa"/>
            <w:gridSpan w:val="2"/>
            <w:vAlign w:val="center"/>
          </w:tcPr>
          <w:p w14:paraId="30D067C9" w14:textId="77777777" w:rsidR="0009279A" w:rsidRPr="0009279A" w:rsidRDefault="0009279A" w:rsidP="008875FF">
            <w:pPr>
              <w:spacing w:after="150"/>
              <w:rPr>
                <w:rFonts w:ascii="Arial" w:hAnsi="Arial" w:cs="Arial"/>
              </w:rPr>
            </w:pPr>
            <w:r w:rsidRPr="0009279A">
              <w:rPr>
                <w:rFonts w:ascii="Arial" w:hAnsi="Arial" w:cs="Arial"/>
                <w:color w:val="000000"/>
              </w:rPr>
              <w:t>13.19 до 13.22</w:t>
            </w:r>
          </w:p>
        </w:tc>
        <w:tc>
          <w:tcPr>
            <w:tcW w:w="1030" w:type="dxa"/>
            <w:vAlign w:val="center"/>
          </w:tcPr>
          <w:p w14:paraId="462A514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607CE0AA" w14:textId="77777777" w:rsidR="0009279A" w:rsidRPr="0009279A" w:rsidRDefault="0009279A" w:rsidP="008875FF">
            <w:pPr>
              <w:rPr>
                <w:rFonts w:ascii="Arial" w:hAnsi="Arial" w:cs="Arial"/>
              </w:rPr>
            </w:pPr>
          </w:p>
        </w:tc>
      </w:tr>
      <w:tr w:rsidR="0009279A" w:rsidRPr="0009279A" w14:paraId="230BBD86" w14:textId="77777777" w:rsidTr="008875FF">
        <w:trPr>
          <w:trHeight w:val="90"/>
          <w:tblCellSpacing w:w="0" w:type="auto"/>
        </w:trPr>
        <w:tc>
          <w:tcPr>
            <w:tcW w:w="5861" w:type="dxa"/>
            <w:gridSpan w:val="2"/>
            <w:vAlign w:val="center"/>
          </w:tcPr>
          <w:p w14:paraId="3F6B5C9C" w14:textId="77777777" w:rsidR="0009279A" w:rsidRPr="0009279A" w:rsidRDefault="0009279A" w:rsidP="008875FF">
            <w:pPr>
              <w:spacing w:after="150"/>
              <w:rPr>
                <w:rFonts w:ascii="Arial" w:hAnsi="Arial" w:cs="Arial"/>
              </w:rPr>
            </w:pPr>
            <w:r w:rsidRPr="0009279A">
              <w:rPr>
                <w:rFonts w:ascii="Arial" w:hAnsi="Arial" w:cs="Arial"/>
                <w:color w:val="000000"/>
              </w:rPr>
              <w:t>14</w:t>
            </w:r>
          </w:p>
        </w:tc>
        <w:tc>
          <w:tcPr>
            <w:tcW w:w="1030" w:type="dxa"/>
            <w:vAlign w:val="center"/>
          </w:tcPr>
          <w:p w14:paraId="14CCB5C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509" w:type="dxa"/>
            <w:gridSpan w:val="2"/>
            <w:vAlign w:val="center"/>
          </w:tcPr>
          <w:p w14:paraId="0C6726E2" w14:textId="77777777" w:rsidR="0009279A" w:rsidRPr="0009279A" w:rsidRDefault="0009279A" w:rsidP="008875FF">
            <w:pPr>
              <w:spacing w:after="150"/>
              <w:rPr>
                <w:rFonts w:ascii="Arial" w:hAnsi="Arial" w:cs="Arial"/>
              </w:rPr>
            </w:pPr>
            <w:r w:rsidRPr="0009279A">
              <w:rPr>
                <w:rFonts w:ascii="Arial" w:hAnsi="Arial" w:cs="Arial"/>
                <w:color w:val="000000"/>
              </w:rPr>
              <w:t>Х (за овлашћење за системе „Инструментиˮ и</w:t>
            </w:r>
          </w:p>
          <w:p w14:paraId="6C4B626C" w14:textId="77777777" w:rsidR="0009279A" w:rsidRPr="0009279A" w:rsidRDefault="0009279A" w:rsidP="008875FF">
            <w:pPr>
              <w:spacing w:after="150"/>
              <w:rPr>
                <w:rFonts w:ascii="Arial" w:hAnsi="Arial" w:cs="Arial"/>
              </w:rPr>
            </w:pPr>
            <w:r w:rsidRPr="0009279A">
              <w:rPr>
                <w:rFonts w:ascii="Arial" w:hAnsi="Arial" w:cs="Arial"/>
                <w:color w:val="000000"/>
              </w:rPr>
              <w:t>„Системи конструкцијеˮ)</w:t>
            </w:r>
          </w:p>
        </w:tc>
      </w:tr>
      <w:tr w:rsidR="0009279A" w:rsidRPr="0009279A" w14:paraId="431A0F77" w14:textId="77777777" w:rsidTr="008875FF">
        <w:trPr>
          <w:trHeight w:val="90"/>
          <w:tblCellSpacing w:w="0" w:type="auto"/>
        </w:trPr>
        <w:tc>
          <w:tcPr>
            <w:tcW w:w="5861" w:type="dxa"/>
            <w:gridSpan w:val="2"/>
            <w:vAlign w:val="center"/>
          </w:tcPr>
          <w:p w14:paraId="147293ED" w14:textId="77777777" w:rsidR="0009279A" w:rsidRPr="0009279A" w:rsidRDefault="0009279A" w:rsidP="008875FF">
            <w:pPr>
              <w:spacing w:after="150"/>
              <w:rPr>
                <w:rFonts w:ascii="Arial" w:hAnsi="Arial" w:cs="Arial"/>
              </w:rPr>
            </w:pPr>
            <w:r w:rsidRPr="0009279A">
              <w:rPr>
                <w:rFonts w:ascii="Arial" w:hAnsi="Arial" w:cs="Arial"/>
                <w:color w:val="000000"/>
              </w:rPr>
              <w:t>15</w:t>
            </w:r>
          </w:p>
        </w:tc>
        <w:tc>
          <w:tcPr>
            <w:tcW w:w="1030" w:type="dxa"/>
            <w:vAlign w:val="center"/>
          </w:tcPr>
          <w:p w14:paraId="0AA1A133" w14:textId="77777777" w:rsidR="0009279A" w:rsidRPr="0009279A" w:rsidRDefault="0009279A" w:rsidP="008875FF">
            <w:pPr>
              <w:rPr>
                <w:rFonts w:ascii="Arial" w:hAnsi="Arial" w:cs="Arial"/>
              </w:rPr>
            </w:pPr>
          </w:p>
        </w:tc>
        <w:tc>
          <w:tcPr>
            <w:tcW w:w="7509" w:type="dxa"/>
            <w:gridSpan w:val="2"/>
            <w:vAlign w:val="center"/>
          </w:tcPr>
          <w:p w14:paraId="75B1DA8B" w14:textId="77777777" w:rsidR="0009279A" w:rsidRPr="0009279A" w:rsidRDefault="0009279A" w:rsidP="008875FF">
            <w:pPr>
              <w:rPr>
                <w:rFonts w:ascii="Arial" w:hAnsi="Arial" w:cs="Arial"/>
              </w:rPr>
            </w:pPr>
          </w:p>
        </w:tc>
      </w:tr>
      <w:tr w:rsidR="0009279A" w:rsidRPr="0009279A" w14:paraId="60A83A01" w14:textId="77777777" w:rsidTr="008875FF">
        <w:trPr>
          <w:trHeight w:val="90"/>
          <w:tblCellSpacing w:w="0" w:type="auto"/>
        </w:trPr>
        <w:tc>
          <w:tcPr>
            <w:tcW w:w="5861" w:type="dxa"/>
            <w:gridSpan w:val="2"/>
            <w:vAlign w:val="center"/>
          </w:tcPr>
          <w:p w14:paraId="59D02391" w14:textId="77777777" w:rsidR="0009279A" w:rsidRPr="0009279A" w:rsidRDefault="0009279A" w:rsidP="008875FF">
            <w:pPr>
              <w:spacing w:after="150"/>
              <w:rPr>
                <w:rFonts w:ascii="Arial" w:hAnsi="Arial" w:cs="Arial"/>
              </w:rPr>
            </w:pPr>
            <w:r w:rsidRPr="0009279A">
              <w:rPr>
                <w:rFonts w:ascii="Arial" w:hAnsi="Arial" w:cs="Arial"/>
                <w:color w:val="000000"/>
              </w:rPr>
              <w:t>16</w:t>
            </w:r>
          </w:p>
        </w:tc>
        <w:tc>
          <w:tcPr>
            <w:tcW w:w="1030" w:type="dxa"/>
            <w:vAlign w:val="center"/>
          </w:tcPr>
          <w:p w14:paraId="20F15BA0" w14:textId="77777777" w:rsidR="0009279A" w:rsidRPr="0009279A" w:rsidRDefault="0009279A" w:rsidP="008875FF">
            <w:pPr>
              <w:rPr>
                <w:rFonts w:ascii="Arial" w:hAnsi="Arial" w:cs="Arial"/>
              </w:rPr>
            </w:pPr>
          </w:p>
        </w:tc>
        <w:tc>
          <w:tcPr>
            <w:tcW w:w="7509" w:type="dxa"/>
            <w:gridSpan w:val="2"/>
            <w:vAlign w:val="center"/>
          </w:tcPr>
          <w:p w14:paraId="6654DCD1" w14:textId="77777777" w:rsidR="0009279A" w:rsidRPr="0009279A" w:rsidRDefault="0009279A" w:rsidP="008875FF">
            <w:pPr>
              <w:rPr>
                <w:rFonts w:ascii="Arial" w:hAnsi="Arial" w:cs="Arial"/>
              </w:rPr>
            </w:pPr>
          </w:p>
        </w:tc>
      </w:tr>
      <w:tr w:rsidR="0009279A" w:rsidRPr="0009279A" w14:paraId="3AC00958" w14:textId="77777777" w:rsidTr="008875FF">
        <w:trPr>
          <w:trHeight w:val="90"/>
          <w:tblCellSpacing w:w="0" w:type="auto"/>
        </w:trPr>
        <w:tc>
          <w:tcPr>
            <w:tcW w:w="5861" w:type="dxa"/>
            <w:gridSpan w:val="2"/>
            <w:vAlign w:val="center"/>
          </w:tcPr>
          <w:p w14:paraId="30C630C6" w14:textId="77777777" w:rsidR="0009279A" w:rsidRPr="0009279A" w:rsidRDefault="0009279A" w:rsidP="008875FF">
            <w:pPr>
              <w:spacing w:after="150"/>
              <w:rPr>
                <w:rFonts w:ascii="Arial" w:hAnsi="Arial" w:cs="Arial"/>
              </w:rPr>
            </w:pPr>
            <w:r w:rsidRPr="0009279A">
              <w:rPr>
                <w:rFonts w:ascii="Arial" w:hAnsi="Arial" w:cs="Arial"/>
                <w:color w:val="000000"/>
              </w:rPr>
              <w:t>17А</w:t>
            </w:r>
          </w:p>
        </w:tc>
        <w:tc>
          <w:tcPr>
            <w:tcW w:w="1030" w:type="dxa"/>
            <w:vAlign w:val="center"/>
          </w:tcPr>
          <w:p w14:paraId="3E49F1CC" w14:textId="77777777" w:rsidR="0009279A" w:rsidRPr="0009279A" w:rsidRDefault="0009279A" w:rsidP="008875FF">
            <w:pPr>
              <w:rPr>
                <w:rFonts w:ascii="Arial" w:hAnsi="Arial" w:cs="Arial"/>
              </w:rPr>
            </w:pPr>
          </w:p>
        </w:tc>
        <w:tc>
          <w:tcPr>
            <w:tcW w:w="7509" w:type="dxa"/>
            <w:gridSpan w:val="2"/>
            <w:vAlign w:val="center"/>
          </w:tcPr>
          <w:p w14:paraId="35CDFF18" w14:textId="77777777" w:rsidR="0009279A" w:rsidRPr="0009279A" w:rsidRDefault="0009279A" w:rsidP="008875FF">
            <w:pPr>
              <w:rPr>
                <w:rFonts w:ascii="Arial" w:hAnsi="Arial" w:cs="Arial"/>
              </w:rPr>
            </w:pPr>
          </w:p>
        </w:tc>
      </w:tr>
      <w:tr w:rsidR="0009279A" w:rsidRPr="0009279A" w14:paraId="08CF101E" w14:textId="77777777" w:rsidTr="008875FF">
        <w:trPr>
          <w:trHeight w:val="90"/>
          <w:tblCellSpacing w:w="0" w:type="auto"/>
        </w:trPr>
        <w:tc>
          <w:tcPr>
            <w:tcW w:w="5861" w:type="dxa"/>
            <w:gridSpan w:val="2"/>
            <w:vAlign w:val="center"/>
          </w:tcPr>
          <w:p w14:paraId="743355B3" w14:textId="77777777" w:rsidR="0009279A" w:rsidRPr="0009279A" w:rsidRDefault="0009279A" w:rsidP="008875FF">
            <w:pPr>
              <w:spacing w:after="150"/>
              <w:rPr>
                <w:rFonts w:ascii="Arial" w:hAnsi="Arial" w:cs="Arial"/>
              </w:rPr>
            </w:pPr>
            <w:r w:rsidRPr="0009279A">
              <w:rPr>
                <w:rFonts w:ascii="Arial" w:hAnsi="Arial" w:cs="Arial"/>
                <w:color w:val="000000"/>
              </w:rPr>
              <w:t>17Б</w:t>
            </w:r>
          </w:p>
        </w:tc>
        <w:tc>
          <w:tcPr>
            <w:tcW w:w="1030" w:type="dxa"/>
            <w:vAlign w:val="center"/>
          </w:tcPr>
          <w:p w14:paraId="706BA0F8" w14:textId="77777777" w:rsidR="0009279A" w:rsidRPr="0009279A" w:rsidRDefault="0009279A" w:rsidP="008875FF">
            <w:pPr>
              <w:rPr>
                <w:rFonts w:ascii="Arial" w:hAnsi="Arial" w:cs="Arial"/>
              </w:rPr>
            </w:pPr>
          </w:p>
        </w:tc>
        <w:tc>
          <w:tcPr>
            <w:tcW w:w="7509" w:type="dxa"/>
            <w:gridSpan w:val="2"/>
            <w:vAlign w:val="center"/>
          </w:tcPr>
          <w:p w14:paraId="6C0B4E7D" w14:textId="77777777" w:rsidR="0009279A" w:rsidRPr="0009279A" w:rsidRDefault="0009279A" w:rsidP="008875FF">
            <w:pPr>
              <w:rPr>
                <w:rFonts w:ascii="Arial" w:hAnsi="Arial" w:cs="Arial"/>
              </w:rPr>
            </w:pPr>
          </w:p>
        </w:tc>
      </w:tr>
    </w:tbl>
    <w:p w14:paraId="0AAA085F" w14:textId="77777777" w:rsidR="0009279A" w:rsidRPr="0009279A" w:rsidRDefault="0009279A" w:rsidP="0009279A">
      <w:pPr>
        <w:spacing w:after="150"/>
        <w:rPr>
          <w:rFonts w:ascii="Arial" w:hAnsi="Arial" w:cs="Arial"/>
        </w:rPr>
      </w:pPr>
    </w:p>
    <w:p w14:paraId="380FE434"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 МАТЕМАТИКА</w:t>
      </w:r>
    </w:p>
    <w:tbl>
      <w:tblPr>
        <w:tblW w:w="0" w:type="auto"/>
        <w:tblCellSpacing w:w="0" w:type="auto"/>
        <w:tblLook w:val="04A0" w:firstRow="1" w:lastRow="0" w:firstColumn="1" w:lastColumn="0" w:noHBand="0" w:noVBand="1"/>
      </w:tblPr>
      <w:tblGrid>
        <w:gridCol w:w="7973"/>
        <w:gridCol w:w="719"/>
        <w:gridCol w:w="674"/>
        <w:gridCol w:w="730"/>
        <w:gridCol w:w="674"/>
      </w:tblGrid>
      <w:tr w:rsidR="0009279A" w:rsidRPr="0009279A" w14:paraId="4A582C98" w14:textId="77777777" w:rsidTr="008875FF">
        <w:trPr>
          <w:trHeight w:val="90"/>
          <w:tblCellSpacing w:w="0" w:type="auto"/>
        </w:trPr>
        <w:tc>
          <w:tcPr>
            <w:tcW w:w="11166" w:type="dxa"/>
            <w:vMerge w:val="restart"/>
            <w:vAlign w:val="center"/>
          </w:tcPr>
          <w:p w14:paraId="54B26180" w14:textId="77777777" w:rsidR="0009279A" w:rsidRPr="0009279A" w:rsidRDefault="0009279A" w:rsidP="008875FF">
            <w:pPr>
              <w:rPr>
                <w:rFonts w:ascii="Arial" w:hAnsi="Arial" w:cs="Arial"/>
              </w:rPr>
            </w:pPr>
          </w:p>
        </w:tc>
        <w:tc>
          <w:tcPr>
            <w:tcW w:w="0" w:type="auto"/>
            <w:gridSpan w:val="4"/>
            <w:vAlign w:val="center"/>
          </w:tcPr>
          <w:p w14:paraId="5A5357B2"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7411B49B" w14:textId="77777777" w:rsidTr="008875FF">
        <w:trPr>
          <w:trHeight w:val="90"/>
          <w:tblCellSpacing w:w="0" w:type="auto"/>
        </w:trPr>
        <w:tc>
          <w:tcPr>
            <w:tcW w:w="0" w:type="auto"/>
            <w:vMerge/>
            <w:tcBorders>
              <w:top w:val="nil"/>
            </w:tcBorders>
          </w:tcPr>
          <w:p w14:paraId="33B39065" w14:textId="77777777" w:rsidR="0009279A" w:rsidRPr="0009279A" w:rsidRDefault="0009279A" w:rsidP="008875FF">
            <w:pPr>
              <w:rPr>
                <w:rFonts w:ascii="Arial" w:hAnsi="Arial" w:cs="Arial"/>
              </w:rPr>
            </w:pPr>
          </w:p>
        </w:tc>
        <w:tc>
          <w:tcPr>
            <w:tcW w:w="913" w:type="dxa"/>
            <w:vAlign w:val="center"/>
          </w:tcPr>
          <w:p w14:paraId="0AB74FFB"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773" w:type="dxa"/>
            <w:vAlign w:val="center"/>
          </w:tcPr>
          <w:p w14:paraId="35840921"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774" w:type="dxa"/>
            <w:vAlign w:val="center"/>
          </w:tcPr>
          <w:p w14:paraId="255F12A1"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4B5A6395"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c>
          <w:tcPr>
            <w:tcW w:w="774" w:type="dxa"/>
            <w:vAlign w:val="center"/>
          </w:tcPr>
          <w:p w14:paraId="65AB34B3"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2F1BCDD4" w14:textId="77777777" w:rsidTr="008875FF">
        <w:trPr>
          <w:trHeight w:val="90"/>
          <w:tblCellSpacing w:w="0" w:type="auto"/>
        </w:trPr>
        <w:tc>
          <w:tcPr>
            <w:tcW w:w="11166" w:type="dxa"/>
            <w:vAlign w:val="center"/>
          </w:tcPr>
          <w:p w14:paraId="664A88A1" w14:textId="77777777" w:rsidR="0009279A" w:rsidRPr="0009279A" w:rsidRDefault="0009279A" w:rsidP="008875FF">
            <w:pPr>
              <w:spacing w:after="150"/>
              <w:rPr>
                <w:rFonts w:ascii="Arial" w:hAnsi="Arial" w:cs="Arial"/>
              </w:rPr>
            </w:pPr>
            <w:r w:rsidRPr="0009279A">
              <w:rPr>
                <w:rFonts w:ascii="Arial" w:hAnsi="Arial" w:cs="Arial"/>
                <w:color w:val="000000"/>
              </w:rPr>
              <w:t>1.1 Аритметика</w:t>
            </w:r>
          </w:p>
          <w:p w14:paraId="54687F19" w14:textId="77777777" w:rsidR="0009279A" w:rsidRPr="0009279A" w:rsidRDefault="0009279A" w:rsidP="008875FF">
            <w:pPr>
              <w:spacing w:after="150"/>
              <w:rPr>
                <w:rFonts w:ascii="Arial" w:hAnsi="Arial" w:cs="Arial"/>
              </w:rPr>
            </w:pPr>
            <w:r w:rsidRPr="0009279A">
              <w:rPr>
                <w:rFonts w:ascii="Arial" w:hAnsi="Arial" w:cs="Arial"/>
                <w:color w:val="000000"/>
              </w:rPr>
              <w:t>Аритметички термини и знаци, методе множења и дељења, разломци и децимални бројеви, чиниоци и садржаоци, масе, фактори мерења и конверзије, количник и пропорција, просечне вредности и проценти, површине и обими, четвороуглови, коцке, квадратни и кубни корени.</w:t>
            </w:r>
          </w:p>
          <w:p w14:paraId="47E0D087" w14:textId="77777777" w:rsidR="0009279A" w:rsidRPr="0009279A" w:rsidRDefault="0009279A" w:rsidP="008875FF">
            <w:pPr>
              <w:spacing w:after="150"/>
              <w:rPr>
                <w:rFonts w:ascii="Arial" w:hAnsi="Arial" w:cs="Arial"/>
              </w:rPr>
            </w:pPr>
            <w:r w:rsidRPr="0009279A">
              <w:rPr>
                <w:rFonts w:ascii="Arial" w:hAnsi="Arial" w:cs="Arial"/>
                <w:color w:val="000000"/>
              </w:rPr>
              <w:t>1.2 Алгебра</w:t>
            </w:r>
          </w:p>
          <w:p w14:paraId="16AC9AD8" w14:textId="77777777" w:rsidR="0009279A" w:rsidRPr="0009279A" w:rsidRDefault="0009279A" w:rsidP="008875FF">
            <w:pPr>
              <w:spacing w:after="150"/>
              <w:rPr>
                <w:rFonts w:ascii="Arial" w:hAnsi="Arial" w:cs="Arial"/>
              </w:rPr>
            </w:pPr>
            <w:r w:rsidRPr="0009279A">
              <w:rPr>
                <w:rFonts w:ascii="Arial" w:hAnsi="Arial" w:cs="Arial"/>
                <w:color w:val="000000"/>
              </w:rPr>
              <w:t>а) Израчунавање једноставних алгебарских израза, сабирање, одузимање, множење и дељење, употреба заграда, једноставни алгебарски разломци.</w:t>
            </w:r>
          </w:p>
          <w:p w14:paraId="76BD151A" w14:textId="77777777" w:rsidR="0009279A" w:rsidRPr="0009279A" w:rsidRDefault="0009279A" w:rsidP="008875FF">
            <w:pPr>
              <w:spacing w:after="150"/>
              <w:rPr>
                <w:rFonts w:ascii="Arial" w:hAnsi="Arial" w:cs="Arial"/>
              </w:rPr>
            </w:pPr>
            <w:r w:rsidRPr="0009279A">
              <w:rPr>
                <w:rFonts w:ascii="Arial" w:hAnsi="Arial" w:cs="Arial"/>
                <w:color w:val="000000"/>
              </w:rPr>
              <w:t>б) Линеарне једначине и њихова решења;</w:t>
            </w:r>
          </w:p>
          <w:p w14:paraId="4EDF6EF8" w14:textId="77777777" w:rsidR="0009279A" w:rsidRPr="0009279A" w:rsidRDefault="0009279A" w:rsidP="008875FF">
            <w:pPr>
              <w:spacing w:after="150"/>
              <w:rPr>
                <w:rFonts w:ascii="Arial" w:hAnsi="Arial" w:cs="Arial"/>
              </w:rPr>
            </w:pPr>
            <w:r w:rsidRPr="0009279A">
              <w:rPr>
                <w:rFonts w:ascii="Arial" w:hAnsi="Arial" w:cs="Arial"/>
                <w:color w:val="000000"/>
              </w:rPr>
              <w:t>Индекси и потенције, негативни и фракциони индекси;</w:t>
            </w:r>
          </w:p>
          <w:p w14:paraId="6CB108EB" w14:textId="77777777" w:rsidR="0009279A" w:rsidRPr="0009279A" w:rsidRDefault="0009279A" w:rsidP="008875FF">
            <w:pPr>
              <w:spacing w:after="150"/>
              <w:rPr>
                <w:rFonts w:ascii="Arial" w:hAnsi="Arial" w:cs="Arial"/>
              </w:rPr>
            </w:pPr>
            <w:r w:rsidRPr="0009279A">
              <w:rPr>
                <w:rFonts w:ascii="Arial" w:hAnsi="Arial" w:cs="Arial"/>
                <w:color w:val="000000"/>
              </w:rPr>
              <w:t>Бинарни и други бројни системи који се примењују;</w:t>
            </w:r>
          </w:p>
          <w:p w14:paraId="5EAFFDA1" w14:textId="77777777" w:rsidR="0009279A" w:rsidRPr="0009279A" w:rsidRDefault="0009279A" w:rsidP="008875FF">
            <w:pPr>
              <w:spacing w:after="150"/>
              <w:rPr>
                <w:rFonts w:ascii="Arial" w:hAnsi="Arial" w:cs="Arial"/>
              </w:rPr>
            </w:pPr>
            <w:r w:rsidRPr="0009279A">
              <w:rPr>
                <w:rFonts w:ascii="Arial" w:hAnsi="Arial" w:cs="Arial"/>
                <w:color w:val="000000"/>
              </w:rPr>
              <w:t>Симултане једначине и једначине другог степена са једном непознатом;</w:t>
            </w:r>
          </w:p>
          <w:p w14:paraId="20A1F6D0" w14:textId="77777777" w:rsidR="0009279A" w:rsidRPr="0009279A" w:rsidRDefault="0009279A" w:rsidP="008875FF">
            <w:pPr>
              <w:spacing w:after="150"/>
              <w:rPr>
                <w:rFonts w:ascii="Arial" w:hAnsi="Arial" w:cs="Arial"/>
              </w:rPr>
            </w:pPr>
            <w:r w:rsidRPr="0009279A">
              <w:rPr>
                <w:rFonts w:ascii="Arial" w:hAnsi="Arial" w:cs="Arial"/>
                <w:color w:val="000000"/>
              </w:rPr>
              <w:t>Логаритми.</w:t>
            </w:r>
          </w:p>
          <w:p w14:paraId="00863D91" w14:textId="77777777" w:rsidR="0009279A" w:rsidRPr="0009279A" w:rsidRDefault="0009279A" w:rsidP="008875FF">
            <w:pPr>
              <w:spacing w:after="150"/>
              <w:rPr>
                <w:rFonts w:ascii="Arial" w:hAnsi="Arial" w:cs="Arial"/>
              </w:rPr>
            </w:pPr>
            <w:r w:rsidRPr="0009279A">
              <w:rPr>
                <w:rFonts w:ascii="Arial" w:hAnsi="Arial" w:cs="Arial"/>
                <w:color w:val="000000"/>
              </w:rPr>
              <w:t>1.3 Геометрија</w:t>
            </w:r>
          </w:p>
          <w:p w14:paraId="38F49966" w14:textId="77777777" w:rsidR="0009279A" w:rsidRPr="0009279A" w:rsidRDefault="0009279A" w:rsidP="008875FF">
            <w:pPr>
              <w:spacing w:after="150"/>
              <w:rPr>
                <w:rFonts w:ascii="Arial" w:hAnsi="Arial" w:cs="Arial"/>
              </w:rPr>
            </w:pPr>
            <w:r w:rsidRPr="0009279A">
              <w:rPr>
                <w:rFonts w:ascii="Arial" w:hAnsi="Arial" w:cs="Arial"/>
                <w:color w:val="000000"/>
              </w:rPr>
              <w:t>а) Једноставни геометријски облици;</w:t>
            </w:r>
          </w:p>
          <w:p w14:paraId="1AADC0F7" w14:textId="77777777" w:rsidR="0009279A" w:rsidRPr="0009279A" w:rsidRDefault="0009279A" w:rsidP="008875FF">
            <w:pPr>
              <w:spacing w:after="150"/>
              <w:rPr>
                <w:rFonts w:ascii="Arial" w:hAnsi="Arial" w:cs="Arial"/>
              </w:rPr>
            </w:pPr>
            <w:r w:rsidRPr="0009279A">
              <w:rPr>
                <w:rFonts w:ascii="Arial" w:hAnsi="Arial" w:cs="Arial"/>
                <w:color w:val="000000"/>
              </w:rPr>
              <w:t>б) Графички приказ; врста и употреба графичких приказа, графички приказ једначина/функција;</w:t>
            </w:r>
          </w:p>
          <w:p w14:paraId="16D079AF" w14:textId="77777777" w:rsidR="0009279A" w:rsidRPr="0009279A" w:rsidRDefault="0009279A" w:rsidP="008875FF">
            <w:pPr>
              <w:spacing w:after="150"/>
              <w:rPr>
                <w:rFonts w:ascii="Arial" w:hAnsi="Arial" w:cs="Arial"/>
              </w:rPr>
            </w:pPr>
            <w:r w:rsidRPr="0009279A">
              <w:rPr>
                <w:rFonts w:ascii="Arial" w:hAnsi="Arial" w:cs="Arial"/>
                <w:color w:val="000000"/>
              </w:rPr>
              <w:t>ц) Једноставна тригонометрија; тригонометријски односи, коришћење табела и правоугаоних и поларних координата.</w:t>
            </w:r>
          </w:p>
        </w:tc>
        <w:tc>
          <w:tcPr>
            <w:tcW w:w="913" w:type="dxa"/>
            <w:vAlign w:val="center"/>
          </w:tcPr>
          <w:p w14:paraId="56D8D9A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822ECE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EE64E53"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457B724"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419DCF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F3F819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73" w:type="dxa"/>
            <w:vAlign w:val="center"/>
          </w:tcPr>
          <w:p w14:paraId="525B7A1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A677DF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F58AD7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802CF2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ED1AB6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CA8D2D9"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774" w:type="dxa"/>
            <w:vAlign w:val="center"/>
          </w:tcPr>
          <w:p w14:paraId="03ADBF9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B9C389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3338A7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B53C50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7B9A62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829255A"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774" w:type="dxa"/>
            <w:vAlign w:val="center"/>
          </w:tcPr>
          <w:p w14:paraId="4D8AC43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F972A2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538294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693605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EE4505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7E9CAF5"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58B41A07"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2. ФИЗИКА</w:t>
      </w:r>
    </w:p>
    <w:tbl>
      <w:tblPr>
        <w:tblW w:w="0" w:type="auto"/>
        <w:tblCellSpacing w:w="0" w:type="auto"/>
        <w:tblLook w:val="04A0" w:firstRow="1" w:lastRow="0" w:firstColumn="1" w:lastColumn="0" w:noHBand="0" w:noVBand="1"/>
      </w:tblPr>
      <w:tblGrid>
        <w:gridCol w:w="6699"/>
        <w:gridCol w:w="1070"/>
        <w:gridCol w:w="979"/>
        <w:gridCol w:w="1042"/>
        <w:gridCol w:w="980"/>
      </w:tblGrid>
      <w:tr w:rsidR="0009279A" w:rsidRPr="0009279A" w14:paraId="117AE0C3" w14:textId="77777777" w:rsidTr="008875FF">
        <w:trPr>
          <w:trHeight w:val="90"/>
          <w:tblCellSpacing w:w="0" w:type="auto"/>
        </w:trPr>
        <w:tc>
          <w:tcPr>
            <w:tcW w:w="8914" w:type="dxa"/>
            <w:vMerge w:val="restart"/>
            <w:vAlign w:val="center"/>
          </w:tcPr>
          <w:p w14:paraId="10575A7C" w14:textId="77777777" w:rsidR="0009279A" w:rsidRPr="0009279A" w:rsidRDefault="0009279A" w:rsidP="008875FF">
            <w:pPr>
              <w:rPr>
                <w:rFonts w:ascii="Arial" w:hAnsi="Arial" w:cs="Arial"/>
              </w:rPr>
            </w:pPr>
          </w:p>
        </w:tc>
        <w:tc>
          <w:tcPr>
            <w:tcW w:w="0" w:type="auto"/>
            <w:gridSpan w:val="4"/>
            <w:vAlign w:val="center"/>
          </w:tcPr>
          <w:p w14:paraId="0236F5A8"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2BA425FD" w14:textId="77777777" w:rsidTr="008875FF">
        <w:trPr>
          <w:trHeight w:val="90"/>
          <w:tblCellSpacing w:w="0" w:type="auto"/>
        </w:trPr>
        <w:tc>
          <w:tcPr>
            <w:tcW w:w="0" w:type="auto"/>
            <w:vMerge/>
            <w:tcBorders>
              <w:top w:val="nil"/>
            </w:tcBorders>
          </w:tcPr>
          <w:p w14:paraId="320D4B32" w14:textId="77777777" w:rsidR="0009279A" w:rsidRPr="0009279A" w:rsidRDefault="0009279A" w:rsidP="008875FF">
            <w:pPr>
              <w:rPr>
                <w:rFonts w:ascii="Arial" w:hAnsi="Arial" w:cs="Arial"/>
              </w:rPr>
            </w:pPr>
          </w:p>
        </w:tc>
        <w:tc>
          <w:tcPr>
            <w:tcW w:w="1549" w:type="dxa"/>
            <w:vAlign w:val="center"/>
          </w:tcPr>
          <w:p w14:paraId="430A8A0A"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1312" w:type="dxa"/>
            <w:vAlign w:val="center"/>
          </w:tcPr>
          <w:p w14:paraId="065E896A"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1312" w:type="dxa"/>
            <w:vAlign w:val="center"/>
          </w:tcPr>
          <w:p w14:paraId="73CA4A92"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329BC38B"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c>
          <w:tcPr>
            <w:tcW w:w="1313" w:type="dxa"/>
            <w:vAlign w:val="center"/>
          </w:tcPr>
          <w:p w14:paraId="1CA972C1"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4F17084D" w14:textId="77777777" w:rsidTr="008875FF">
        <w:trPr>
          <w:trHeight w:val="90"/>
          <w:tblCellSpacing w:w="0" w:type="auto"/>
        </w:trPr>
        <w:tc>
          <w:tcPr>
            <w:tcW w:w="8914" w:type="dxa"/>
            <w:vAlign w:val="center"/>
          </w:tcPr>
          <w:p w14:paraId="53522683" w14:textId="77777777" w:rsidR="0009279A" w:rsidRPr="0009279A" w:rsidRDefault="0009279A" w:rsidP="008875FF">
            <w:pPr>
              <w:spacing w:after="150"/>
              <w:rPr>
                <w:rFonts w:ascii="Arial" w:hAnsi="Arial" w:cs="Arial"/>
              </w:rPr>
            </w:pPr>
            <w:r w:rsidRPr="0009279A">
              <w:rPr>
                <w:rFonts w:ascii="Arial" w:hAnsi="Arial" w:cs="Arial"/>
                <w:color w:val="000000"/>
              </w:rPr>
              <w:t>2.1 Материја</w:t>
            </w:r>
          </w:p>
          <w:p w14:paraId="119C53FF" w14:textId="77777777" w:rsidR="0009279A" w:rsidRPr="0009279A" w:rsidRDefault="0009279A" w:rsidP="008875FF">
            <w:pPr>
              <w:spacing w:after="150"/>
              <w:rPr>
                <w:rFonts w:ascii="Arial" w:hAnsi="Arial" w:cs="Arial"/>
              </w:rPr>
            </w:pPr>
            <w:r w:rsidRPr="0009279A">
              <w:rPr>
                <w:rFonts w:ascii="Arial" w:hAnsi="Arial" w:cs="Arial"/>
                <w:color w:val="000000"/>
              </w:rPr>
              <w:t>Природа материје: хемијски елементи, структура атома, молекули;</w:t>
            </w:r>
          </w:p>
          <w:p w14:paraId="354F2066" w14:textId="77777777" w:rsidR="0009279A" w:rsidRPr="0009279A" w:rsidRDefault="0009279A" w:rsidP="008875FF">
            <w:pPr>
              <w:spacing w:after="150"/>
              <w:rPr>
                <w:rFonts w:ascii="Arial" w:hAnsi="Arial" w:cs="Arial"/>
              </w:rPr>
            </w:pPr>
            <w:r w:rsidRPr="0009279A">
              <w:rPr>
                <w:rFonts w:ascii="Arial" w:hAnsi="Arial" w:cs="Arial"/>
                <w:color w:val="000000"/>
              </w:rPr>
              <w:t>Хемијска једињења;</w:t>
            </w:r>
          </w:p>
          <w:p w14:paraId="379ABCD3" w14:textId="77777777" w:rsidR="0009279A" w:rsidRPr="0009279A" w:rsidRDefault="0009279A" w:rsidP="008875FF">
            <w:pPr>
              <w:spacing w:after="150"/>
              <w:rPr>
                <w:rFonts w:ascii="Arial" w:hAnsi="Arial" w:cs="Arial"/>
              </w:rPr>
            </w:pPr>
            <w:r w:rsidRPr="0009279A">
              <w:rPr>
                <w:rFonts w:ascii="Arial" w:hAnsi="Arial" w:cs="Arial"/>
                <w:color w:val="000000"/>
              </w:rPr>
              <w:t>Стања: чврсто, течно и гасовито;</w:t>
            </w:r>
          </w:p>
          <w:p w14:paraId="464AC757" w14:textId="77777777" w:rsidR="0009279A" w:rsidRPr="0009279A" w:rsidRDefault="0009279A" w:rsidP="008875FF">
            <w:pPr>
              <w:spacing w:after="150"/>
              <w:rPr>
                <w:rFonts w:ascii="Arial" w:hAnsi="Arial" w:cs="Arial"/>
              </w:rPr>
            </w:pPr>
            <w:r w:rsidRPr="0009279A">
              <w:rPr>
                <w:rFonts w:ascii="Arial" w:hAnsi="Arial" w:cs="Arial"/>
                <w:color w:val="000000"/>
              </w:rPr>
              <w:t>Промене агрегатних стања.</w:t>
            </w:r>
          </w:p>
          <w:p w14:paraId="3DCE2288" w14:textId="77777777" w:rsidR="0009279A" w:rsidRPr="0009279A" w:rsidRDefault="0009279A" w:rsidP="008875FF">
            <w:pPr>
              <w:spacing w:after="150"/>
              <w:rPr>
                <w:rFonts w:ascii="Arial" w:hAnsi="Arial" w:cs="Arial"/>
              </w:rPr>
            </w:pPr>
            <w:r w:rsidRPr="0009279A">
              <w:rPr>
                <w:rFonts w:ascii="Arial" w:hAnsi="Arial" w:cs="Arial"/>
                <w:color w:val="000000"/>
              </w:rPr>
              <w:t>2.2 Механика</w:t>
            </w:r>
          </w:p>
          <w:p w14:paraId="280F91A7" w14:textId="77777777" w:rsidR="0009279A" w:rsidRPr="0009279A" w:rsidRDefault="0009279A" w:rsidP="008875FF">
            <w:pPr>
              <w:spacing w:after="150"/>
              <w:rPr>
                <w:rFonts w:ascii="Arial" w:hAnsi="Arial" w:cs="Arial"/>
              </w:rPr>
            </w:pPr>
            <w:r w:rsidRPr="0009279A">
              <w:rPr>
                <w:rFonts w:ascii="Arial" w:hAnsi="Arial" w:cs="Arial"/>
                <w:color w:val="000000"/>
              </w:rPr>
              <w:t>2.2.1 Статика</w:t>
            </w:r>
          </w:p>
          <w:p w14:paraId="785369C3" w14:textId="77777777" w:rsidR="0009279A" w:rsidRPr="0009279A" w:rsidRDefault="0009279A" w:rsidP="008875FF">
            <w:pPr>
              <w:spacing w:after="150"/>
              <w:rPr>
                <w:rFonts w:ascii="Arial" w:hAnsi="Arial" w:cs="Arial"/>
              </w:rPr>
            </w:pPr>
            <w:r w:rsidRPr="0009279A">
              <w:rPr>
                <w:rFonts w:ascii="Arial" w:hAnsi="Arial" w:cs="Arial"/>
                <w:color w:val="000000"/>
              </w:rPr>
              <w:t>Силе, моменти и спреге, векторски приказ;</w:t>
            </w:r>
          </w:p>
          <w:p w14:paraId="330D6397" w14:textId="77777777" w:rsidR="0009279A" w:rsidRPr="0009279A" w:rsidRDefault="0009279A" w:rsidP="008875FF">
            <w:pPr>
              <w:spacing w:after="150"/>
              <w:rPr>
                <w:rFonts w:ascii="Arial" w:hAnsi="Arial" w:cs="Arial"/>
              </w:rPr>
            </w:pPr>
            <w:r w:rsidRPr="0009279A">
              <w:rPr>
                <w:rFonts w:ascii="Arial" w:hAnsi="Arial" w:cs="Arial"/>
                <w:color w:val="000000"/>
              </w:rPr>
              <w:t>Тежиште;</w:t>
            </w:r>
          </w:p>
          <w:p w14:paraId="23B2542D" w14:textId="77777777" w:rsidR="0009279A" w:rsidRPr="0009279A" w:rsidRDefault="0009279A" w:rsidP="008875FF">
            <w:pPr>
              <w:spacing w:after="150"/>
              <w:rPr>
                <w:rFonts w:ascii="Arial" w:hAnsi="Arial" w:cs="Arial"/>
              </w:rPr>
            </w:pPr>
            <w:r w:rsidRPr="0009279A">
              <w:rPr>
                <w:rFonts w:ascii="Arial" w:hAnsi="Arial" w:cs="Arial"/>
                <w:color w:val="000000"/>
              </w:rPr>
              <w:t>Елементи теорије напрезања, деформације и еластичности: истезање, компресија, смицање и увијање;</w:t>
            </w:r>
          </w:p>
          <w:p w14:paraId="0B53FE4B" w14:textId="77777777" w:rsidR="0009279A" w:rsidRPr="0009279A" w:rsidRDefault="0009279A" w:rsidP="008875FF">
            <w:pPr>
              <w:spacing w:after="150"/>
              <w:rPr>
                <w:rFonts w:ascii="Arial" w:hAnsi="Arial" w:cs="Arial"/>
              </w:rPr>
            </w:pPr>
            <w:r w:rsidRPr="0009279A">
              <w:rPr>
                <w:rFonts w:ascii="Arial" w:hAnsi="Arial" w:cs="Arial"/>
                <w:color w:val="000000"/>
              </w:rPr>
              <w:t>Природа и својства чврстих тела, течности и гасова;</w:t>
            </w:r>
          </w:p>
          <w:p w14:paraId="304F42B6" w14:textId="77777777" w:rsidR="0009279A" w:rsidRPr="0009279A" w:rsidRDefault="0009279A" w:rsidP="008875FF">
            <w:pPr>
              <w:spacing w:after="150"/>
              <w:rPr>
                <w:rFonts w:ascii="Arial" w:hAnsi="Arial" w:cs="Arial"/>
              </w:rPr>
            </w:pPr>
            <w:r w:rsidRPr="0009279A">
              <w:rPr>
                <w:rFonts w:ascii="Arial" w:hAnsi="Arial" w:cs="Arial"/>
                <w:color w:val="000000"/>
              </w:rPr>
              <w:t>Притисак и пловност у течностима (барометри).</w:t>
            </w:r>
          </w:p>
          <w:p w14:paraId="6BBF142F" w14:textId="77777777" w:rsidR="0009279A" w:rsidRPr="0009279A" w:rsidRDefault="0009279A" w:rsidP="008875FF">
            <w:pPr>
              <w:spacing w:after="150"/>
              <w:rPr>
                <w:rFonts w:ascii="Arial" w:hAnsi="Arial" w:cs="Arial"/>
              </w:rPr>
            </w:pPr>
            <w:r w:rsidRPr="0009279A">
              <w:rPr>
                <w:rFonts w:ascii="Arial" w:hAnsi="Arial" w:cs="Arial"/>
                <w:color w:val="000000"/>
              </w:rPr>
              <w:t>2.2.2 Кинематика</w:t>
            </w:r>
          </w:p>
          <w:p w14:paraId="1C7647A3" w14:textId="77777777" w:rsidR="0009279A" w:rsidRPr="0009279A" w:rsidRDefault="0009279A" w:rsidP="008875FF">
            <w:pPr>
              <w:spacing w:after="150"/>
              <w:rPr>
                <w:rFonts w:ascii="Arial" w:hAnsi="Arial" w:cs="Arial"/>
              </w:rPr>
            </w:pPr>
            <w:r w:rsidRPr="0009279A">
              <w:rPr>
                <w:rFonts w:ascii="Arial" w:hAnsi="Arial" w:cs="Arial"/>
                <w:color w:val="000000"/>
              </w:rPr>
              <w:t>Линеарно кретање: равномерно праволинијско кретање, кретање под константним убрзањем (кретање под утицајем гравитације);</w:t>
            </w:r>
          </w:p>
          <w:p w14:paraId="00A6F5BC" w14:textId="77777777" w:rsidR="0009279A" w:rsidRPr="0009279A" w:rsidRDefault="0009279A" w:rsidP="008875FF">
            <w:pPr>
              <w:spacing w:after="150"/>
              <w:rPr>
                <w:rFonts w:ascii="Arial" w:hAnsi="Arial" w:cs="Arial"/>
              </w:rPr>
            </w:pPr>
            <w:r w:rsidRPr="0009279A">
              <w:rPr>
                <w:rFonts w:ascii="Arial" w:hAnsi="Arial" w:cs="Arial"/>
                <w:color w:val="000000"/>
              </w:rPr>
              <w:t>Обртно кретање: равномерно кружно кретање (центрифугалне/центрипеталне силе);</w:t>
            </w:r>
          </w:p>
          <w:p w14:paraId="202DE5A5" w14:textId="77777777" w:rsidR="0009279A" w:rsidRPr="0009279A" w:rsidRDefault="0009279A" w:rsidP="008875FF">
            <w:pPr>
              <w:spacing w:after="150"/>
              <w:rPr>
                <w:rFonts w:ascii="Arial" w:hAnsi="Arial" w:cs="Arial"/>
              </w:rPr>
            </w:pPr>
            <w:r w:rsidRPr="0009279A">
              <w:rPr>
                <w:rFonts w:ascii="Arial" w:hAnsi="Arial" w:cs="Arial"/>
                <w:color w:val="000000"/>
              </w:rPr>
              <w:t>Периодично кретање: кретање клатна;</w:t>
            </w:r>
          </w:p>
          <w:p w14:paraId="1BCFB533" w14:textId="77777777" w:rsidR="0009279A" w:rsidRPr="0009279A" w:rsidRDefault="0009279A" w:rsidP="008875FF">
            <w:pPr>
              <w:spacing w:after="150"/>
              <w:rPr>
                <w:rFonts w:ascii="Arial" w:hAnsi="Arial" w:cs="Arial"/>
              </w:rPr>
            </w:pPr>
            <w:r w:rsidRPr="0009279A">
              <w:rPr>
                <w:rFonts w:ascii="Arial" w:hAnsi="Arial" w:cs="Arial"/>
                <w:color w:val="000000"/>
              </w:rPr>
              <w:t>Основна теорија о вибрацијама, хармоницима и резонанцији;</w:t>
            </w:r>
          </w:p>
          <w:p w14:paraId="0A6724BC" w14:textId="77777777" w:rsidR="0009279A" w:rsidRPr="0009279A" w:rsidRDefault="0009279A" w:rsidP="008875FF">
            <w:pPr>
              <w:spacing w:after="150"/>
              <w:rPr>
                <w:rFonts w:ascii="Arial" w:hAnsi="Arial" w:cs="Arial"/>
              </w:rPr>
            </w:pPr>
            <w:r w:rsidRPr="0009279A">
              <w:rPr>
                <w:rFonts w:ascii="Arial" w:hAnsi="Arial" w:cs="Arial"/>
                <w:color w:val="000000"/>
              </w:rPr>
              <w:t>Однос брзине, механичко искоришћење и ефикасност.</w:t>
            </w:r>
          </w:p>
        </w:tc>
        <w:tc>
          <w:tcPr>
            <w:tcW w:w="1549" w:type="dxa"/>
            <w:vAlign w:val="center"/>
          </w:tcPr>
          <w:p w14:paraId="31F8E8C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507A78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1B3885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1312" w:type="dxa"/>
            <w:vAlign w:val="center"/>
          </w:tcPr>
          <w:p w14:paraId="5F82C8C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75CBDC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BE9D87A"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312" w:type="dxa"/>
            <w:vAlign w:val="center"/>
          </w:tcPr>
          <w:p w14:paraId="5522C85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26B98F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4D8889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1313" w:type="dxa"/>
            <w:vAlign w:val="center"/>
          </w:tcPr>
          <w:p w14:paraId="61FCAD3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58D34A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52A9EB4"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43EF5AE" w14:textId="77777777" w:rsidTr="008875FF">
        <w:trPr>
          <w:trHeight w:val="90"/>
          <w:tblCellSpacing w:w="0" w:type="auto"/>
        </w:trPr>
        <w:tc>
          <w:tcPr>
            <w:tcW w:w="8914" w:type="dxa"/>
            <w:vAlign w:val="center"/>
          </w:tcPr>
          <w:p w14:paraId="41A6528E" w14:textId="77777777" w:rsidR="0009279A" w:rsidRPr="0009279A" w:rsidRDefault="0009279A" w:rsidP="008875FF">
            <w:pPr>
              <w:spacing w:after="150"/>
              <w:rPr>
                <w:rFonts w:ascii="Arial" w:hAnsi="Arial" w:cs="Arial"/>
              </w:rPr>
            </w:pPr>
            <w:r w:rsidRPr="0009279A">
              <w:rPr>
                <w:rFonts w:ascii="Arial" w:hAnsi="Arial" w:cs="Arial"/>
                <w:color w:val="000000"/>
              </w:rPr>
              <w:t>2.2.3 Динамика</w:t>
            </w:r>
          </w:p>
          <w:p w14:paraId="24B9F099" w14:textId="77777777" w:rsidR="0009279A" w:rsidRPr="0009279A" w:rsidRDefault="0009279A" w:rsidP="008875FF">
            <w:pPr>
              <w:spacing w:after="150"/>
              <w:rPr>
                <w:rFonts w:ascii="Arial" w:hAnsi="Arial" w:cs="Arial"/>
              </w:rPr>
            </w:pPr>
            <w:r w:rsidRPr="0009279A">
              <w:rPr>
                <w:rFonts w:ascii="Arial" w:hAnsi="Arial" w:cs="Arial"/>
                <w:color w:val="000000"/>
              </w:rPr>
              <w:t>а) Маса;</w:t>
            </w:r>
          </w:p>
          <w:p w14:paraId="0C4FDD59" w14:textId="77777777" w:rsidR="0009279A" w:rsidRPr="0009279A" w:rsidRDefault="0009279A" w:rsidP="008875FF">
            <w:pPr>
              <w:spacing w:after="150"/>
              <w:rPr>
                <w:rFonts w:ascii="Arial" w:hAnsi="Arial" w:cs="Arial"/>
              </w:rPr>
            </w:pPr>
            <w:r w:rsidRPr="0009279A">
              <w:rPr>
                <w:rFonts w:ascii="Arial" w:hAnsi="Arial" w:cs="Arial"/>
                <w:color w:val="000000"/>
              </w:rPr>
              <w:t>Сила, инерција, рад, снага, енергија (потенцијална, кинетичка и укупна енергија), топлота, ефикасност;</w:t>
            </w:r>
          </w:p>
          <w:p w14:paraId="6EEB68E9" w14:textId="77777777" w:rsidR="0009279A" w:rsidRPr="0009279A" w:rsidRDefault="0009279A" w:rsidP="008875FF">
            <w:pPr>
              <w:spacing w:after="150"/>
              <w:rPr>
                <w:rFonts w:ascii="Arial" w:hAnsi="Arial" w:cs="Arial"/>
              </w:rPr>
            </w:pPr>
            <w:r w:rsidRPr="0009279A">
              <w:rPr>
                <w:rFonts w:ascii="Arial" w:hAnsi="Arial" w:cs="Arial"/>
                <w:color w:val="000000"/>
              </w:rPr>
              <w:t>б) Момент, одржање момента;</w:t>
            </w:r>
          </w:p>
          <w:p w14:paraId="58249AB8" w14:textId="77777777" w:rsidR="0009279A" w:rsidRPr="0009279A" w:rsidRDefault="0009279A" w:rsidP="008875FF">
            <w:pPr>
              <w:spacing w:after="150"/>
              <w:rPr>
                <w:rFonts w:ascii="Arial" w:hAnsi="Arial" w:cs="Arial"/>
              </w:rPr>
            </w:pPr>
            <w:r w:rsidRPr="0009279A">
              <w:rPr>
                <w:rFonts w:ascii="Arial" w:hAnsi="Arial" w:cs="Arial"/>
                <w:color w:val="000000"/>
              </w:rPr>
              <w:t>Импулс;</w:t>
            </w:r>
          </w:p>
          <w:p w14:paraId="0F506A3A" w14:textId="77777777" w:rsidR="0009279A" w:rsidRPr="0009279A" w:rsidRDefault="0009279A" w:rsidP="008875FF">
            <w:pPr>
              <w:spacing w:after="150"/>
              <w:rPr>
                <w:rFonts w:ascii="Arial" w:hAnsi="Arial" w:cs="Arial"/>
              </w:rPr>
            </w:pPr>
            <w:r w:rsidRPr="0009279A">
              <w:rPr>
                <w:rFonts w:ascii="Arial" w:hAnsi="Arial" w:cs="Arial"/>
                <w:color w:val="000000"/>
              </w:rPr>
              <w:t>Жироскопски принципи;</w:t>
            </w:r>
          </w:p>
          <w:p w14:paraId="1B07DD55" w14:textId="77777777" w:rsidR="0009279A" w:rsidRPr="0009279A" w:rsidRDefault="0009279A" w:rsidP="008875FF">
            <w:pPr>
              <w:spacing w:after="150"/>
              <w:rPr>
                <w:rFonts w:ascii="Arial" w:hAnsi="Arial" w:cs="Arial"/>
              </w:rPr>
            </w:pPr>
            <w:r w:rsidRPr="0009279A">
              <w:rPr>
                <w:rFonts w:ascii="Arial" w:hAnsi="Arial" w:cs="Arial"/>
                <w:color w:val="000000"/>
              </w:rPr>
              <w:t>Трење: природа и дејства, коефицијент трења (отпор при котрљању).</w:t>
            </w:r>
          </w:p>
          <w:p w14:paraId="17C2CA71" w14:textId="77777777" w:rsidR="0009279A" w:rsidRPr="0009279A" w:rsidRDefault="0009279A" w:rsidP="008875FF">
            <w:pPr>
              <w:spacing w:after="150"/>
              <w:rPr>
                <w:rFonts w:ascii="Arial" w:hAnsi="Arial" w:cs="Arial"/>
              </w:rPr>
            </w:pPr>
            <w:r w:rsidRPr="0009279A">
              <w:rPr>
                <w:rFonts w:ascii="Arial" w:hAnsi="Arial" w:cs="Arial"/>
                <w:color w:val="000000"/>
              </w:rPr>
              <w:t>2.2.4 Динамика флуида</w:t>
            </w:r>
          </w:p>
          <w:p w14:paraId="26DD0C3F" w14:textId="77777777" w:rsidR="0009279A" w:rsidRPr="0009279A" w:rsidRDefault="0009279A" w:rsidP="008875FF">
            <w:pPr>
              <w:spacing w:after="150"/>
              <w:rPr>
                <w:rFonts w:ascii="Arial" w:hAnsi="Arial" w:cs="Arial"/>
              </w:rPr>
            </w:pPr>
            <w:r w:rsidRPr="0009279A">
              <w:rPr>
                <w:rFonts w:ascii="Arial" w:hAnsi="Arial" w:cs="Arial"/>
                <w:color w:val="000000"/>
              </w:rPr>
              <w:t>а) Специфична гравитација и густина;</w:t>
            </w:r>
          </w:p>
          <w:p w14:paraId="092B9366" w14:textId="77777777" w:rsidR="0009279A" w:rsidRPr="0009279A" w:rsidRDefault="0009279A" w:rsidP="008875FF">
            <w:pPr>
              <w:spacing w:after="150"/>
              <w:rPr>
                <w:rFonts w:ascii="Arial" w:hAnsi="Arial" w:cs="Arial"/>
              </w:rPr>
            </w:pPr>
            <w:r w:rsidRPr="0009279A">
              <w:rPr>
                <w:rFonts w:ascii="Arial" w:hAnsi="Arial" w:cs="Arial"/>
                <w:color w:val="000000"/>
              </w:rPr>
              <w:t>б) Вискозност, отпор флуида, последице аеродинамичности;</w:t>
            </w:r>
          </w:p>
          <w:p w14:paraId="67C2609B" w14:textId="77777777" w:rsidR="0009279A" w:rsidRPr="0009279A" w:rsidRDefault="0009279A" w:rsidP="008875FF">
            <w:pPr>
              <w:spacing w:after="150"/>
              <w:rPr>
                <w:rFonts w:ascii="Arial" w:hAnsi="Arial" w:cs="Arial"/>
              </w:rPr>
            </w:pPr>
            <w:r w:rsidRPr="0009279A">
              <w:rPr>
                <w:rFonts w:ascii="Arial" w:hAnsi="Arial" w:cs="Arial"/>
                <w:color w:val="000000"/>
              </w:rPr>
              <w:t>Последице стишљивости флуида;</w:t>
            </w:r>
          </w:p>
          <w:p w14:paraId="27010F20" w14:textId="77777777" w:rsidR="0009279A" w:rsidRPr="0009279A" w:rsidRDefault="0009279A" w:rsidP="008875FF">
            <w:pPr>
              <w:spacing w:after="150"/>
              <w:rPr>
                <w:rFonts w:ascii="Arial" w:hAnsi="Arial" w:cs="Arial"/>
              </w:rPr>
            </w:pPr>
            <w:r w:rsidRPr="0009279A">
              <w:rPr>
                <w:rFonts w:ascii="Arial" w:hAnsi="Arial" w:cs="Arial"/>
                <w:color w:val="000000"/>
              </w:rPr>
              <w:t>Статички, динамички и укупни притисак: Бернулијева теорема, вентури;</w:t>
            </w:r>
          </w:p>
          <w:p w14:paraId="6EADF8EB" w14:textId="77777777" w:rsidR="0009279A" w:rsidRPr="0009279A" w:rsidRDefault="0009279A" w:rsidP="008875FF">
            <w:pPr>
              <w:spacing w:after="150"/>
              <w:rPr>
                <w:rFonts w:ascii="Arial" w:hAnsi="Arial" w:cs="Arial"/>
              </w:rPr>
            </w:pPr>
            <w:r w:rsidRPr="0009279A">
              <w:rPr>
                <w:rFonts w:ascii="Arial" w:hAnsi="Arial" w:cs="Arial"/>
                <w:color w:val="000000"/>
              </w:rPr>
              <w:t>2.3 Термодинамика</w:t>
            </w:r>
          </w:p>
          <w:p w14:paraId="2333355A" w14:textId="77777777" w:rsidR="0009279A" w:rsidRPr="0009279A" w:rsidRDefault="0009279A" w:rsidP="008875FF">
            <w:pPr>
              <w:spacing w:after="150"/>
              <w:rPr>
                <w:rFonts w:ascii="Arial" w:hAnsi="Arial" w:cs="Arial"/>
              </w:rPr>
            </w:pPr>
            <w:r w:rsidRPr="0009279A">
              <w:rPr>
                <w:rFonts w:ascii="Arial" w:hAnsi="Arial" w:cs="Arial"/>
                <w:color w:val="000000"/>
              </w:rPr>
              <w:t>а) Температура: термометри и температурне скале: Целзијус, Фаренхајт и Келвин; Дефиницијa топлоте;</w:t>
            </w:r>
          </w:p>
          <w:p w14:paraId="7E927969" w14:textId="77777777" w:rsidR="0009279A" w:rsidRPr="0009279A" w:rsidRDefault="0009279A" w:rsidP="008875FF">
            <w:pPr>
              <w:spacing w:after="150"/>
              <w:rPr>
                <w:rFonts w:ascii="Arial" w:hAnsi="Arial" w:cs="Arial"/>
              </w:rPr>
            </w:pPr>
            <w:r w:rsidRPr="0009279A">
              <w:rPr>
                <w:rFonts w:ascii="Arial" w:hAnsi="Arial" w:cs="Arial"/>
                <w:color w:val="000000"/>
              </w:rPr>
              <w:t>б) Топлотни капацитет, специфична топлота;</w:t>
            </w:r>
          </w:p>
          <w:p w14:paraId="5448A86E" w14:textId="77777777" w:rsidR="0009279A" w:rsidRPr="0009279A" w:rsidRDefault="0009279A" w:rsidP="008875FF">
            <w:pPr>
              <w:spacing w:after="150"/>
              <w:rPr>
                <w:rFonts w:ascii="Arial" w:hAnsi="Arial" w:cs="Arial"/>
              </w:rPr>
            </w:pPr>
            <w:r w:rsidRPr="0009279A">
              <w:rPr>
                <w:rFonts w:ascii="Arial" w:hAnsi="Arial" w:cs="Arial"/>
                <w:color w:val="000000"/>
              </w:rPr>
              <w:t>Пренос топлотне енергије: конвекција, зрачење и провођење;</w:t>
            </w:r>
          </w:p>
          <w:p w14:paraId="02726466" w14:textId="77777777" w:rsidR="0009279A" w:rsidRPr="0009279A" w:rsidRDefault="0009279A" w:rsidP="008875FF">
            <w:pPr>
              <w:spacing w:after="150"/>
              <w:rPr>
                <w:rFonts w:ascii="Arial" w:hAnsi="Arial" w:cs="Arial"/>
              </w:rPr>
            </w:pPr>
            <w:r w:rsidRPr="0009279A">
              <w:rPr>
                <w:rFonts w:ascii="Arial" w:hAnsi="Arial" w:cs="Arial"/>
                <w:color w:val="000000"/>
              </w:rPr>
              <w:t>Волуметријска експанзија;</w:t>
            </w:r>
          </w:p>
          <w:p w14:paraId="798247C3" w14:textId="77777777" w:rsidR="0009279A" w:rsidRPr="0009279A" w:rsidRDefault="0009279A" w:rsidP="008875FF">
            <w:pPr>
              <w:spacing w:after="150"/>
              <w:rPr>
                <w:rFonts w:ascii="Arial" w:hAnsi="Arial" w:cs="Arial"/>
              </w:rPr>
            </w:pPr>
            <w:r w:rsidRPr="0009279A">
              <w:rPr>
                <w:rFonts w:ascii="Arial" w:hAnsi="Arial" w:cs="Arial"/>
                <w:color w:val="000000"/>
              </w:rPr>
              <w:t>Први и други закон термодинамике;</w:t>
            </w:r>
          </w:p>
          <w:p w14:paraId="1607F237" w14:textId="77777777" w:rsidR="0009279A" w:rsidRPr="0009279A" w:rsidRDefault="0009279A" w:rsidP="008875FF">
            <w:pPr>
              <w:spacing w:after="150"/>
              <w:rPr>
                <w:rFonts w:ascii="Arial" w:hAnsi="Arial" w:cs="Arial"/>
              </w:rPr>
            </w:pPr>
            <w:r w:rsidRPr="0009279A">
              <w:rPr>
                <w:rFonts w:ascii="Arial" w:hAnsi="Arial" w:cs="Arial"/>
                <w:color w:val="000000"/>
              </w:rPr>
              <w:t>Гасови: закони идеалних гасова; специфична топлота при константној запремини и константном притиску, рад гаса при експанзији;</w:t>
            </w:r>
          </w:p>
          <w:p w14:paraId="49E3E173" w14:textId="77777777" w:rsidR="0009279A" w:rsidRPr="0009279A" w:rsidRDefault="0009279A" w:rsidP="008875FF">
            <w:pPr>
              <w:spacing w:after="150"/>
              <w:rPr>
                <w:rFonts w:ascii="Arial" w:hAnsi="Arial" w:cs="Arial"/>
              </w:rPr>
            </w:pPr>
            <w:r w:rsidRPr="0009279A">
              <w:rPr>
                <w:rFonts w:ascii="Arial" w:hAnsi="Arial" w:cs="Arial"/>
                <w:color w:val="000000"/>
              </w:rPr>
              <w:t>Изотермна, адијабатска експанзија и компресија, циклуси мотора, константна запремина и константни притисак, хладњаци и топлотне пумпе;</w:t>
            </w:r>
          </w:p>
          <w:p w14:paraId="464CDED4" w14:textId="77777777" w:rsidR="0009279A" w:rsidRPr="0009279A" w:rsidRDefault="0009279A" w:rsidP="008875FF">
            <w:pPr>
              <w:spacing w:after="150"/>
              <w:rPr>
                <w:rFonts w:ascii="Arial" w:hAnsi="Arial" w:cs="Arial"/>
              </w:rPr>
            </w:pPr>
            <w:r w:rsidRPr="0009279A">
              <w:rPr>
                <w:rFonts w:ascii="Arial" w:hAnsi="Arial" w:cs="Arial"/>
                <w:color w:val="000000"/>
              </w:rPr>
              <w:t>Латентна топлота фузије и испаравања, топлотна енергија, топлота сагоревања.</w:t>
            </w:r>
          </w:p>
          <w:p w14:paraId="0E0D53FE" w14:textId="77777777" w:rsidR="0009279A" w:rsidRPr="0009279A" w:rsidRDefault="0009279A" w:rsidP="008875FF">
            <w:pPr>
              <w:spacing w:after="150"/>
              <w:rPr>
                <w:rFonts w:ascii="Arial" w:hAnsi="Arial" w:cs="Arial"/>
              </w:rPr>
            </w:pPr>
            <w:r w:rsidRPr="0009279A">
              <w:rPr>
                <w:rFonts w:ascii="Arial" w:hAnsi="Arial" w:cs="Arial"/>
                <w:color w:val="000000"/>
              </w:rPr>
              <w:t>2.4 Оптика (Светлост)</w:t>
            </w:r>
          </w:p>
          <w:p w14:paraId="305BFD1C" w14:textId="77777777" w:rsidR="0009279A" w:rsidRPr="0009279A" w:rsidRDefault="0009279A" w:rsidP="008875FF">
            <w:pPr>
              <w:spacing w:after="150"/>
              <w:rPr>
                <w:rFonts w:ascii="Arial" w:hAnsi="Arial" w:cs="Arial"/>
              </w:rPr>
            </w:pPr>
            <w:r w:rsidRPr="0009279A">
              <w:rPr>
                <w:rFonts w:ascii="Arial" w:hAnsi="Arial" w:cs="Arial"/>
                <w:color w:val="000000"/>
              </w:rPr>
              <w:t>Природа светлости; брзина светлости;</w:t>
            </w:r>
          </w:p>
          <w:p w14:paraId="5409D9BC" w14:textId="77777777" w:rsidR="0009279A" w:rsidRPr="0009279A" w:rsidRDefault="0009279A" w:rsidP="008875FF">
            <w:pPr>
              <w:spacing w:after="150"/>
              <w:rPr>
                <w:rFonts w:ascii="Arial" w:hAnsi="Arial" w:cs="Arial"/>
              </w:rPr>
            </w:pPr>
            <w:r w:rsidRPr="0009279A">
              <w:rPr>
                <w:rFonts w:ascii="Arial" w:hAnsi="Arial" w:cs="Arial"/>
                <w:color w:val="000000"/>
              </w:rPr>
              <w:t>Закони одбијања и преламања: одбијање о равне површине, одбијање о сферна огледала, преламање, сочива;</w:t>
            </w:r>
          </w:p>
          <w:p w14:paraId="18F2F4D7" w14:textId="77777777" w:rsidR="0009279A" w:rsidRPr="0009279A" w:rsidRDefault="0009279A" w:rsidP="008875FF">
            <w:pPr>
              <w:spacing w:after="150"/>
              <w:rPr>
                <w:rFonts w:ascii="Arial" w:hAnsi="Arial" w:cs="Arial"/>
              </w:rPr>
            </w:pPr>
            <w:r w:rsidRPr="0009279A">
              <w:rPr>
                <w:rFonts w:ascii="Arial" w:hAnsi="Arial" w:cs="Arial"/>
                <w:color w:val="000000"/>
              </w:rPr>
              <w:t>Оптичка влакна.</w:t>
            </w:r>
          </w:p>
          <w:p w14:paraId="3BA79307" w14:textId="77777777" w:rsidR="0009279A" w:rsidRPr="0009279A" w:rsidRDefault="0009279A" w:rsidP="008875FF">
            <w:pPr>
              <w:spacing w:after="150"/>
              <w:rPr>
                <w:rFonts w:ascii="Arial" w:hAnsi="Arial" w:cs="Arial"/>
              </w:rPr>
            </w:pPr>
            <w:r w:rsidRPr="0009279A">
              <w:rPr>
                <w:rFonts w:ascii="Arial" w:hAnsi="Arial" w:cs="Arial"/>
                <w:color w:val="000000"/>
              </w:rPr>
              <w:t>2.5 Таласно кретање и звук</w:t>
            </w:r>
          </w:p>
          <w:p w14:paraId="26C052DB" w14:textId="77777777" w:rsidR="0009279A" w:rsidRPr="0009279A" w:rsidRDefault="0009279A" w:rsidP="008875FF">
            <w:pPr>
              <w:spacing w:after="150"/>
              <w:rPr>
                <w:rFonts w:ascii="Arial" w:hAnsi="Arial" w:cs="Arial"/>
              </w:rPr>
            </w:pPr>
            <w:r w:rsidRPr="0009279A">
              <w:rPr>
                <w:rFonts w:ascii="Arial" w:hAnsi="Arial" w:cs="Arial"/>
                <w:color w:val="000000"/>
              </w:rPr>
              <w:t>Таласно кретање: механички таласи, синусоидно таласно кретање, феномен интерференције, стојећи таласи;</w:t>
            </w:r>
          </w:p>
          <w:p w14:paraId="3B3750D5" w14:textId="77777777" w:rsidR="0009279A" w:rsidRPr="0009279A" w:rsidRDefault="0009279A" w:rsidP="008875FF">
            <w:pPr>
              <w:spacing w:after="150"/>
              <w:rPr>
                <w:rFonts w:ascii="Arial" w:hAnsi="Arial" w:cs="Arial"/>
              </w:rPr>
            </w:pPr>
            <w:r w:rsidRPr="0009279A">
              <w:rPr>
                <w:rFonts w:ascii="Arial" w:hAnsi="Arial" w:cs="Arial"/>
                <w:color w:val="000000"/>
              </w:rPr>
              <w:t>Звук: брзина звука, производња звука, јачина, висина и квалитет, Доплеров ефекат.</w:t>
            </w:r>
          </w:p>
        </w:tc>
        <w:tc>
          <w:tcPr>
            <w:tcW w:w="1549" w:type="dxa"/>
            <w:vAlign w:val="center"/>
          </w:tcPr>
          <w:p w14:paraId="5424DAD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4EC2D5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39353A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5FCA4E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84F021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A1013D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5D5A64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0599C3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312" w:type="dxa"/>
            <w:vAlign w:val="center"/>
          </w:tcPr>
          <w:p w14:paraId="78CB6F7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F8098A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36DFA5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D29BF1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595776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212894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C2940F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5AED571"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312" w:type="dxa"/>
            <w:vAlign w:val="center"/>
          </w:tcPr>
          <w:p w14:paraId="7F3F3E5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8479E3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E8CB11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673944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B0C537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2EAD6B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63D210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229A407"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313" w:type="dxa"/>
            <w:vAlign w:val="center"/>
          </w:tcPr>
          <w:p w14:paraId="62864BC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515E3B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3CDB5D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5C5516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DD05F3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DE0A9E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EE3BBB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1A64F59" w14:textId="77777777" w:rsidR="0009279A" w:rsidRPr="0009279A" w:rsidRDefault="0009279A" w:rsidP="008875FF">
            <w:pPr>
              <w:spacing w:after="150"/>
              <w:rPr>
                <w:rFonts w:ascii="Arial" w:hAnsi="Arial" w:cs="Arial"/>
              </w:rPr>
            </w:pPr>
            <w:r w:rsidRPr="0009279A">
              <w:rPr>
                <w:rFonts w:ascii="Arial" w:hAnsi="Arial" w:cs="Arial"/>
                <w:color w:val="000000"/>
              </w:rPr>
              <w:t>-</w:t>
            </w:r>
          </w:p>
        </w:tc>
      </w:tr>
    </w:tbl>
    <w:p w14:paraId="4E63E0DD"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3. ОСНОВИ ЕЛЕКТРОТЕХНИКЕ</w:t>
      </w:r>
    </w:p>
    <w:tbl>
      <w:tblPr>
        <w:tblW w:w="0" w:type="auto"/>
        <w:tblCellSpacing w:w="0" w:type="auto"/>
        <w:tblLook w:val="04A0" w:firstRow="1" w:lastRow="0" w:firstColumn="1" w:lastColumn="0" w:noHBand="0" w:noVBand="1"/>
      </w:tblPr>
      <w:tblGrid>
        <w:gridCol w:w="7504"/>
        <w:gridCol w:w="850"/>
        <w:gridCol w:w="786"/>
        <w:gridCol w:w="844"/>
        <w:gridCol w:w="786"/>
      </w:tblGrid>
      <w:tr w:rsidR="0009279A" w:rsidRPr="0009279A" w14:paraId="7C5AE62A" w14:textId="77777777" w:rsidTr="008875FF">
        <w:trPr>
          <w:trHeight w:val="90"/>
          <w:tblCellSpacing w:w="0" w:type="auto"/>
        </w:trPr>
        <w:tc>
          <w:tcPr>
            <w:tcW w:w="10395" w:type="dxa"/>
            <w:vMerge w:val="restart"/>
            <w:vAlign w:val="center"/>
          </w:tcPr>
          <w:p w14:paraId="68B65127" w14:textId="77777777" w:rsidR="0009279A" w:rsidRPr="0009279A" w:rsidRDefault="0009279A" w:rsidP="008875FF">
            <w:pPr>
              <w:rPr>
                <w:rFonts w:ascii="Arial" w:hAnsi="Arial" w:cs="Arial"/>
              </w:rPr>
            </w:pPr>
          </w:p>
        </w:tc>
        <w:tc>
          <w:tcPr>
            <w:tcW w:w="0" w:type="auto"/>
            <w:gridSpan w:val="4"/>
            <w:vAlign w:val="center"/>
          </w:tcPr>
          <w:p w14:paraId="35544153"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44ADC0E3" w14:textId="77777777" w:rsidTr="008875FF">
        <w:trPr>
          <w:trHeight w:val="90"/>
          <w:tblCellSpacing w:w="0" w:type="auto"/>
        </w:trPr>
        <w:tc>
          <w:tcPr>
            <w:tcW w:w="0" w:type="auto"/>
            <w:vMerge/>
            <w:tcBorders>
              <w:top w:val="nil"/>
            </w:tcBorders>
          </w:tcPr>
          <w:p w14:paraId="463CD15E" w14:textId="77777777" w:rsidR="0009279A" w:rsidRPr="0009279A" w:rsidRDefault="0009279A" w:rsidP="008875FF">
            <w:pPr>
              <w:rPr>
                <w:rFonts w:ascii="Arial" w:hAnsi="Arial" w:cs="Arial"/>
              </w:rPr>
            </w:pPr>
          </w:p>
        </w:tc>
        <w:tc>
          <w:tcPr>
            <w:tcW w:w="1131" w:type="dxa"/>
            <w:vAlign w:val="center"/>
          </w:tcPr>
          <w:p w14:paraId="2638E395"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958" w:type="dxa"/>
            <w:vAlign w:val="center"/>
          </w:tcPr>
          <w:p w14:paraId="6F7F9C33"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958" w:type="dxa"/>
            <w:vAlign w:val="center"/>
          </w:tcPr>
          <w:p w14:paraId="0D983EE6"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24B1C676"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c>
          <w:tcPr>
            <w:tcW w:w="958" w:type="dxa"/>
            <w:vAlign w:val="center"/>
          </w:tcPr>
          <w:p w14:paraId="53176C97"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1AA2379C" w14:textId="77777777" w:rsidTr="008875FF">
        <w:trPr>
          <w:trHeight w:val="90"/>
          <w:tblCellSpacing w:w="0" w:type="auto"/>
        </w:trPr>
        <w:tc>
          <w:tcPr>
            <w:tcW w:w="10395" w:type="dxa"/>
            <w:vAlign w:val="center"/>
          </w:tcPr>
          <w:p w14:paraId="58CD8ABF" w14:textId="77777777" w:rsidR="0009279A" w:rsidRPr="0009279A" w:rsidRDefault="0009279A" w:rsidP="008875FF">
            <w:pPr>
              <w:spacing w:after="150"/>
              <w:rPr>
                <w:rFonts w:ascii="Arial" w:hAnsi="Arial" w:cs="Arial"/>
              </w:rPr>
            </w:pPr>
            <w:r w:rsidRPr="0009279A">
              <w:rPr>
                <w:rFonts w:ascii="Arial" w:hAnsi="Arial" w:cs="Arial"/>
                <w:color w:val="000000"/>
              </w:rPr>
              <w:t>3.1 Теорија електрона</w:t>
            </w:r>
          </w:p>
          <w:p w14:paraId="6050A9C3" w14:textId="77777777" w:rsidR="0009279A" w:rsidRPr="0009279A" w:rsidRDefault="0009279A" w:rsidP="008875FF">
            <w:pPr>
              <w:spacing w:after="150"/>
              <w:rPr>
                <w:rFonts w:ascii="Arial" w:hAnsi="Arial" w:cs="Arial"/>
              </w:rPr>
            </w:pPr>
            <w:r w:rsidRPr="0009279A">
              <w:rPr>
                <w:rFonts w:ascii="Arial" w:hAnsi="Arial" w:cs="Arial"/>
                <w:color w:val="000000"/>
              </w:rPr>
              <w:t>Структура и расподела електричне енергије унутар: атома, молекула, јона, једињења;</w:t>
            </w:r>
          </w:p>
          <w:p w14:paraId="118D78A8" w14:textId="77777777" w:rsidR="0009279A" w:rsidRPr="0009279A" w:rsidRDefault="0009279A" w:rsidP="008875FF">
            <w:pPr>
              <w:spacing w:after="150"/>
              <w:rPr>
                <w:rFonts w:ascii="Arial" w:hAnsi="Arial" w:cs="Arial"/>
              </w:rPr>
            </w:pPr>
            <w:r w:rsidRPr="0009279A">
              <w:rPr>
                <w:rFonts w:ascii="Arial" w:hAnsi="Arial" w:cs="Arial"/>
                <w:color w:val="000000"/>
              </w:rPr>
              <w:t>Молекуларна структура проводника, полупроводника и изолатора.</w:t>
            </w:r>
          </w:p>
          <w:p w14:paraId="7B5A7E33" w14:textId="77777777" w:rsidR="0009279A" w:rsidRPr="0009279A" w:rsidRDefault="0009279A" w:rsidP="008875FF">
            <w:pPr>
              <w:spacing w:after="150"/>
              <w:rPr>
                <w:rFonts w:ascii="Arial" w:hAnsi="Arial" w:cs="Arial"/>
              </w:rPr>
            </w:pPr>
            <w:r w:rsidRPr="0009279A">
              <w:rPr>
                <w:rFonts w:ascii="Arial" w:hAnsi="Arial" w:cs="Arial"/>
                <w:color w:val="000000"/>
              </w:rPr>
              <w:t>3.2 Статички електрицитет и провођење</w:t>
            </w:r>
          </w:p>
          <w:p w14:paraId="59A85B12" w14:textId="77777777" w:rsidR="0009279A" w:rsidRPr="0009279A" w:rsidRDefault="0009279A" w:rsidP="008875FF">
            <w:pPr>
              <w:spacing w:after="150"/>
              <w:rPr>
                <w:rFonts w:ascii="Arial" w:hAnsi="Arial" w:cs="Arial"/>
              </w:rPr>
            </w:pPr>
            <w:r w:rsidRPr="0009279A">
              <w:rPr>
                <w:rFonts w:ascii="Arial" w:hAnsi="Arial" w:cs="Arial"/>
                <w:color w:val="000000"/>
              </w:rPr>
              <w:t>Статички електрицитет и расподела електростатичких наелектрисања;</w:t>
            </w:r>
          </w:p>
          <w:p w14:paraId="2ABA94C9" w14:textId="77777777" w:rsidR="0009279A" w:rsidRPr="0009279A" w:rsidRDefault="0009279A" w:rsidP="008875FF">
            <w:pPr>
              <w:spacing w:after="150"/>
              <w:rPr>
                <w:rFonts w:ascii="Arial" w:hAnsi="Arial" w:cs="Arial"/>
              </w:rPr>
            </w:pPr>
            <w:r w:rsidRPr="0009279A">
              <w:rPr>
                <w:rFonts w:ascii="Arial" w:hAnsi="Arial" w:cs="Arial"/>
                <w:color w:val="000000"/>
              </w:rPr>
              <w:t>Електростатички закони привлачења и одбијања;</w:t>
            </w:r>
          </w:p>
          <w:p w14:paraId="52EAB54A" w14:textId="77777777" w:rsidR="0009279A" w:rsidRPr="0009279A" w:rsidRDefault="0009279A" w:rsidP="008875FF">
            <w:pPr>
              <w:spacing w:after="150"/>
              <w:rPr>
                <w:rFonts w:ascii="Arial" w:hAnsi="Arial" w:cs="Arial"/>
              </w:rPr>
            </w:pPr>
            <w:r w:rsidRPr="0009279A">
              <w:rPr>
                <w:rFonts w:ascii="Arial" w:hAnsi="Arial" w:cs="Arial"/>
                <w:color w:val="000000"/>
              </w:rPr>
              <w:t>Јединице количине електрицитета, Кулонов закон;</w:t>
            </w:r>
          </w:p>
          <w:p w14:paraId="1139C2A9" w14:textId="77777777" w:rsidR="0009279A" w:rsidRPr="0009279A" w:rsidRDefault="0009279A" w:rsidP="008875FF">
            <w:pPr>
              <w:spacing w:after="150"/>
              <w:rPr>
                <w:rFonts w:ascii="Arial" w:hAnsi="Arial" w:cs="Arial"/>
              </w:rPr>
            </w:pPr>
            <w:r w:rsidRPr="0009279A">
              <w:rPr>
                <w:rFonts w:ascii="Arial" w:hAnsi="Arial" w:cs="Arial"/>
                <w:color w:val="000000"/>
              </w:rPr>
              <w:t>Провођење електрицитета у чврстим телима, течностима, гасовима и вакууму.</w:t>
            </w:r>
          </w:p>
        </w:tc>
        <w:tc>
          <w:tcPr>
            <w:tcW w:w="1131" w:type="dxa"/>
            <w:vAlign w:val="center"/>
          </w:tcPr>
          <w:p w14:paraId="6FED7AA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487276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58" w:type="dxa"/>
            <w:vAlign w:val="center"/>
          </w:tcPr>
          <w:p w14:paraId="50000A1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C90D700"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58" w:type="dxa"/>
            <w:vAlign w:val="center"/>
          </w:tcPr>
          <w:p w14:paraId="4B94D40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796A66D"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58" w:type="dxa"/>
            <w:vAlign w:val="center"/>
          </w:tcPr>
          <w:p w14:paraId="597B589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C01C2FC"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7D7CF39" w14:textId="77777777" w:rsidTr="008875FF">
        <w:trPr>
          <w:trHeight w:val="90"/>
          <w:tblCellSpacing w:w="0" w:type="auto"/>
        </w:trPr>
        <w:tc>
          <w:tcPr>
            <w:tcW w:w="10395" w:type="dxa"/>
            <w:vAlign w:val="center"/>
          </w:tcPr>
          <w:p w14:paraId="5C3C0B1A" w14:textId="77777777" w:rsidR="0009279A" w:rsidRPr="0009279A" w:rsidRDefault="0009279A" w:rsidP="008875FF">
            <w:pPr>
              <w:spacing w:after="150"/>
              <w:rPr>
                <w:rFonts w:ascii="Arial" w:hAnsi="Arial" w:cs="Arial"/>
              </w:rPr>
            </w:pPr>
            <w:r w:rsidRPr="0009279A">
              <w:rPr>
                <w:rFonts w:ascii="Arial" w:hAnsi="Arial" w:cs="Arial"/>
                <w:color w:val="000000"/>
              </w:rPr>
              <w:t>3.3 Електро терминологија</w:t>
            </w:r>
          </w:p>
          <w:p w14:paraId="0682BD77" w14:textId="77777777" w:rsidR="0009279A" w:rsidRPr="0009279A" w:rsidRDefault="0009279A" w:rsidP="008875FF">
            <w:pPr>
              <w:spacing w:after="150"/>
              <w:rPr>
                <w:rFonts w:ascii="Arial" w:hAnsi="Arial" w:cs="Arial"/>
              </w:rPr>
            </w:pPr>
            <w:r w:rsidRPr="0009279A">
              <w:rPr>
                <w:rFonts w:ascii="Arial" w:hAnsi="Arial" w:cs="Arial"/>
                <w:color w:val="000000"/>
              </w:rPr>
              <w:t>Следећи термини, њихове јединице и фактори који на њих утичу: разлика потенцијала, електромоторна сила, напон, струја, отпор, проводљивост, количина електрицитета, конвенционални проток струје, струјање електрона.</w:t>
            </w:r>
          </w:p>
          <w:p w14:paraId="60AB299D" w14:textId="77777777" w:rsidR="0009279A" w:rsidRPr="0009279A" w:rsidRDefault="0009279A" w:rsidP="008875FF">
            <w:pPr>
              <w:spacing w:after="150"/>
              <w:rPr>
                <w:rFonts w:ascii="Arial" w:hAnsi="Arial" w:cs="Arial"/>
              </w:rPr>
            </w:pPr>
            <w:r w:rsidRPr="0009279A">
              <w:rPr>
                <w:rFonts w:ascii="Arial" w:hAnsi="Arial" w:cs="Arial"/>
                <w:color w:val="000000"/>
              </w:rPr>
              <w:t>3.4 Стварање електрицитета</w:t>
            </w:r>
          </w:p>
          <w:p w14:paraId="21684C65" w14:textId="77777777" w:rsidR="0009279A" w:rsidRPr="0009279A" w:rsidRDefault="0009279A" w:rsidP="008875FF">
            <w:pPr>
              <w:spacing w:after="150"/>
              <w:rPr>
                <w:rFonts w:ascii="Arial" w:hAnsi="Arial" w:cs="Arial"/>
              </w:rPr>
            </w:pPr>
            <w:r w:rsidRPr="0009279A">
              <w:rPr>
                <w:rFonts w:ascii="Arial" w:hAnsi="Arial" w:cs="Arial"/>
                <w:color w:val="000000"/>
              </w:rPr>
              <w:t>Стварање електрицитета следећим методама: светлост, топлота, трење, притисак, хемијска реакција, магнетизам и кретање.</w:t>
            </w:r>
          </w:p>
          <w:p w14:paraId="394788CC" w14:textId="77777777" w:rsidR="0009279A" w:rsidRPr="0009279A" w:rsidRDefault="0009279A" w:rsidP="008875FF">
            <w:pPr>
              <w:spacing w:after="150"/>
              <w:rPr>
                <w:rFonts w:ascii="Arial" w:hAnsi="Arial" w:cs="Arial"/>
              </w:rPr>
            </w:pPr>
            <w:r w:rsidRPr="0009279A">
              <w:rPr>
                <w:rFonts w:ascii="Arial" w:hAnsi="Arial" w:cs="Arial"/>
                <w:color w:val="000000"/>
              </w:rPr>
              <w:t>3.5 Извори једносмерне струје</w:t>
            </w:r>
          </w:p>
          <w:p w14:paraId="0857C63E" w14:textId="77777777" w:rsidR="0009279A" w:rsidRPr="0009279A" w:rsidRDefault="0009279A" w:rsidP="008875FF">
            <w:pPr>
              <w:spacing w:after="150"/>
              <w:rPr>
                <w:rFonts w:ascii="Arial" w:hAnsi="Arial" w:cs="Arial"/>
              </w:rPr>
            </w:pPr>
            <w:r w:rsidRPr="0009279A">
              <w:rPr>
                <w:rFonts w:ascii="Arial" w:hAnsi="Arial" w:cs="Arial"/>
                <w:color w:val="000000"/>
              </w:rPr>
              <w:t>Структура и основно хемијско деловање: примарних ћелија, секундарних ћелија, ћелија оловне батерије, никл-кадмијумских ћелија, других алкалних ћелија;</w:t>
            </w:r>
          </w:p>
          <w:p w14:paraId="2A5CDA9E" w14:textId="77777777" w:rsidR="0009279A" w:rsidRPr="0009279A" w:rsidRDefault="0009279A" w:rsidP="008875FF">
            <w:pPr>
              <w:spacing w:after="150"/>
              <w:rPr>
                <w:rFonts w:ascii="Arial" w:hAnsi="Arial" w:cs="Arial"/>
              </w:rPr>
            </w:pPr>
            <w:r w:rsidRPr="0009279A">
              <w:rPr>
                <w:rFonts w:ascii="Arial" w:hAnsi="Arial" w:cs="Arial"/>
                <w:color w:val="000000"/>
              </w:rPr>
              <w:t>Ћелије у редној и паралелној вези;</w:t>
            </w:r>
          </w:p>
          <w:p w14:paraId="473BABAD" w14:textId="77777777" w:rsidR="0009279A" w:rsidRPr="0009279A" w:rsidRDefault="0009279A" w:rsidP="008875FF">
            <w:pPr>
              <w:spacing w:after="150"/>
              <w:rPr>
                <w:rFonts w:ascii="Arial" w:hAnsi="Arial" w:cs="Arial"/>
              </w:rPr>
            </w:pPr>
            <w:r w:rsidRPr="0009279A">
              <w:rPr>
                <w:rFonts w:ascii="Arial" w:hAnsi="Arial" w:cs="Arial"/>
                <w:color w:val="000000"/>
              </w:rPr>
              <w:t>Унутрашњи отпор и његов утицај на батерију;</w:t>
            </w:r>
          </w:p>
          <w:p w14:paraId="5735E23D" w14:textId="77777777" w:rsidR="0009279A" w:rsidRPr="0009279A" w:rsidRDefault="0009279A" w:rsidP="008875FF">
            <w:pPr>
              <w:spacing w:after="150"/>
              <w:rPr>
                <w:rFonts w:ascii="Arial" w:hAnsi="Arial" w:cs="Arial"/>
              </w:rPr>
            </w:pPr>
            <w:r w:rsidRPr="0009279A">
              <w:rPr>
                <w:rFonts w:ascii="Arial" w:hAnsi="Arial" w:cs="Arial"/>
                <w:color w:val="000000"/>
              </w:rPr>
              <w:t>Структура, материјали и рад термопарова;</w:t>
            </w:r>
          </w:p>
          <w:p w14:paraId="4935288F" w14:textId="77777777" w:rsidR="0009279A" w:rsidRPr="0009279A" w:rsidRDefault="0009279A" w:rsidP="008875FF">
            <w:pPr>
              <w:spacing w:after="150"/>
              <w:rPr>
                <w:rFonts w:ascii="Arial" w:hAnsi="Arial" w:cs="Arial"/>
              </w:rPr>
            </w:pPr>
            <w:r w:rsidRPr="0009279A">
              <w:rPr>
                <w:rFonts w:ascii="Arial" w:hAnsi="Arial" w:cs="Arial"/>
                <w:color w:val="000000"/>
              </w:rPr>
              <w:t>Рад фото-ћелија.</w:t>
            </w:r>
          </w:p>
          <w:p w14:paraId="1761CD18" w14:textId="77777777" w:rsidR="0009279A" w:rsidRPr="0009279A" w:rsidRDefault="0009279A" w:rsidP="008875FF">
            <w:pPr>
              <w:spacing w:after="150"/>
              <w:rPr>
                <w:rFonts w:ascii="Arial" w:hAnsi="Arial" w:cs="Arial"/>
              </w:rPr>
            </w:pPr>
            <w:r w:rsidRPr="0009279A">
              <w:rPr>
                <w:rFonts w:ascii="Arial" w:hAnsi="Arial" w:cs="Arial"/>
                <w:color w:val="000000"/>
              </w:rPr>
              <w:t>3.6 Кола једносмерне струје</w:t>
            </w:r>
          </w:p>
          <w:p w14:paraId="1E05CEB6" w14:textId="77777777" w:rsidR="0009279A" w:rsidRPr="0009279A" w:rsidRDefault="0009279A" w:rsidP="008875FF">
            <w:pPr>
              <w:spacing w:after="150"/>
              <w:rPr>
                <w:rFonts w:ascii="Arial" w:hAnsi="Arial" w:cs="Arial"/>
              </w:rPr>
            </w:pPr>
            <w:r w:rsidRPr="0009279A">
              <w:rPr>
                <w:rFonts w:ascii="Arial" w:hAnsi="Arial" w:cs="Arial"/>
                <w:color w:val="000000"/>
              </w:rPr>
              <w:t>Омов закон, Кирхофова правила напона и струје;</w:t>
            </w:r>
          </w:p>
          <w:p w14:paraId="5FD7F069" w14:textId="77777777" w:rsidR="0009279A" w:rsidRPr="0009279A" w:rsidRDefault="0009279A" w:rsidP="008875FF">
            <w:pPr>
              <w:spacing w:after="150"/>
              <w:rPr>
                <w:rFonts w:ascii="Arial" w:hAnsi="Arial" w:cs="Arial"/>
              </w:rPr>
            </w:pPr>
            <w:r w:rsidRPr="0009279A">
              <w:rPr>
                <w:rFonts w:ascii="Arial" w:hAnsi="Arial" w:cs="Arial"/>
                <w:color w:val="000000"/>
              </w:rPr>
              <w:t>Прорачун употребом поменутих закона за израчунавање отпора, напона и јачине струје;</w:t>
            </w:r>
          </w:p>
          <w:p w14:paraId="7A2ED33E" w14:textId="77777777" w:rsidR="0009279A" w:rsidRPr="0009279A" w:rsidRDefault="0009279A" w:rsidP="008875FF">
            <w:pPr>
              <w:spacing w:after="150"/>
              <w:rPr>
                <w:rFonts w:ascii="Arial" w:hAnsi="Arial" w:cs="Arial"/>
              </w:rPr>
            </w:pPr>
            <w:r w:rsidRPr="0009279A">
              <w:rPr>
                <w:rFonts w:ascii="Arial" w:hAnsi="Arial" w:cs="Arial"/>
                <w:color w:val="000000"/>
              </w:rPr>
              <w:t>Значај унутрашњег отпора напајања.</w:t>
            </w:r>
          </w:p>
          <w:p w14:paraId="716AEF53" w14:textId="77777777" w:rsidR="0009279A" w:rsidRPr="0009279A" w:rsidRDefault="0009279A" w:rsidP="008875FF">
            <w:pPr>
              <w:spacing w:after="150"/>
              <w:rPr>
                <w:rFonts w:ascii="Arial" w:hAnsi="Arial" w:cs="Arial"/>
              </w:rPr>
            </w:pPr>
            <w:r w:rsidRPr="0009279A">
              <w:rPr>
                <w:rFonts w:ascii="Arial" w:hAnsi="Arial" w:cs="Arial"/>
                <w:color w:val="000000"/>
              </w:rPr>
              <w:t>3.7 Отпор/Отпорник</w:t>
            </w:r>
          </w:p>
          <w:p w14:paraId="2E6C4275" w14:textId="77777777" w:rsidR="0009279A" w:rsidRPr="0009279A" w:rsidRDefault="0009279A" w:rsidP="008875FF">
            <w:pPr>
              <w:spacing w:after="150"/>
              <w:rPr>
                <w:rFonts w:ascii="Arial" w:hAnsi="Arial" w:cs="Arial"/>
              </w:rPr>
            </w:pPr>
            <w:r w:rsidRPr="0009279A">
              <w:rPr>
                <w:rFonts w:ascii="Arial" w:hAnsi="Arial" w:cs="Arial"/>
                <w:color w:val="000000"/>
              </w:rPr>
              <w:t>а) Отпор и фактори који на њега утичу;</w:t>
            </w:r>
          </w:p>
          <w:p w14:paraId="0A3E4D5C" w14:textId="77777777" w:rsidR="0009279A" w:rsidRPr="0009279A" w:rsidRDefault="0009279A" w:rsidP="008875FF">
            <w:pPr>
              <w:spacing w:after="150"/>
              <w:rPr>
                <w:rFonts w:ascii="Arial" w:hAnsi="Arial" w:cs="Arial"/>
              </w:rPr>
            </w:pPr>
            <w:r w:rsidRPr="0009279A">
              <w:rPr>
                <w:rFonts w:ascii="Arial" w:hAnsi="Arial" w:cs="Arial"/>
                <w:color w:val="000000"/>
              </w:rPr>
              <w:t>Специфични отпор;</w:t>
            </w:r>
          </w:p>
          <w:p w14:paraId="132A8782" w14:textId="77777777" w:rsidR="0009279A" w:rsidRPr="0009279A" w:rsidRDefault="0009279A" w:rsidP="008875FF">
            <w:pPr>
              <w:spacing w:after="150"/>
              <w:rPr>
                <w:rFonts w:ascii="Arial" w:hAnsi="Arial" w:cs="Arial"/>
              </w:rPr>
            </w:pPr>
            <w:r w:rsidRPr="0009279A">
              <w:rPr>
                <w:rFonts w:ascii="Arial" w:hAnsi="Arial" w:cs="Arial"/>
                <w:color w:val="000000"/>
              </w:rPr>
              <w:t>Ознака отпорника бојом, вредности и толеранције, приоритетне вредности, процена потрошње у ватима;</w:t>
            </w:r>
          </w:p>
          <w:p w14:paraId="619D4BD5" w14:textId="77777777" w:rsidR="0009279A" w:rsidRPr="0009279A" w:rsidRDefault="0009279A" w:rsidP="008875FF">
            <w:pPr>
              <w:spacing w:after="150"/>
              <w:rPr>
                <w:rFonts w:ascii="Arial" w:hAnsi="Arial" w:cs="Arial"/>
              </w:rPr>
            </w:pPr>
            <w:r w:rsidRPr="0009279A">
              <w:rPr>
                <w:rFonts w:ascii="Arial" w:hAnsi="Arial" w:cs="Arial"/>
                <w:color w:val="000000"/>
              </w:rPr>
              <w:t>Отпорници у редној и паралелној вези;</w:t>
            </w:r>
          </w:p>
          <w:p w14:paraId="6A7320C3" w14:textId="77777777" w:rsidR="0009279A" w:rsidRPr="0009279A" w:rsidRDefault="0009279A" w:rsidP="008875FF">
            <w:pPr>
              <w:spacing w:after="150"/>
              <w:rPr>
                <w:rFonts w:ascii="Arial" w:hAnsi="Arial" w:cs="Arial"/>
              </w:rPr>
            </w:pPr>
            <w:r w:rsidRPr="0009279A">
              <w:rPr>
                <w:rFonts w:ascii="Arial" w:hAnsi="Arial" w:cs="Arial"/>
                <w:color w:val="000000"/>
              </w:rPr>
              <w:t>Израчунавање укупног отпора коришћењем комбинација редне, редне и паралелне и паралелне везе;</w:t>
            </w:r>
          </w:p>
          <w:p w14:paraId="5DBCD8BE" w14:textId="77777777" w:rsidR="0009279A" w:rsidRPr="0009279A" w:rsidRDefault="0009279A" w:rsidP="008875FF">
            <w:pPr>
              <w:spacing w:after="150"/>
              <w:rPr>
                <w:rFonts w:ascii="Arial" w:hAnsi="Arial" w:cs="Arial"/>
              </w:rPr>
            </w:pPr>
            <w:r w:rsidRPr="0009279A">
              <w:rPr>
                <w:rFonts w:ascii="Arial" w:hAnsi="Arial" w:cs="Arial"/>
                <w:color w:val="000000"/>
              </w:rPr>
              <w:t>Рад и употреба потенциометара и реостата;</w:t>
            </w:r>
          </w:p>
          <w:p w14:paraId="30D3CD30" w14:textId="77777777" w:rsidR="0009279A" w:rsidRPr="0009279A" w:rsidRDefault="0009279A" w:rsidP="008875FF">
            <w:pPr>
              <w:spacing w:after="150"/>
              <w:rPr>
                <w:rFonts w:ascii="Arial" w:hAnsi="Arial" w:cs="Arial"/>
              </w:rPr>
            </w:pPr>
            <w:r w:rsidRPr="0009279A">
              <w:rPr>
                <w:rFonts w:ascii="Arial" w:hAnsi="Arial" w:cs="Arial"/>
                <w:color w:val="000000"/>
              </w:rPr>
              <w:t>Рад Витстоновог моста.</w:t>
            </w:r>
          </w:p>
          <w:p w14:paraId="48736DF3" w14:textId="77777777" w:rsidR="0009279A" w:rsidRPr="0009279A" w:rsidRDefault="0009279A" w:rsidP="008875FF">
            <w:pPr>
              <w:spacing w:after="150"/>
              <w:rPr>
                <w:rFonts w:ascii="Arial" w:hAnsi="Arial" w:cs="Arial"/>
              </w:rPr>
            </w:pPr>
            <w:r w:rsidRPr="0009279A">
              <w:rPr>
                <w:rFonts w:ascii="Arial" w:hAnsi="Arial" w:cs="Arial"/>
                <w:color w:val="000000"/>
              </w:rPr>
              <w:t>б) Позитивна и негативна вредност температурног коефицијента проводљивости;</w:t>
            </w:r>
          </w:p>
          <w:p w14:paraId="0F4DD002" w14:textId="77777777" w:rsidR="0009279A" w:rsidRPr="0009279A" w:rsidRDefault="0009279A" w:rsidP="008875FF">
            <w:pPr>
              <w:spacing w:after="150"/>
              <w:rPr>
                <w:rFonts w:ascii="Arial" w:hAnsi="Arial" w:cs="Arial"/>
              </w:rPr>
            </w:pPr>
            <w:r w:rsidRPr="0009279A">
              <w:rPr>
                <w:rFonts w:ascii="Arial" w:hAnsi="Arial" w:cs="Arial"/>
                <w:color w:val="000000"/>
              </w:rPr>
              <w:t>Фиксни отпорници, стабилност, толеранција и ограничења, методе конструкције;</w:t>
            </w:r>
          </w:p>
          <w:p w14:paraId="37319034" w14:textId="77777777" w:rsidR="0009279A" w:rsidRPr="0009279A" w:rsidRDefault="0009279A" w:rsidP="008875FF">
            <w:pPr>
              <w:spacing w:after="150"/>
              <w:rPr>
                <w:rFonts w:ascii="Arial" w:hAnsi="Arial" w:cs="Arial"/>
              </w:rPr>
            </w:pPr>
            <w:r w:rsidRPr="0009279A">
              <w:rPr>
                <w:rFonts w:ascii="Arial" w:hAnsi="Arial" w:cs="Arial"/>
                <w:color w:val="000000"/>
              </w:rPr>
              <w:t>Променљиви отпорници, термистори, отпорници који зависе од напона;</w:t>
            </w:r>
          </w:p>
          <w:p w14:paraId="0375EC91"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потенциометара и реостата;</w:t>
            </w:r>
          </w:p>
          <w:p w14:paraId="5E0129B3"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Витстоновог моста.</w:t>
            </w:r>
          </w:p>
          <w:p w14:paraId="6DA9AC9D" w14:textId="77777777" w:rsidR="0009279A" w:rsidRPr="0009279A" w:rsidRDefault="0009279A" w:rsidP="008875FF">
            <w:pPr>
              <w:spacing w:after="150"/>
              <w:rPr>
                <w:rFonts w:ascii="Arial" w:hAnsi="Arial" w:cs="Arial"/>
              </w:rPr>
            </w:pPr>
            <w:r w:rsidRPr="0009279A">
              <w:rPr>
                <w:rFonts w:ascii="Arial" w:hAnsi="Arial" w:cs="Arial"/>
                <w:color w:val="000000"/>
              </w:rPr>
              <w:t>3.8 Снага</w:t>
            </w:r>
          </w:p>
          <w:p w14:paraId="214FF527" w14:textId="77777777" w:rsidR="0009279A" w:rsidRPr="0009279A" w:rsidRDefault="0009279A" w:rsidP="008875FF">
            <w:pPr>
              <w:spacing w:after="150"/>
              <w:rPr>
                <w:rFonts w:ascii="Arial" w:hAnsi="Arial" w:cs="Arial"/>
              </w:rPr>
            </w:pPr>
            <w:r w:rsidRPr="0009279A">
              <w:rPr>
                <w:rFonts w:ascii="Arial" w:hAnsi="Arial" w:cs="Arial"/>
                <w:color w:val="000000"/>
              </w:rPr>
              <w:t>Снага, рад и енергија (кинетичка и потенцијална);</w:t>
            </w:r>
          </w:p>
          <w:p w14:paraId="137CA539" w14:textId="77777777" w:rsidR="0009279A" w:rsidRPr="0009279A" w:rsidRDefault="0009279A" w:rsidP="008875FF">
            <w:pPr>
              <w:spacing w:after="150"/>
              <w:rPr>
                <w:rFonts w:ascii="Arial" w:hAnsi="Arial" w:cs="Arial"/>
              </w:rPr>
            </w:pPr>
            <w:r w:rsidRPr="0009279A">
              <w:rPr>
                <w:rFonts w:ascii="Arial" w:hAnsi="Arial" w:cs="Arial"/>
                <w:color w:val="000000"/>
              </w:rPr>
              <w:t>Расипање снаге код отпорника;</w:t>
            </w:r>
          </w:p>
          <w:p w14:paraId="2FDB3D32" w14:textId="77777777" w:rsidR="0009279A" w:rsidRPr="0009279A" w:rsidRDefault="0009279A" w:rsidP="008875FF">
            <w:pPr>
              <w:spacing w:after="150"/>
              <w:rPr>
                <w:rFonts w:ascii="Arial" w:hAnsi="Arial" w:cs="Arial"/>
              </w:rPr>
            </w:pPr>
            <w:r w:rsidRPr="0009279A">
              <w:rPr>
                <w:rFonts w:ascii="Arial" w:hAnsi="Arial" w:cs="Arial"/>
                <w:color w:val="000000"/>
              </w:rPr>
              <w:t>Формула снаге;</w:t>
            </w:r>
          </w:p>
          <w:p w14:paraId="08C77791" w14:textId="77777777" w:rsidR="0009279A" w:rsidRPr="0009279A" w:rsidRDefault="0009279A" w:rsidP="008875FF">
            <w:pPr>
              <w:spacing w:after="150"/>
              <w:rPr>
                <w:rFonts w:ascii="Arial" w:hAnsi="Arial" w:cs="Arial"/>
              </w:rPr>
            </w:pPr>
            <w:r w:rsidRPr="0009279A">
              <w:rPr>
                <w:rFonts w:ascii="Arial" w:hAnsi="Arial" w:cs="Arial"/>
                <w:color w:val="000000"/>
              </w:rPr>
              <w:t>Прорачуни који укључују снагу, рад и енергију.</w:t>
            </w:r>
          </w:p>
          <w:p w14:paraId="6742A554" w14:textId="77777777" w:rsidR="0009279A" w:rsidRPr="0009279A" w:rsidRDefault="0009279A" w:rsidP="008875FF">
            <w:pPr>
              <w:spacing w:after="150"/>
              <w:rPr>
                <w:rFonts w:ascii="Arial" w:hAnsi="Arial" w:cs="Arial"/>
              </w:rPr>
            </w:pPr>
            <w:r w:rsidRPr="0009279A">
              <w:rPr>
                <w:rFonts w:ascii="Arial" w:hAnsi="Arial" w:cs="Arial"/>
                <w:color w:val="000000"/>
              </w:rPr>
              <w:t>3.9 Капацитет/кондензатор</w:t>
            </w:r>
          </w:p>
          <w:p w14:paraId="02CD7571" w14:textId="77777777" w:rsidR="0009279A" w:rsidRPr="0009279A" w:rsidRDefault="0009279A" w:rsidP="008875FF">
            <w:pPr>
              <w:spacing w:after="150"/>
              <w:rPr>
                <w:rFonts w:ascii="Arial" w:hAnsi="Arial" w:cs="Arial"/>
              </w:rPr>
            </w:pPr>
            <w:r w:rsidRPr="0009279A">
              <w:rPr>
                <w:rFonts w:ascii="Arial" w:hAnsi="Arial" w:cs="Arial"/>
                <w:color w:val="000000"/>
              </w:rPr>
              <w:t>Рад и функција кондензатора;</w:t>
            </w:r>
          </w:p>
          <w:p w14:paraId="1F1F0F13" w14:textId="77777777" w:rsidR="0009279A" w:rsidRPr="0009279A" w:rsidRDefault="0009279A" w:rsidP="008875FF">
            <w:pPr>
              <w:spacing w:after="150"/>
              <w:rPr>
                <w:rFonts w:ascii="Arial" w:hAnsi="Arial" w:cs="Arial"/>
              </w:rPr>
            </w:pPr>
            <w:r w:rsidRPr="0009279A">
              <w:rPr>
                <w:rFonts w:ascii="Arial" w:hAnsi="Arial" w:cs="Arial"/>
                <w:color w:val="000000"/>
              </w:rPr>
              <w:t>Фактори који утичу на капацитивну површину плоча, размак између плоча, број плоча, диелектрик и диелектрична константа, радни напон, номинални напон;</w:t>
            </w:r>
          </w:p>
          <w:p w14:paraId="05920707" w14:textId="77777777" w:rsidR="0009279A" w:rsidRPr="0009279A" w:rsidRDefault="0009279A" w:rsidP="008875FF">
            <w:pPr>
              <w:spacing w:after="150"/>
              <w:rPr>
                <w:rFonts w:ascii="Arial" w:hAnsi="Arial" w:cs="Arial"/>
              </w:rPr>
            </w:pPr>
            <w:r w:rsidRPr="0009279A">
              <w:rPr>
                <w:rFonts w:ascii="Arial" w:hAnsi="Arial" w:cs="Arial"/>
                <w:color w:val="000000"/>
              </w:rPr>
              <w:t>Типови, конструкција и функција кондензатора;</w:t>
            </w:r>
          </w:p>
          <w:p w14:paraId="4E2447B9" w14:textId="77777777" w:rsidR="0009279A" w:rsidRPr="0009279A" w:rsidRDefault="0009279A" w:rsidP="008875FF">
            <w:pPr>
              <w:spacing w:after="150"/>
              <w:rPr>
                <w:rFonts w:ascii="Arial" w:hAnsi="Arial" w:cs="Arial"/>
              </w:rPr>
            </w:pPr>
            <w:r w:rsidRPr="0009279A">
              <w:rPr>
                <w:rFonts w:ascii="Arial" w:hAnsi="Arial" w:cs="Arial"/>
                <w:color w:val="000000"/>
              </w:rPr>
              <w:t>Означавање кондензатора бојом;</w:t>
            </w:r>
          </w:p>
          <w:p w14:paraId="60E0562D" w14:textId="77777777" w:rsidR="0009279A" w:rsidRPr="0009279A" w:rsidRDefault="0009279A" w:rsidP="008875FF">
            <w:pPr>
              <w:spacing w:after="150"/>
              <w:rPr>
                <w:rFonts w:ascii="Arial" w:hAnsi="Arial" w:cs="Arial"/>
              </w:rPr>
            </w:pPr>
            <w:r w:rsidRPr="0009279A">
              <w:rPr>
                <w:rFonts w:ascii="Arial" w:hAnsi="Arial" w:cs="Arial"/>
                <w:color w:val="000000"/>
              </w:rPr>
              <w:t>Израчунавање капацитета и напона у редном и паралелном струјном колу;</w:t>
            </w:r>
          </w:p>
          <w:p w14:paraId="1956F19D" w14:textId="77777777" w:rsidR="0009279A" w:rsidRPr="0009279A" w:rsidRDefault="0009279A" w:rsidP="008875FF">
            <w:pPr>
              <w:spacing w:after="150"/>
              <w:rPr>
                <w:rFonts w:ascii="Arial" w:hAnsi="Arial" w:cs="Arial"/>
              </w:rPr>
            </w:pPr>
            <w:r w:rsidRPr="0009279A">
              <w:rPr>
                <w:rFonts w:ascii="Arial" w:hAnsi="Arial" w:cs="Arial"/>
                <w:color w:val="000000"/>
              </w:rPr>
              <w:t>Експоненцијално пуњење и пражњење кондензатора, временске константе;</w:t>
            </w:r>
          </w:p>
          <w:p w14:paraId="377FD1C7" w14:textId="77777777" w:rsidR="0009279A" w:rsidRPr="0009279A" w:rsidRDefault="0009279A" w:rsidP="008875FF">
            <w:pPr>
              <w:spacing w:after="150"/>
              <w:rPr>
                <w:rFonts w:ascii="Arial" w:hAnsi="Arial" w:cs="Arial"/>
              </w:rPr>
            </w:pPr>
            <w:r w:rsidRPr="0009279A">
              <w:rPr>
                <w:rFonts w:ascii="Arial" w:hAnsi="Arial" w:cs="Arial"/>
                <w:color w:val="000000"/>
              </w:rPr>
              <w:t>Испитивање кондензатора.</w:t>
            </w:r>
          </w:p>
          <w:p w14:paraId="3D9F8C8B" w14:textId="77777777" w:rsidR="0009279A" w:rsidRPr="0009279A" w:rsidRDefault="0009279A" w:rsidP="008875FF">
            <w:pPr>
              <w:spacing w:after="150"/>
              <w:rPr>
                <w:rFonts w:ascii="Arial" w:hAnsi="Arial" w:cs="Arial"/>
              </w:rPr>
            </w:pPr>
            <w:r w:rsidRPr="0009279A">
              <w:rPr>
                <w:rFonts w:ascii="Arial" w:hAnsi="Arial" w:cs="Arial"/>
                <w:color w:val="000000"/>
              </w:rPr>
              <w:t>3.10 Магнетизам</w:t>
            </w:r>
          </w:p>
          <w:p w14:paraId="2CDF94C0" w14:textId="77777777" w:rsidR="0009279A" w:rsidRPr="0009279A" w:rsidRDefault="0009279A" w:rsidP="008875FF">
            <w:pPr>
              <w:spacing w:after="150"/>
              <w:rPr>
                <w:rFonts w:ascii="Arial" w:hAnsi="Arial" w:cs="Arial"/>
              </w:rPr>
            </w:pPr>
            <w:r w:rsidRPr="0009279A">
              <w:rPr>
                <w:rFonts w:ascii="Arial" w:hAnsi="Arial" w:cs="Arial"/>
                <w:color w:val="000000"/>
              </w:rPr>
              <w:t>а) Теорија магнетизма;</w:t>
            </w:r>
          </w:p>
          <w:p w14:paraId="185A64F1" w14:textId="77777777" w:rsidR="0009279A" w:rsidRPr="0009279A" w:rsidRDefault="0009279A" w:rsidP="008875FF">
            <w:pPr>
              <w:spacing w:after="150"/>
              <w:rPr>
                <w:rFonts w:ascii="Arial" w:hAnsi="Arial" w:cs="Arial"/>
              </w:rPr>
            </w:pPr>
            <w:r w:rsidRPr="0009279A">
              <w:rPr>
                <w:rFonts w:ascii="Arial" w:hAnsi="Arial" w:cs="Arial"/>
                <w:color w:val="000000"/>
              </w:rPr>
              <w:t>Својства магнета;</w:t>
            </w:r>
          </w:p>
          <w:p w14:paraId="5EDF2733" w14:textId="77777777" w:rsidR="0009279A" w:rsidRPr="0009279A" w:rsidRDefault="0009279A" w:rsidP="008875FF">
            <w:pPr>
              <w:spacing w:after="150"/>
              <w:rPr>
                <w:rFonts w:ascii="Arial" w:hAnsi="Arial" w:cs="Arial"/>
              </w:rPr>
            </w:pPr>
            <w:r w:rsidRPr="0009279A">
              <w:rPr>
                <w:rFonts w:ascii="Arial" w:hAnsi="Arial" w:cs="Arial"/>
                <w:color w:val="000000"/>
              </w:rPr>
              <w:t>Понашање магнета у магнетном пољу земље;</w:t>
            </w:r>
          </w:p>
          <w:p w14:paraId="31EFAB77" w14:textId="77777777" w:rsidR="0009279A" w:rsidRPr="0009279A" w:rsidRDefault="0009279A" w:rsidP="008875FF">
            <w:pPr>
              <w:spacing w:after="150"/>
              <w:rPr>
                <w:rFonts w:ascii="Arial" w:hAnsi="Arial" w:cs="Arial"/>
              </w:rPr>
            </w:pPr>
            <w:r w:rsidRPr="0009279A">
              <w:rPr>
                <w:rFonts w:ascii="Arial" w:hAnsi="Arial" w:cs="Arial"/>
                <w:color w:val="000000"/>
              </w:rPr>
              <w:t>Магнетизација и демагнетизација;</w:t>
            </w:r>
          </w:p>
          <w:p w14:paraId="5291C933" w14:textId="77777777" w:rsidR="0009279A" w:rsidRPr="0009279A" w:rsidRDefault="0009279A" w:rsidP="008875FF">
            <w:pPr>
              <w:spacing w:after="150"/>
              <w:rPr>
                <w:rFonts w:ascii="Arial" w:hAnsi="Arial" w:cs="Arial"/>
              </w:rPr>
            </w:pPr>
            <w:r w:rsidRPr="0009279A">
              <w:rPr>
                <w:rFonts w:ascii="Arial" w:hAnsi="Arial" w:cs="Arial"/>
                <w:color w:val="000000"/>
              </w:rPr>
              <w:t>Магнетна заштита;</w:t>
            </w:r>
          </w:p>
          <w:p w14:paraId="3DE0829E" w14:textId="77777777" w:rsidR="0009279A" w:rsidRPr="0009279A" w:rsidRDefault="0009279A" w:rsidP="008875FF">
            <w:pPr>
              <w:spacing w:after="150"/>
              <w:rPr>
                <w:rFonts w:ascii="Arial" w:hAnsi="Arial" w:cs="Arial"/>
              </w:rPr>
            </w:pPr>
            <w:r w:rsidRPr="0009279A">
              <w:rPr>
                <w:rFonts w:ascii="Arial" w:hAnsi="Arial" w:cs="Arial"/>
                <w:color w:val="000000"/>
              </w:rPr>
              <w:t>Разне врсте магнетног материјала;</w:t>
            </w:r>
          </w:p>
          <w:p w14:paraId="68FFC01D"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принципи рада електромагнета;</w:t>
            </w:r>
          </w:p>
          <w:p w14:paraId="3679F4C6" w14:textId="77777777" w:rsidR="0009279A" w:rsidRPr="0009279A" w:rsidRDefault="0009279A" w:rsidP="008875FF">
            <w:pPr>
              <w:spacing w:after="150"/>
              <w:rPr>
                <w:rFonts w:ascii="Arial" w:hAnsi="Arial" w:cs="Arial"/>
              </w:rPr>
            </w:pPr>
            <w:r w:rsidRPr="0009279A">
              <w:rPr>
                <w:rFonts w:ascii="Arial" w:hAnsi="Arial" w:cs="Arial"/>
                <w:color w:val="000000"/>
              </w:rPr>
              <w:t>Правила десне руке за одређивање магнетног поља око проводника којим тече струја.</w:t>
            </w:r>
          </w:p>
          <w:p w14:paraId="7FB01A68" w14:textId="77777777" w:rsidR="0009279A" w:rsidRPr="0009279A" w:rsidRDefault="0009279A" w:rsidP="008875FF">
            <w:pPr>
              <w:spacing w:after="150"/>
              <w:rPr>
                <w:rFonts w:ascii="Arial" w:hAnsi="Arial" w:cs="Arial"/>
              </w:rPr>
            </w:pPr>
            <w:r w:rsidRPr="0009279A">
              <w:rPr>
                <w:rFonts w:ascii="Arial" w:hAnsi="Arial" w:cs="Arial"/>
                <w:color w:val="000000"/>
              </w:rPr>
              <w:t>б) Магнетомоторна сила, јачина поља, густина магнетног флукса, пермеабилност, крива хистерезиса, ретентивност, коерцивна сила, релуктанца, тачка засићења, вртложне струје;</w:t>
            </w:r>
          </w:p>
          <w:p w14:paraId="21F1F6C1" w14:textId="77777777" w:rsidR="0009279A" w:rsidRPr="0009279A" w:rsidRDefault="0009279A" w:rsidP="008875FF">
            <w:pPr>
              <w:spacing w:after="150"/>
              <w:rPr>
                <w:rFonts w:ascii="Arial" w:hAnsi="Arial" w:cs="Arial"/>
              </w:rPr>
            </w:pPr>
            <w:r w:rsidRPr="0009279A">
              <w:rPr>
                <w:rFonts w:ascii="Arial" w:hAnsi="Arial" w:cs="Arial"/>
                <w:color w:val="000000"/>
              </w:rPr>
              <w:t>Предострожности у погледу чувања и складиштења магнета.</w:t>
            </w:r>
          </w:p>
        </w:tc>
        <w:tc>
          <w:tcPr>
            <w:tcW w:w="1131" w:type="dxa"/>
            <w:vAlign w:val="center"/>
          </w:tcPr>
          <w:p w14:paraId="5A93FE0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A859AC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28E9EC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46E08D7"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C56042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AE9790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9D3B72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A2688A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354F93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DEA3DB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958" w:type="dxa"/>
            <w:vAlign w:val="center"/>
          </w:tcPr>
          <w:p w14:paraId="3E4ED49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13FBF9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5A6BA6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84B0A6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1DB796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BCCFF5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26BA84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723B4A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FD7984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CFAD667"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58" w:type="dxa"/>
            <w:vAlign w:val="center"/>
          </w:tcPr>
          <w:p w14:paraId="6E00271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6E8E9B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059C54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EF2F5F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9D1BF4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EA496E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B3E65E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3D84B9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BD9100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1481E5B"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58" w:type="dxa"/>
            <w:vAlign w:val="center"/>
          </w:tcPr>
          <w:p w14:paraId="46C145D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FA0956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E908F5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AD817C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F15345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B84C70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FD4ACB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CF2B96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6BF84D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C587045"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5EE7E53" w14:textId="77777777" w:rsidTr="008875FF">
        <w:trPr>
          <w:trHeight w:val="90"/>
          <w:tblCellSpacing w:w="0" w:type="auto"/>
        </w:trPr>
        <w:tc>
          <w:tcPr>
            <w:tcW w:w="10395" w:type="dxa"/>
            <w:vAlign w:val="center"/>
          </w:tcPr>
          <w:p w14:paraId="0D35947A" w14:textId="77777777" w:rsidR="0009279A" w:rsidRPr="0009279A" w:rsidRDefault="0009279A" w:rsidP="008875FF">
            <w:pPr>
              <w:spacing w:after="150"/>
              <w:rPr>
                <w:rFonts w:ascii="Arial" w:hAnsi="Arial" w:cs="Arial"/>
              </w:rPr>
            </w:pPr>
            <w:r w:rsidRPr="0009279A">
              <w:rPr>
                <w:rFonts w:ascii="Arial" w:hAnsi="Arial" w:cs="Arial"/>
                <w:color w:val="000000"/>
              </w:rPr>
              <w:t>3.11 Индуктивност/калем</w:t>
            </w:r>
          </w:p>
          <w:p w14:paraId="5B8DCCD5" w14:textId="77777777" w:rsidR="0009279A" w:rsidRPr="0009279A" w:rsidRDefault="0009279A" w:rsidP="008875FF">
            <w:pPr>
              <w:spacing w:after="150"/>
              <w:rPr>
                <w:rFonts w:ascii="Arial" w:hAnsi="Arial" w:cs="Arial"/>
              </w:rPr>
            </w:pPr>
            <w:r w:rsidRPr="0009279A">
              <w:rPr>
                <w:rFonts w:ascii="Arial" w:hAnsi="Arial" w:cs="Arial"/>
                <w:color w:val="000000"/>
              </w:rPr>
              <w:t>Фарадејев закон;</w:t>
            </w:r>
          </w:p>
          <w:p w14:paraId="69F7F047" w14:textId="77777777" w:rsidR="0009279A" w:rsidRPr="0009279A" w:rsidRDefault="0009279A" w:rsidP="008875FF">
            <w:pPr>
              <w:spacing w:after="150"/>
              <w:rPr>
                <w:rFonts w:ascii="Arial" w:hAnsi="Arial" w:cs="Arial"/>
              </w:rPr>
            </w:pPr>
            <w:r w:rsidRPr="0009279A">
              <w:rPr>
                <w:rFonts w:ascii="Arial" w:hAnsi="Arial" w:cs="Arial"/>
                <w:color w:val="000000"/>
              </w:rPr>
              <w:t>Поступак индуковања напона у проводнику који се креће у магнетном пољу;</w:t>
            </w:r>
          </w:p>
          <w:p w14:paraId="67C9B905" w14:textId="77777777" w:rsidR="0009279A" w:rsidRPr="0009279A" w:rsidRDefault="0009279A" w:rsidP="008875FF">
            <w:pPr>
              <w:spacing w:after="150"/>
              <w:rPr>
                <w:rFonts w:ascii="Arial" w:hAnsi="Arial" w:cs="Arial"/>
              </w:rPr>
            </w:pPr>
            <w:r w:rsidRPr="0009279A">
              <w:rPr>
                <w:rFonts w:ascii="Arial" w:hAnsi="Arial" w:cs="Arial"/>
                <w:color w:val="000000"/>
              </w:rPr>
              <w:t>Принципи индукције;</w:t>
            </w:r>
          </w:p>
          <w:p w14:paraId="40CBDDDE" w14:textId="77777777" w:rsidR="0009279A" w:rsidRPr="0009279A" w:rsidRDefault="0009279A" w:rsidP="008875FF">
            <w:pPr>
              <w:spacing w:after="150"/>
              <w:rPr>
                <w:rFonts w:ascii="Arial" w:hAnsi="Arial" w:cs="Arial"/>
              </w:rPr>
            </w:pPr>
            <w:r w:rsidRPr="0009279A">
              <w:rPr>
                <w:rFonts w:ascii="Arial" w:hAnsi="Arial" w:cs="Arial"/>
                <w:color w:val="000000"/>
              </w:rPr>
              <w:t>Утицај наведеног на величину индукованог напона: јачина магнетног поља, брзина промене флукса, број намотаја проводника;</w:t>
            </w:r>
          </w:p>
          <w:p w14:paraId="680B5A73" w14:textId="77777777" w:rsidR="0009279A" w:rsidRPr="0009279A" w:rsidRDefault="0009279A" w:rsidP="008875FF">
            <w:pPr>
              <w:spacing w:after="150"/>
              <w:rPr>
                <w:rFonts w:ascii="Arial" w:hAnsi="Arial" w:cs="Arial"/>
              </w:rPr>
            </w:pPr>
            <w:r w:rsidRPr="0009279A">
              <w:rPr>
                <w:rFonts w:ascii="Arial" w:hAnsi="Arial" w:cs="Arial"/>
                <w:color w:val="000000"/>
              </w:rPr>
              <w:t>Узајамна индукција;</w:t>
            </w:r>
          </w:p>
          <w:p w14:paraId="1699CE96" w14:textId="77777777" w:rsidR="0009279A" w:rsidRPr="0009279A" w:rsidRDefault="0009279A" w:rsidP="008875FF">
            <w:pPr>
              <w:spacing w:after="150"/>
              <w:rPr>
                <w:rFonts w:ascii="Arial" w:hAnsi="Arial" w:cs="Arial"/>
              </w:rPr>
            </w:pPr>
            <w:r w:rsidRPr="0009279A">
              <w:rPr>
                <w:rFonts w:ascii="Arial" w:hAnsi="Arial" w:cs="Arial"/>
                <w:color w:val="000000"/>
              </w:rPr>
              <w:t>Утицај брзине промене примарне струје и узајамне индуктивности на индуковани напон;</w:t>
            </w:r>
          </w:p>
          <w:p w14:paraId="25971E0B" w14:textId="77777777" w:rsidR="0009279A" w:rsidRPr="0009279A" w:rsidRDefault="0009279A" w:rsidP="008875FF">
            <w:pPr>
              <w:spacing w:after="150"/>
              <w:rPr>
                <w:rFonts w:ascii="Arial" w:hAnsi="Arial" w:cs="Arial"/>
              </w:rPr>
            </w:pPr>
            <w:r w:rsidRPr="0009279A">
              <w:rPr>
                <w:rFonts w:ascii="Arial" w:hAnsi="Arial" w:cs="Arial"/>
                <w:color w:val="000000"/>
              </w:rPr>
              <w:t>Фактори који утичу на узајамну индуктивност: број намотаја у калему, физичка величина калема, пермеабилност калема, положај калема у односу један према другом;</w:t>
            </w:r>
          </w:p>
          <w:p w14:paraId="316865C3" w14:textId="77777777" w:rsidR="0009279A" w:rsidRPr="0009279A" w:rsidRDefault="0009279A" w:rsidP="008875FF">
            <w:pPr>
              <w:spacing w:after="150"/>
              <w:rPr>
                <w:rFonts w:ascii="Arial" w:hAnsi="Arial" w:cs="Arial"/>
              </w:rPr>
            </w:pPr>
            <w:r w:rsidRPr="0009279A">
              <w:rPr>
                <w:rFonts w:ascii="Arial" w:hAnsi="Arial" w:cs="Arial"/>
                <w:color w:val="000000"/>
              </w:rPr>
              <w:t>Ленцов закон и правила одређивања поларитета;</w:t>
            </w:r>
          </w:p>
          <w:p w14:paraId="0D14B48C" w14:textId="77777777" w:rsidR="0009279A" w:rsidRPr="0009279A" w:rsidRDefault="0009279A" w:rsidP="008875FF">
            <w:pPr>
              <w:spacing w:after="150"/>
              <w:rPr>
                <w:rFonts w:ascii="Arial" w:hAnsi="Arial" w:cs="Arial"/>
              </w:rPr>
            </w:pPr>
            <w:r w:rsidRPr="0009279A">
              <w:rPr>
                <w:rFonts w:ascii="Arial" w:hAnsi="Arial" w:cs="Arial"/>
                <w:color w:val="000000"/>
              </w:rPr>
              <w:t>Повратна електромоторна сила, самоиндукција;</w:t>
            </w:r>
          </w:p>
          <w:p w14:paraId="6E5F1601" w14:textId="77777777" w:rsidR="0009279A" w:rsidRPr="0009279A" w:rsidRDefault="0009279A" w:rsidP="008875FF">
            <w:pPr>
              <w:spacing w:after="150"/>
              <w:rPr>
                <w:rFonts w:ascii="Arial" w:hAnsi="Arial" w:cs="Arial"/>
              </w:rPr>
            </w:pPr>
            <w:r w:rsidRPr="0009279A">
              <w:rPr>
                <w:rFonts w:ascii="Arial" w:hAnsi="Arial" w:cs="Arial"/>
                <w:color w:val="000000"/>
              </w:rPr>
              <w:t>Тачка засићења;</w:t>
            </w:r>
          </w:p>
          <w:p w14:paraId="50DC1894" w14:textId="77777777" w:rsidR="0009279A" w:rsidRPr="0009279A" w:rsidRDefault="0009279A" w:rsidP="008875FF">
            <w:pPr>
              <w:spacing w:after="150"/>
              <w:rPr>
                <w:rFonts w:ascii="Arial" w:hAnsi="Arial" w:cs="Arial"/>
              </w:rPr>
            </w:pPr>
            <w:r w:rsidRPr="0009279A">
              <w:rPr>
                <w:rFonts w:ascii="Arial" w:hAnsi="Arial" w:cs="Arial"/>
                <w:color w:val="000000"/>
              </w:rPr>
              <w:t>Основе употребе индуктора;</w:t>
            </w:r>
          </w:p>
          <w:p w14:paraId="26A7B51E" w14:textId="77777777" w:rsidR="0009279A" w:rsidRPr="0009279A" w:rsidRDefault="0009279A" w:rsidP="008875FF">
            <w:pPr>
              <w:spacing w:after="150"/>
              <w:rPr>
                <w:rFonts w:ascii="Arial" w:hAnsi="Arial" w:cs="Arial"/>
              </w:rPr>
            </w:pPr>
            <w:r w:rsidRPr="0009279A">
              <w:rPr>
                <w:rFonts w:ascii="Arial" w:hAnsi="Arial" w:cs="Arial"/>
                <w:color w:val="000000"/>
              </w:rPr>
              <w:t>3.12 Теорија мотора/генератора једносмерне струје</w:t>
            </w:r>
          </w:p>
          <w:p w14:paraId="0ADC0117" w14:textId="77777777" w:rsidR="0009279A" w:rsidRPr="0009279A" w:rsidRDefault="0009279A" w:rsidP="008875FF">
            <w:pPr>
              <w:spacing w:after="150"/>
              <w:rPr>
                <w:rFonts w:ascii="Arial" w:hAnsi="Arial" w:cs="Arial"/>
              </w:rPr>
            </w:pPr>
            <w:r w:rsidRPr="0009279A">
              <w:rPr>
                <w:rFonts w:ascii="Arial" w:hAnsi="Arial" w:cs="Arial"/>
                <w:color w:val="000000"/>
              </w:rPr>
              <w:t>Основна теорија мотора и генератора;</w:t>
            </w:r>
          </w:p>
          <w:p w14:paraId="352283E2"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намена компонената у генератору једносмерне струје;</w:t>
            </w:r>
          </w:p>
          <w:p w14:paraId="082A353E" w14:textId="77777777" w:rsidR="0009279A" w:rsidRPr="0009279A" w:rsidRDefault="0009279A" w:rsidP="008875FF">
            <w:pPr>
              <w:spacing w:after="150"/>
              <w:rPr>
                <w:rFonts w:ascii="Arial" w:hAnsi="Arial" w:cs="Arial"/>
              </w:rPr>
            </w:pPr>
            <w:r w:rsidRPr="0009279A">
              <w:rPr>
                <w:rFonts w:ascii="Arial" w:hAnsi="Arial" w:cs="Arial"/>
                <w:color w:val="000000"/>
              </w:rPr>
              <w:t>Рад и фактори који утичу на излаз и смер тока струје у генераторима једносмерне струје;</w:t>
            </w:r>
          </w:p>
          <w:p w14:paraId="56495195" w14:textId="77777777" w:rsidR="0009279A" w:rsidRPr="0009279A" w:rsidRDefault="0009279A" w:rsidP="008875FF">
            <w:pPr>
              <w:spacing w:after="150"/>
              <w:rPr>
                <w:rFonts w:ascii="Arial" w:hAnsi="Arial" w:cs="Arial"/>
              </w:rPr>
            </w:pPr>
            <w:r w:rsidRPr="0009279A">
              <w:rPr>
                <w:rFonts w:ascii="Arial" w:hAnsi="Arial" w:cs="Arial"/>
                <w:color w:val="000000"/>
              </w:rPr>
              <w:t>Рад и фактори који утичу на излазну снагу, обртни момент, брзину и смер окретања мотора једносмерне струје;</w:t>
            </w:r>
          </w:p>
          <w:p w14:paraId="55CB9499" w14:textId="77777777" w:rsidR="0009279A" w:rsidRPr="0009279A" w:rsidRDefault="0009279A" w:rsidP="008875FF">
            <w:pPr>
              <w:spacing w:after="150"/>
              <w:rPr>
                <w:rFonts w:ascii="Arial" w:hAnsi="Arial" w:cs="Arial"/>
              </w:rPr>
            </w:pPr>
            <w:r w:rsidRPr="0009279A">
              <w:rPr>
                <w:rFonts w:ascii="Arial" w:hAnsi="Arial" w:cs="Arial"/>
                <w:color w:val="000000"/>
              </w:rPr>
              <w:t>Серијски, паралелни и сложени мотори;</w:t>
            </w:r>
          </w:p>
          <w:p w14:paraId="7E1098C1"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стартер генератора.</w:t>
            </w:r>
          </w:p>
          <w:p w14:paraId="5DC128E2" w14:textId="77777777" w:rsidR="0009279A" w:rsidRPr="0009279A" w:rsidRDefault="0009279A" w:rsidP="008875FF">
            <w:pPr>
              <w:spacing w:after="150"/>
              <w:rPr>
                <w:rFonts w:ascii="Arial" w:hAnsi="Arial" w:cs="Arial"/>
              </w:rPr>
            </w:pPr>
            <w:r w:rsidRPr="0009279A">
              <w:rPr>
                <w:rFonts w:ascii="Arial" w:hAnsi="Arial" w:cs="Arial"/>
                <w:color w:val="000000"/>
              </w:rPr>
              <w:t>3.13 Теорија наизменичне струје</w:t>
            </w:r>
          </w:p>
          <w:p w14:paraId="564A6135" w14:textId="77777777" w:rsidR="0009279A" w:rsidRPr="0009279A" w:rsidRDefault="0009279A" w:rsidP="008875FF">
            <w:pPr>
              <w:spacing w:after="150"/>
              <w:rPr>
                <w:rFonts w:ascii="Arial" w:hAnsi="Arial" w:cs="Arial"/>
              </w:rPr>
            </w:pPr>
            <w:r w:rsidRPr="0009279A">
              <w:rPr>
                <w:rFonts w:ascii="Arial" w:hAnsi="Arial" w:cs="Arial"/>
                <w:color w:val="000000"/>
              </w:rPr>
              <w:t>Облик синусоидaлног таласа: фаза, период, фреквенција, циклус;</w:t>
            </w:r>
          </w:p>
          <w:p w14:paraId="7E8018CC" w14:textId="77777777" w:rsidR="0009279A" w:rsidRPr="0009279A" w:rsidRDefault="0009279A" w:rsidP="008875FF">
            <w:pPr>
              <w:spacing w:after="150"/>
              <w:rPr>
                <w:rFonts w:ascii="Arial" w:hAnsi="Arial" w:cs="Arial"/>
              </w:rPr>
            </w:pPr>
            <w:r w:rsidRPr="0009279A">
              <w:rPr>
                <w:rFonts w:ascii="Arial" w:hAnsi="Arial" w:cs="Arial"/>
                <w:color w:val="000000"/>
              </w:rPr>
              <w:t>Тренутна, просечна, средња квадратна, вршна вредност струје, вредност струје од врха до врха и прорачун тих вредности у погледу напона, струје и снаге;</w:t>
            </w:r>
          </w:p>
          <w:p w14:paraId="1344558E" w14:textId="77777777" w:rsidR="0009279A" w:rsidRPr="0009279A" w:rsidRDefault="0009279A" w:rsidP="008875FF">
            <w:pPr>
              <w:spacing w:after="150"/>
              <w:rPr>
                <w:rFonts w:ascii="Arial" w:hAnsi="Arial" w:cs="Arial"/>
              </w:rPr>
            </w:pPr>
            <w:r w:rsidRPr="0009279A">
              <w:rPr>
                <w:rFonts w:ascii="Arial" w:hAnsi="Arial" w:cs="Arial"/>
                <w:color w:val="000000"/>
              </w:rPr>
              <w:t>Троугаони/Квадратни таласи;</w:t>
            </w:r>
          </w:p>
          <w:p w14:paraId="3F92DD69" w14:textId="77777777" w:rsidR="0009279A" w:rsidRPr="0009279A" w:rsidRDefault="0009279A" w:rsidP="008875FF">
            <w:pPr>
              <w:spacing w:after="150"/>
              <w:rPr>
                <w:rFonts w:ascii="Arial" w:hAnsi="Arial" w:cs="Arial"/>
              </w:rPr>
            </w:pPr>
            <w:r w:rsidRPr="0009279A">
              <w:rPr>
                <w:rFonts w:ascii="Arial" w:hAnsi="Arial" w:cs="Arial"/>
                <w:color w:val="000000"/>
              </w:rPr>
              <w:t>Једнофазна/трофазна начела.</w:t>
            </w:r>
          </w:p>
          <w:p w14:paraId="0044E129" w14:textId="77777777" w:rsidR="0009279A" w:rsidRPr="0009279A" w:rsidRDefault="0009279A" w:rsidP="008875FF">
            <w:pPr>
              <w:spacing w:after="150"/>
              <w:rPr>
                <w:rFonts w:ascii="Arial" w:hAnsi="Arial" w:cs="Arial"/>
              </w:rPr>
            </w:pPr>
            <w:r w:rsidRPr="0009279A">
              <w:rPr>
                <w:rFonts w:ascii="Arial" w:hAnsi="Arial" w:cs="Arial"/>
                <w:color w:val="000000"/>
              </w:rPr>
              <w:t>3.14 Отпорна (</w:t>
            </w:r>
            <w:r w:rsidRPr="0009279A">
              <w:rPr>
                <w:rFonts w:ascii="Arial" w:hAnsi="Arial" w:cs="Arial"/>
                <w:i/>
                <w:color w:val="000000"/>
              </w:rPr>
              <w:t>R</w:t>
            </w:r>
            <w:r w:rsidRPr="0009279A">
              <w:rPr>
                <w:rFonts w:ascii="Arial" w:hAnsi="Arial" w:cs="Arial"/>
                <w:color w:val="000000"/>
              </w:rPr>
              <w:t>), капацитивна (</w:t>
            </w:r>
            <w:r w:rsidRPr="0009279A">
              <w:rPr>
                <w:rFonts w:ascii="Arial" w:hAnsi="Arial" w:cs="Arial"/>
                <w:i/>
                <w:color w:val="000000"/>
              </w:rPr>
              <w:t>C</w:t>
            </w:r>
            <w:r w:rsidRPr="0009279A">
              <w:rPr>
                <w:rFonts w:ascii="Arial" w:hAnsi="Arial" w:cs="Arial"/>
                <w:color w:val="000000"/>
              </w:rPr>
              <w:t>) и индуктивна (</w:t>
            </w:r>
            <w:r w:rsidRPr="0009279A">
              <w:rPr>
                <w:rFonts w:ascii="Arial" w:hAnsi="Arial" w:cs="Arial"/>
                <w:i/>
                <w:color w:val="000000"/>
              </w:rPr>
              <w:t>L</w:t>
            </w:r>
            <w:r w:rsidRPr="0009279A">
              <w:rPr>
                <w:rFonts w:ascii="Arial" w:hAnsi="Arial" w:cs="Arial"/>
                <w:color w:val="000000"/>
              </w:rPr>
              <w:t>) струјна кола</w:t>
            </w:r>
          </w:p>
          <w:p w14:paraId="6D7E9777" w14:textId="77777777" w:rsidR="0009279A" w:rsidRPr="0009279A" w:rsidRDefault="0009279A" w:rsidP="008875FF">
            <w:pPr>
              <w:spacing w:after="150"/>
              <w:rPr>
                <w:rFonts w:ascii="Arial" w:hAnsi="Arial" w:cs="Arial"/>
              </w:rPr>
            </w:pPr>
            <w:r w:rsidRPr="0009279A">
              <w:rPr>
                <w:rFonts w:ascii="Arial" w:hAnsi="Arial" w:cs="Arial"/>
                <w:color w:val="000000"/>
              </w:rPr>
              <w:t xml:space="preserve">Фазни однос напона и струје у струјним колима </w:t>
            </w:r>
            <w:r w:rsidRPr="0009279A">
              <w:rPr>
                <w:rFonts w:ascii="Arial" w:hAnsi="Arial" w:cs="Arial"/>
                <w:i/>
                <w:color w:val="000000"/>
              </w:rPr>
              <w:t>L</w:t>
            </w:r>
            <w:r w:rsidRPr="0009279A">
              <w:rPr>
                <w:rFonts w:ascii="Arial" w:hAnsi="Arial" w:cs="Arial"/>
                <w:color w:val="000000"/>
              </w:rPr>
              <w:t xml:space="preserve">, </w:t>
            </w:r>
            <w:r w:rsidRPr="0009279A">
              <w:rPr>
                <w:rFonts w:ascii="Arial" w:hAnsi="Arial" w:cs="Arial"/>
                <w:i/>
                <w:color w:val="000000"/>
              </w:rPr>
              <w:t>C</w:t>
            </w:r>
            <w:r w:rsidRPr="0009279A">
              <w:rPr>
                <w:rFonts w:ascii="Arial" w:hAnsi="Arial" w:cs="Arial"/>
                <w:color w:val="000000"/>
              </w:rPr>
              <w:t xml:space="preserve"> и </w:t>
            </w:r>
            <w:r w:rsidRPr="0009279A">
              <w:rPr>
                <w:rFonts w:ascii="Arial" w:hAnsi="Arial" w:cs="Arial"/>
                <w:i/>
                <w:color w:val="000000"/>
              </w:rPr>
              <w:t>R</w:t>
            </w:r>
            <w:r w:rsidRPr="0009279A">
              <w:rPr>
                <w:rFonts w:ascii="Arial" w:hAnsi="Arial" w:cs="Arial"/>
                <w:color w:val="000000"/>
              </w:rPr>
              <w:t>, паралелним, серијским и серијско-паралелним колима;</w:t>
            </w:r>
          </w:p>
          <w:p w14:paraId="2C85AB91" w14:textId="77777777" w:rsidR="0009279A" w:rsidRPr="0009279A" w:rsidRDefault="0009279A" w:rsidP="008875FF">
            <w:pPr>
              <w:spacing w:after="150"/>
              <w:rPr>
                <w:rFonts w:ascii="Arial" w:hAnsi="Arial" w:cs="Arial"/>
              </w:rPr>
            </w:pPr>
            <w:r w:rsidRPr="0009279A">
              <w:rPr>
                <w:rFonts w:ascii="Arial" w:hAnsi="Arial" w:cs="Arial"/>
                <w:color w:val="000000"/>
              </w:rPr>
              <w:t xml:space="preserve">Расипање снаге у </w:t>
            </w:r>
            <w:r w:rsidRPr="0009279A">
              <w:rPr>
                <w:rFonts w:ascii="Arial" w:hAnsi="Arial" w:cs="Arial"/>
                <w:i/>
                <w:color w:val="000000"/>
              </w:rPr>
              <w:t>L</w:t>
            </w:r>
            <w:r w:rsidRPr="0009279A">
              <w:rPr>
                <w:rFonts w:ascii="Arial" w:hAnsi="Arial" w:cs="Arial"/>
                <w:color w:val="000000"/>
              </w:rPr>
              <w:t xml:space="preserve">, </w:t>
            </w:r>
            <w:r w:rsidRPr="0009279A">
              <w:rPr>
                <w:rFonts w:ascii="Arial" w:hAnsi="Arial" w:cs="Arial"/>
                <w:i/>
                <w:color w:val="000000"/>
              </w:rPr>
              <w:t>C</w:t>
            </w:r>
            <w:r w:rsidRPr="0009279A">
              <w:rPr>
                <w:rFonts w:ascii="Arial" w:hAnsi="Arial" w:cs="Arial"/>
                <w:color w:val="000000"/>
              </w:rPr>
              <w:t xml:space="preserve"> и </w:t>
            </w:r>
            <w:r w:rsidRPr="0009279A">
              <w:rPr>
                <w:rFonts w:ascii="Arial" w:hAnsi="Arial" w:cs="Arial"/>
                <w:i/>
                <w:color w:val="000000"/>
              </w:rPr>
              <w:t>R</w:t>
            </w:r>
            <w:r w:rsidRPr="0009279A">
              <w:rPr>
                <w:rFonts w:ascii="Arial" w:hAnsi="Arial" w:cs="Arial"/>
                <w:color w:val="000000"/>
              </w:rPr>
              <w:t xml:space="preserve"> струјним колима;</w:t>
            </w:r>
          </w:p>
          <w:p w14:paraId="1F139ACA" w14:textId="77777777" w:rsidR="0009279A" w:rsidRPr="0009279A" w:rsidRDefault="0009279A" w:rsidP="008875FF">
            <w:pPr>
              <w:spacing w:after="150"/>
              <w:rPr>
                <w:rFonts w:ascii="Arial" w:hAnsi="Arial" w:cs="Arial"/>
              </w:rPr>
            </w:pPr>
            <w:r w:rsidRPr="0009279A">
              <w:rPr>
                <w:rFonts w:ascii="Arial" w:hAnsi="Arial" w:cs="Arial"/>
                <w:color w:val="000000"/>
              </w:rPr>
              <w:t>Прорачуни импедансе, фазног угла, фактора снаге и струје;</w:t>
            </w:r>
          </w:p>
          <w:p w14:paraId="4E260B4D" w14:textId="77777777" w:rsidR="0009279A" w:rsidRPr="0009279A" w:rsidRDefault="0009279A" w:rsidP="008875FF">
            <w:pPr>
              <w:spacing w:after="150"/>
              <w:rPr>
                <w:rFonts w:ascii="Arial" w:hAnsi="Arial" w:cs="Arial"/>
              </w:rPr>
            </w:pPr>
            <w:r w:rsidRPr="0009279A">
              <w:rPr>
                <w:rFonts w:ascii="Arial" w:hAnsi="Arial" w:cs="Arial"/>
                <w:color w:val="000000"/>
              </w:rPr>
              <w:t>Прорачуни стварне снаге, привидне снаге и реактивне снаге.</w:t>
            </w:r>
          </w:p>
          <w:p w14:paraId="248C7399" w14:textId="77777777" w:rsidR="0009279A" w:rsidRPr="0009279A" w:rsidRDefault="0009279A" w:rsidP="008875FF">
            <w:pPr>
              <w:spacing w:after="150"/>
              <w:rPr>
                <w:rFonts w:ascii="Arial" w:hAnsi="Arial" w:cs="Arial"/>
              </w:rPr>
            </w:pPr>
            <w:r w:rsidRPr="0009279A">
              <w:rPr>
                <w:rFonts w:ascii="Arial" w:hAnsi="Arial" w:cs="Arial"/>
                <w:color w:val="000000"/>
              </w:rPr>
              <w:t>3.15 Трансформатори</w:t>
            </w:r>
          </w:p>
          <w:p w14:paraId="3B3B7A44" w14:textId="77777777" w:rsidR="0009279A" w:rsidRPr="0009279A" w:rsidRDefault="0009279A" w:rsidP="008875FF">
            <w:pPr>
              <w:spacing w:after="150"/>
              <w:rPr>
                <w:rFonts w:ascii="Arial" w:hAnsi="Arial" w:cs="Arial"/>
              </w:rPr>
            </w:pPr>
            <w:r w:rsidRPr="0009279A">
              <w:rPr>
                <w:rFonts w:ascii="Arial" w:hAnsi="Arial" w:cs="Arial"/>
                <w:color w:val="000000"/>
              </w:rPr>
              <w:t>Принципи конструкције и рада трансформатора;</w:t>
            </w:r>
          </w:p>
          <w:p w14:paraId="73CE59B1" w14:textId="77777777" w:rsidR="0009279A" w:rsidRPr="0009279A" w:rsidRDefault="0009279A" w:rsidP="008875FF">
            <w:pPr>
              <w:spacing w:after="150"/>
              <w:rPr>
                <w:rFonts w:ascii="Arial" w:hAnsi="Arial" w:cs="Arial"/>
              </w:rPr>
            </w:pPr>
            <w:r w:rsidRPr="0009279A">
              <w:rPr>
                <w:rFonts w:ascii="Arial" w:hAnsi="Arial" w:cs="Arial"/>
                <w:color w:val="000000"/>
              </w:rPr>
              <w:t>Губици трансформатора и методе за њихово смањење;</w:t>
            </w:r>
          </w:p>
          <w:p w14:paraId="4E53D715" w14:textId="77777777" w:rsidR="0009279A" w:rsidRPr="0009279A" w:rsidRDefault="0009279A" w:rsidP="008875FF">
            <w:pPr>
              <w:spacing w:after="150"/>
              <w:rPr>
                <w:rFonts w:ascii="Arial" w:hAnsi="Arial" w:cs="Arial"/>
              </w:rPr>
            </w:pPr>
            <w:r w:rsidRPr="0009279A">
              <w:rPr>
                <w:rFonts w:ascii="Arial" w:hAnsi="Arial" w:cs="Arial"/>
                <w:color w:val="000000"/>
              </w:rPr>
              <w:t>Рад трансформатора под оптерећењем и у условима празног хода;</w:t>
            </w:r>
          </w:p>
          <w:p w14:paraId="016F1D2B" w14:textId="77777777" w:rsidR="0009279A" w:rsidRPr="0009279A" w:rsidRDefault="0009279A" w:rsidP="008875FF">
            <w:pPr>
              <w:spacing w:after="150"/>
              <w:rPr>
                <w:rFonts w:ascii="Arial" w:hAnsi="Arial" w:cs="Arial"/>
              </w:rPr>
            </w:pPr>
            <w:r w:rsidRPr="0009279A">
              <w:rPr>
                <w:rFonts w:ascii="Arial" w:hAnsi="Arial" w:cs="Arial"/>
                <w:color w:val="000000"/>
              </w:rPr>
              <w:t>Пренос снаге, ефикасност, ознаке поларитета;</w:t>
            </w:r>
          </w:p>
          <w:p w14:paraId="1EBEBA9D" w14:textId="77777777" w:rsidR="0009279A" w:rsidRPr="0009279A" w:rsidRDefault="0009279A" w:rsidP="008875FF">
            <w:pPr>
              <w:spacing w:after="150"/>
              <w:rPr>
                <w:rFonts w:ascii="Arial" w:hAnsi="Arial" w:cs="Arial"/>
              </w:rPr>
            </w:pPr>
            <w:r w:rsidRPr="0009279A">
              <w:rPr>
                <w:rFonts w:ascii="Arial" w:hAnsi="Arial" w:cs="Arial"/>
                <w:color w:val="000000"/>
              </w:rPr>
              <w:t>Прорачун линијског и фазног напона и струје;</w:t>
            </w:r>
          </w:p>
          <w:p w14:paraId="1609D129" w14:textId="77777777" w:rsidR="0009279A" w:rsidRPr="0009279A" w:rsidRDefault="0009279A" w:rsidP="008875FF">
            <w:pPr>
              <w:spacing w:after="150"/>
              <w:rPr>
                <w:rFonts w:ascii="Arial" w:hAnsi="Arial" w:cs="Arial"/>
              </w:rPr>
            </w:pPr>
            <w:r w:rsidRPr="0009279A">
              <w:rPr>
                <w:rFonts w:ascii="Arial" w:hAnsi="Arial" w:cs="Arial"/>
                <w:color w:val="000000"/>
              </w:rPr>
              <w:t>Прорачун снаге у трофазном систему;</w:t>
            </w:r>
          </w:p>
          <w:p w14:paraId="11A9D2C0" w14:textId="77777777" w:rsidR="0009279A" w:rsidRPr="0009279A" w:rsidRDefault="0009279A" w:rsidP="008875FF">
            <w:pPr>
              <w:spacing w:after="150"/>
              <w:rPr>
                <w:rFonts w:ascii="Arial" w:hAnsi="Arial" w:cs="Arial"/>
              </w:rPr>
            </w:pPr>
            <w:r w:rsidRPr="0009279A">
              <w:rPr>
                <w:rFonts w:ascii="Arial" w:hAnsi="Arial" w:cs="Arial"/>
                <w:color w:val="000000"/>
              </w:rPr>
              <w:t>Примарна и секундарна струја, напон, однос броја намотаја, снага, ефикасност;</w:t>
            </w:r>
          </w:p>
          <w:p w14:paraId="3B06B819" w14:textId="77777777" w:rsidR="0009279A" w:rsidRPr="0009279A" w:rsidRDefault="0009279A" w:rsidP="008875FF">
            <w:pPr>
              <w:spacing w:after="150"/>
              <w:rPr>
                <w:rFonts w:ascii="Arial" w:hAnsi="Arial" w:cs="Arial"/>
              </w:rPr>
            </w:pPr>
            <w:r w:rsidRPr="0009279A">
              <w:rPr>
                <w:rFonts w:ascii="Arial" w:hAnsi="Arial" w:cs="Arial"/>
                <w:color w:val="000000"/>
              </w:rPr>
              <w:t>Аутотрансформатори.</w:t>
            </w:r>
          </w:p>
          <w:p w14:paraId="0BD17CF3" w14:textId="77777777" w:rsidR="0009279A" w:rsidRPr="0009279A" w:rsidRDefault="0009279A" w:rsidP="008875FF">
            <w:pPr>
              <w:spacing w:after="150"/>
              <w:rPr>
                <w:rFonts w:ascii="Arial" w:hAnsi="Arial" w:cs="Arial"/>
              </w:rPr>
            </w:pPr>
            <w:r w:rsidRPr="0009279A">
              <w:rPr>
                <w:rFonts w:ascii="Arial" w:hAnsi="Arial" w:cs="Arial"/>
                <w:color w:val="000000"/>
              </w:rPr>
              <w:t>3.16 Филтери</w:t>
            </w:r>
          </w:p>
          <w:p w14:paraId="7EB33A9C" w14:textId="77777777" w:rsidR="0009279A" w:rsidRPr="0009279A" w:rsidRDefault="0009279A" w:rsidP="008875FF">
            <w:pPr>
              <w:spacing w:after="150"/>
              <w:rPr>
                <w:rFonts w:ascii="Arial" w:hAnsi="Arial" w:cs="Arial"/>
              </w:rPr>
            </w:pPr>
            <w:r w:rsidRPr="0009279A">
              <w:rPr>
                <w:rFonts w:ascii="Arial" w:hAnsi="Arial" w:cs="Arial"/>
                <w:color w:val="000000"/>
              </w:rPr>
              <w:t>Рад, примена и употребa следећих филтера: нископропусни, високопропусни, широкопојасни, ускопојасни.</w:t>
            </w:r>
          </w:p>
          <w:p w14:paraId="3CDC65B0" w14:textId="77777777" w:rsidR="0009279A" w:rsidRPr="0009279A" w:rsidRDefault="0009279A" w:rsidP="008875FF">
            <w:pPr>
              <w:spacing w:after="150"/>
              <w:rPr>
                <w:rFonts w:ascii="Arial" w:hAnsi="Arial" w:cs="Arial"/>
              </w:rPr>
            </w:pPr>
            <w:r w:rsidRPr="0009279A">
              <w:rPr>
                <w:rFonts w:ascii="Arial" w:hAnsi="Arial" w:cs="Arial"/>
                <w:color w:val="000000"/>
              </w:rPr>
              <w:t>3.17 AC Генератори наизменичне струје</w:t>
            </w:r>
          </w:p>
          <w:p w14:paraId="6E35E3E1" w14:textId="77777777" w:rsidR="0009279A" w:rsidRPr="0009279A" w:rsidRDefault="0009279A" w:rsidP="008875FF">
            <w:pPr>
              <w:spacing w:after="150"/>
              <w:rPr>
                <w:rFonts w:ascii="Arial" w:hAnsi="Arial" w:cs="Arial"/>
              </w:rPr>
            </w:pPr>
            <w:r w:rsidRPr="0009279A">
              <w:rPr>
                <w:rFonts w:ascii="Arial" w:hAnsi="Arial" w:cs="Arial"/>
                <w:color w:val="000000"/>
              </w:rPr>
              <w:t>Обртање петље у магнетном пољу и индуковани таласни облик;</w:t>
            </w:r>
          </w:p>
          <w:p w14:paraId="247431DD" w14:textId="77777777" w:rsidR="0009279A" w:rsidRPr="0009279A" w:rsidRDefault="0009279A" w:rsidP="008875FF">
            <w:pPr>
              <w:spacing w:after="150"/>
              <w:rPr>
                <w:rFonts w:ascii="Arial" w:hAnsi="Arial" w:cs="Arial"/>
              </w:rPr>
            </w:pPr>
            <w:r w:rsidRPr="0009279A">
              <w:rPr>
                <w:rFonts w:ascii="Arial" w:hAnsi="Arial" w:cs="Arial"/>
                <w:color w:val="000000"/>
              </w:rPr>
              <w:t>Рад и конструкција генератора са обртним оклопом и обртним пољем;</w:t>
            </w:r>
          </w:p>
          <w:p w14:paraId="18A9C055" w14:textId="77777777" w:rsidR="0009279A" w:rsidRPr="0009279A" w:rsidRDefault="0009279A" w:rsidP="008875FF">
            <w:pPr>
              <w:spacing w:after="150"/>
              <w:rPr>
                <w:rFonts w:ascii="Arial" w:hAnsi="Arial" w:cs="Arial"/>
              </w:rPr>
            </w:pPr>
            <w:r w:rsidRPr="0009279A">
              <w:rPr>
                <w:rFonts w:ascii="Arial" w:hAnsi="Arial" w:cs="Arial"/>
                <w:color w:val="000000"/>
              </w:rPr>
              <w:t>Монофазни, двофазни и трофазни алтернатори;</w:t>
            </w:r>
          </w:p>
          <w:p w14:paraId="43443693" w14:textId="77777777" w:rsidR="0009279A" w:rsidRPr="0009279A" w:rsidRDefault="0009279A" w:rsidP="008875FF">
            <w:pPr>
              <w:spacing w:after="150"/>
              <w:rPr>
                <w:rFonts w:ascii="Arial" w:hAnsi="Arial" w:cs="Arial"/>
              </w:rPr>
            </w:pPr>
            <w:r w:rsidRPr="0009279A">
              <w:rPr>
                <w:rFonts w:ascii="Arial" w:hAnsi="Arial" w:cs="Arial"/>
                <w:color w:val="000000"/>
              </w:rPr>
              <w:t>Предности и употребa трофазних прикључака у споју звезда и троугао</w:t>
            </w:r>
          </w:p>
          <w:p w14:paraId="2AEE79FF" w14:textId="77777777" w:rsidR="0009279A" w:rsidRPr="0009279A" w:rsidRDefault="0009279A" w:rsidP="008875FF">
            <w:pPr>
              <w:spacing w:after="150"/>
              <w:rPr>
                <w:rFonts w:ascii="Arial" w:hAnsi="Arial" w:cs="Arial"/>
              </w:rPr>
            </w:pPr>
            <w:r w:rsidRPr="0009279A">
              <w:rPr>
                <w:rFonts w:ascii="Arial" w:hAnsi="Arial" w:cs="Arial"/>
                <w:color w:val="000000"/>
              </w:rPr>
              <w:t>Генератори са сталним магнетом.</w:t>
            </w:r>
          </w:p>
          <w:p w14:paraId="19CB0840" w14:textId="77777777" w:rsidR="0009279A" w:rsidRPr="0009279A" w:rsidRDefault="0009279A" w:rsidP="008875FF">
            <w:pPr>
              <w:spacing w:after="150"/>
              <w:rPr>
                <w:rFonts w:ascii="Arial" w:hAnsi="Arial" w:cs="Arial"/>
              </w:rPr>
            </w:pPr>
            <w:r w:rsidRPr="0009279A">
              <w:rPr>
                <w:rFonts w:ascii="Arial" w:hAnsi="Arial" w:cs="Arial"/>
                <w:color w:val="000000"/>
              </w:rPr>
              <w:t>3.18 Мотори наизменичне струје</w:t>
            </w:r>
          </w:p>
          <w:p w14:paraId="1D084636"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принцип рада и карактеристике: једнофазних и вишефазних синхроних и индукцијских наизменичних електромотора;</w:t>
            </w:r>
          </w:p>
          <w:p w14:paraId="617A399E" w14:textId="77777777" w:rsidR="0009279A" w:rsidRPr="0009279A" w:rsidRDefault="0009279A" w:rsidP="008875FF">
            <w:pPr>
              <w:spacing w:after="150"/>
              <w:rPr>
                <w:rFonts w:ascii="Arial" w:hAnsi="Arial" w:cs="Arial"/>
              </w:rPr>
            </w:pPr>
            <w:r w:rsidRPr="0009279A">
              <w:rPr>
                <w:rFonts w:ascii="Arial" w:hAnsi="Arial" w:cs="Arial"/>
                <w:color w:val="000000"/>
              </w:rPr>
              <w:t>Методе контроле брзине и смера обртања;</w:t>
            </w:r>
          </w:p>
        </w:tc>
        <w:tc>
          <w:tcPr>
            <w:tcW w:w="1131" w:type="dxa"/>
            <w:vAlign w:val="center"/>
          </w:tcPr>
          <w:p w14:paraId="29013E7D"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FC6FDF4"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0094A7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F7B76D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E8C449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62F6A6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411072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958" w:type="dxa"/>
            <w:vAlign w:val="center"/>
          </w:tcPr>
          <w:p w14:paraId="1C4CE71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D4A61D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997E14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2A928E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E93A2F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0DF2D7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CE07C10"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58" w:type="dxa"/>
            <w:vAlign w:val="center"/>
          </w:tcPr>
          <w:p w14:paraId="1B04240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8E6874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EDFA9F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588F0D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18B4FF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887843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1E7B80D"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58" w:type="dxa"/>
            <w:vAlign w:val="center"/>
          </w:tcPr>
          <w:p w14:paraId="718C998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9EB6CF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7C1441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C5DC47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44756E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FDDF35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0CD7AD8"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294811D" w14:textId="77777777" w:rsidTr="008875FF">
        <w:trPr>
          <w:trHeight w:val="90"/>
          <w:tblCellSpacing w:w="0" w:type="auto"/>
        </w:trPr>
        <w:tc>
          <w:tcPr>
            <w:tcW w:w="10395" w:type="dxa"/>
            <w:vAlign w:val="center"/>
          </w:tcPr>
          <w:p w14:paraId="2970DF11" w14:textId="77777777" w:rsidR="0009279A" w:rsidRPr="0009279A" w:rsidRDefault="0009279A" w:rsidP="008875FF">
            <w:pPr>
              <w:spacing w:after="150"/>
              <w:rPr>
                <w:rFonts w:ascii="Arial" w:hAnsi="Arial" w:cs="Arial"/>
              </w:rPr>
            </w:pPr>
            <w:r w:rsidRPr="0009279A">
              <w:rPr>
                <w:rFonts w:ascii="Arial" w:hAnsi="Arial" w:cs="Arial"/>
                <w:color w:val="000000"/>
              </w:rPr>
              <w:t>Методе производње обртног поља: кондензатор, индуктор, засенчени или подељени полови.</w:t>
            </w:r>
          </w:p>
        </w:tc>
        <w:tc>
          <w:tcPr>
            <w:tcW w:w="1131" w:type="dxa"/>
            <w:vAlign w:val="center"/>
          </w:tcPr>
          <w:p w14:paraId="6A2A496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958" w:type="dxa"/>
            <w:vAlign w:val="center"/>
          </w:tcPr>
          <w:p w14:paraId="734E86B3"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58" w:type="dxa"/>
            <w:vAlign w:val="center"/>
          </w:tcPr>
          <w:p w14:paraId="26926728"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58" w:type="dxa"/>
            <w:vAlign w:val="center"/>
          </w:tcPr>
          <w:p w14:paraId="598C332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bl>
    <w:p w14:paraId="462A3D15"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4. ОСНОВИ ЕЛЕКТРОНИКЕ</w:t>
      </w:r>
    </w:p>
    <w:tbl>
      <w:tblPr>
        <w:tblW w:w="0" w:type="auto"/>
        <w:tblCellSpacing w:w="0" w:type="auto"/>
        <w:tblLook w:val="04A0" w:firstRow="1" w:lastRow="0" w:firstColumn="1" w:lastColumn="0" w:noHBand="0" w:noVBand="1"/>
      </w:tblPr>
      <w:tblGrid>
        <w:gridCol w:w="7702"/>
        <w:gridCol w:w="789"/>
        <w:gridCol w:w="739"/>
        <w:gridCol w:w="800"/>
        <w:gridCol w:w="740"/>
      </w:tblGrid>
      <w:tr w:rsidR="0009279A" w:rsidRPr="0009279A" w14:paraId="07400E0F" w14:textId="77777777" w:rsidTr="008875FF">
        <w:trPr>
          <w:trHeight w:val="90"/>
          <w:tblCellSpacing w:w="0" w:type="auto"/>
        </w:trPr>
        <w:tc>
          <w:tcPr>
            <w:tcW w:w="10649" w:type="dxa"/>
            <w:vMerge w:val="restart"/>
            <w:vAlign w:val="center"/>
          </w:tcPr>
          <w:p w14:paraId="5D7618BB" w14:textId="77777777" w:rsidR="0009279A" w:rsidRPr="0009279A" w:rsidRDefault="0009279A" w:rsidP="008875FF">
            <w:pPr>
              <w:rPr>
                <w:rFonts w:ascii="Arial" w:hAnsi="Arial" w:cs="Arial"/>
              </w:rPr>
            </w:pPr>
          </w:p>
        </w:tc>
        <w:tc>
          <w:tcPr>
            <w:tcW w:w="0" w:type="auto"/>
            <w:gridSpan w:val="4"/>
            <w:vAlign w:val="center"/>
          </w:tcPr>
          <w:p w14:paraId="169FB06D"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5DB75B2C" w14:textId="77777777" w:rsidTr="008875FF">
        <w:trPr>
          <w:trHeight w:val="90"/>
          <w:tblCellSpacing w:w="0" w:type="auto"/>
        </w:trPr>
        <w:tc>
          <w:tcPr>
            <w:tcW w:w="0" w:type="auto"/>
            <w:vMerge/>
            <w:tcBorders>
              <w:top w:val="nil"/>
            </w:tcBorders>
          </w:tcPr>
          <w:p w14:paraId="3F67FB5D" w14:textId="77777777" w:rsidR="0009279A" w:rsidRPr="0009279A" w:rsidRDefault="0009279A" w:rsidP="008875FF">
            <w:pPr>
              <w:rPr>
                <w:rFonts w:ascii="Arial" w:hAnsi="Arial" w:cs="Arial"/>
              </w:rPr>
            </w:pPr>
          </w:p>
        </w:tc>
        <w:tc>
          <w:tcPr>
            <w:tcW w:w="1059" w:type="dxa"/>
            <w:vAlign w:val="center"/>
          </w:tcPr>
          <w:p w14:paraId="1322F52E"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897" w:type="dxa"/>
            <w:vAlign w:val="center"/>
          </w:tcPr>
          <w:p w14:paraId="3F24A9BF"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897" w:type="dxa"/>
            <w:vAlign w:val="center"/>
          </w:tcPr>
          <w:p w14:paraId="7C90DB86"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5C42AD66"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c>
          <w:tcPr>
            <w:tcW w:w="898" w:type="dxa"/>
            <w:vAlign w:val="center"/>
          </w:tcPr>
          <w:p w14:paraId="0502F681"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15656849" w14:textId="77777777" w:rsidTr="008875FF">
        <w:trPr>
          <w:trHeight w:val="90"/>
          <w:tblCellSpacing w:w="0" w:type="auto"/>
        </w:trPr>
        <w:tc>
          <w:tcPr>
            <w:tcW w:w="10649" w:type="dxa"/>
            <w:vAlign w:val="center"/>
          </w:tcPr>
          <w:p w14:paraId="5E319C8C" w14:textId="77777777" w:rsidR="0009279A" w:rsidRPr="0009279A" w:rsidRDefault="0009279A" w:rsidP="008875FF">
            <w:pPr>
              <w:spacing w:after="150"/>
              <w:rPr>
                <w:rFonts w:ascii="Arial" w:hAnsi="Arial" w:cs="Arial"/>
              </w:rPr>
            </w:pPr>
            <w:r w:rsidRPr="0009279A">
              <w:rPr>
                <w:rFonts w:ascii="Arial" w:hAnsi="Arial" w:cs="Arial"/>
                <w:color w:val="000000"/>
              </w:rPr>
              <w:t>4.1 Полупроводници</w:t>
            </w:r>
          </w:p>
          <w:p w14:paraId="304F807A" w14:textId="77777777" w:rsidR="0009279A" w:rsidRPr="0009279A" w:rsidRDefault="0009279A" w:rsidP="008875FF">
            <w:pPr>
              <w:spacing w:after="150"/>
              <w:rPr>
                <w:rFonts w:ascii="Arial" w:hAnsi="Arial" w:cs="Arial"/>
              </w:rPr>
            </w:pPr>
            <w:r w:rsidRPr="0009279A">
              <w:rPr>
                <w:rFonts w:ascii="Arial" w:hAnsi="Arial" w:cs="Arial"/>
                <w:color w:val="000000"/>
              </w:rPr>
              <w:t>4.1.1 Диоде</w:t>
            </w:r>
          </w:p>
          <w:p w14:paraId="75008516" w14:textId="77777777" w:rsidR="0009279A" w:rsidRPr="0009279A" w:rsidRDefault="0009279A" w:rsidP="008875FF">
            <w:pPr>
              <w:spacing w:after="150"/>
              <w:rPr>
                <w:rFonts w:ascii="Arial" w:hAnsi="Arial" w:cs="Arial"/>
              </w:rPr>
            </w:pPr>
            <w:r w:rsidRPr="0009279A">
              <w:rPr>
                <w:rFonts w:ascii="Arial" w:hAnsi="Arial" w:cs="Arial"/>
                <w:color w:val="000000"/>
              </w:rPr>
              <w:t>а) Симболи диода;</w:t>
            </w:r>
          </w:p>
          <w:p w14:paraId="2FFE82BF" w14:textId="77777777" w:rsidR="0009279A" w:rsidRPr="0009279A" w:rsidRDefault="0009279A" w:rsidP="008875FF">
            <w:pPr>
              <w:spacing w:after="150"/>
              <w:rPr>
                <w:rFonts w:ascii="Arial" w:hAnsi="Arial" w:cs="Arial"/>
              </w:rPr>
            </w:pPr>
            <w:r w:rsidRPr="0009279A">
              <w:rPr>
                <w:rFonts w:ascii="Arial" w:hAnsi="Arial" w:cs="Arial"/>
                <w:color w:val="000000"/>
              </w:rPr>
              <w:t>Карактеристике и својства диода;</w:t>
            </w:r>
          </w:p>
          <w:p w14:paraId="51EAA6A3" w14:textId="77777777" w:rsidR="0009279A" w:rsidRPr="0009279A" w:rsidRDefault="0009279A" w:rsidP="008875FF">
            <w:pPr>
              <w:spacing w:after="150"/>
              <w:rPr>
                <w:rFonts w:ascii="Arial" w:hAnsi="Arial" w:cs="Arial"/>
              </w:rPr>
            </w:pPr>
            <w:r w:rsidRPr="0009279A">
              <w:rPr>
                <w:rFonts w:ascii="Arial" w:hAnsi="Arial" w:cs="Arial"/>
                <w:color w:val="000000"/>
              </w:rPr>
              <w:t>Диоде у редној и паралелној вези;</w:t>
            </w:r>
          </w:p>
          <w:p w14:paraId="32079F78" w14:textId="77777777" w:rsidR="0009279A" w:rsidRPr="0009279A" w:rsidRDefault="0009279A" w:rsidP="008875FF">
            <w:pPr>
              <w:spacing w:after="150"/>
              <w:rPr>
                <w:rFonts w:ascii="Arial" w:hAnsi="Arial" w:cs="Arial"/>
              </w:rPr>
            </w:pPr>
            <w:r w:rsidRPr="0009279A">
              <w:rPr>
                <w:rFonts w:ascii="Arial" w:hAnsi="Arial" w:cs="Arial"/>
                <w:color w:val="000000"/>
              </w:rPr>
              <w:t>Главне карактеристике и употреба силиконски контролисаних исправљача (тиристора), светлеће диоде, фото проводљиве диоде, варистора, исправљачких диода;</w:t>
            </w:r>
          </w:p>
          <w:p w14:paraId="697D99C7" w14:textId="77777777" w:rsidR="0009279A" w:rsidRPr="0009279A" w:rsidRDefault="0009279A" w:rsidP="008875FF">
            <w:pPr>
              <w:spacing w:after="150"/>
              <w:rPr>
                <w:rFonts w:ascii="Arial" w:hAnsi="Arial" w:cs="Arial"/>
              </w:rPr>
            </w:pPr>
            <w:r w:rsidRPr="0009279A">
              <w:rPr>
                <w:rFonts w:ascii="Arial" w:hAnsi="Arial" w:cs="Arial"/>
                <w:color w:val="000000"/>
              </w:rPr>
              <w:t>Функционално испитивање диода.</w:t>
            </w:r>
          </w:p>
          <w:p w14:paraId="128169AC" w14:textId="77777777" w:rsidR="0009279A" w:rsidRPr="0009279A" w:rsidRDefault="0009279A" w:rsidP="008875FF">
            <w:pPr>
              <w:spacing w:after="150"/>
              <w:rPr>
                <w:rFonts w:ascii="Arial" w:hAnsi="Arial" w:cs="Arial"/>
              </w:rPr>
            </w:pPr>
            <w:r w:rsidRPr="0009279A">
              <w:rPr>
                <w:rFonts w:ascii="Arial" w:hAnsi="Arial" w:cs="Arial"/>
                <w:color w:val="000000"/>
              </w:rPr>
              <w:t>б) Материјали, конфигурација електрона, електрична својства;</w:t>
            </w:r>
          </w:p>
          <w:p w14:paraId="09BFA110" w14:textId="77777777" w:rsidR="0009279A" w:rsidRPr="0009279A" w:rsidRDefault="0009279A" w:rsidP="008875FF">
            <w:pPr>
              <w:spacing w:after="150"/>
              <w:rPr>
                <w:rFonts w:ascii="Arial" w:hAnsi="Arial" w:cs="Arial"/>
              </w:rPr>
            </w:pPr>
            <w:r w:rsidRPr="0009279A">
              <w:rPr>
                <w:rFonts w:ascii="Arial" w:hAnsi="Arial" w:cs="Arial"/>
                <w:color w:val="000000"/>
              </w:rPr>
              <w:t xml:space="preserve">Mатеријали типа </w:t>
            </w:r>
            <w:r w:rsidRPr="0009279A">
              <w:rPr>
                <w:rFonts w:ascii="Arial" w:hAnsi="Arial" w:cs="Arial"/>
                <w:i/>
                <w:color w:val="000000"/>
              </w:rPr>
              <w:t>P</w:t>
            </w:r>
            <w:r w:rsidRPr="0009279A">
              <w:rPr>
                <w:rFonts w:ascii="Arial" w:hAnsi="Arial" w:cs="Arial"/>
                <w:color w:val="000000"/>
              </w:rPr>
              <w:t xml:space="preserve"> и </w:t>
            </w:r>
            <w:r w:rsidRPr="0009279A">
              <w:rPr>
                <w:rFonts w:ascii="Arial" w:hAnsi="Arial" w:cs="Arial"/>
                <w:i/>
                <w:color w:val="000000"/>
              </w:rPr>
              <w:t>N</w:t>
            </w:r>
            <w:r w:rsidRPr="0009279A">
              <w:rPr>
                <w:rFonts w:ascii="Arial" w:hAnsi="Arial" w:cs="Arial"/>
                <w:color w:val="000000"/>
              </w:rPr>
              <w:t>: утицај нечистоћа на проводљивост, већински и мањински носиоци;</w:t>
            </w:r>
          </w:p>
          <w:p w14:paraId="1792916C" w14:textId="77777777" w:rsidR="0009279A" w:rsidRPr="0009279A" w:rsidRDefault="0009279A" w:rsidP="008875FF">
            <w:pPr>
              <w:spacing w:after="150"/>
              <w:rPr>
                <w:rFonts w:ascii="Arial" w:hAnsi="Arial" w:cs="Arial"/>
              </w:rPr>
            </w:pPr>
            <w:r w:rsidRPr="0009279A">
              <w:rPr>
                <w:rFonts w:ascii="Arial" w:hAnsi="Arial" w:cs="Arial"/>
                <w:i/>
                <w:color w:val="000000"/>
              </w:rPr>
              <w:t>PN</w:t>
            </w:r>
            <w:r w:rsidRPr="0009279A">
              <w:rPr>
                <w:rFonts w:ascii="Arial" w:hAnsi="Arial" w:cs="Arial"/>
                <w:color w:val="000000"/>
              </w:rPr>
              <w:t xml:space="preserve"> спој у полупроводнику, развој потенцијала кроз </w:t>
            </w:r>
            <w:r w:rsidRPr="0009279A">
              <w:rPr>
                <w:rFonts w:ascii="Arial" w:hAnsi="Arial" w:cs="Arial"/>
                <w:i/>
                <w:color w:val="000000"/>
              </w:rPr>
              <w:t>PN</w:t>
            </w:r>
            <w:r w:rsidRPr="0009279A">
              <w:rPr>
                <w:rFonts w:ascii="Arial" w:hAnsi="Arial" w:cs="Arial"/>
                <w:color w:val="000000"/>
              </w:rPr>
              <w:t xml:space="preserve"> спој у условима без преднапона, са пропусном поларизацијом и са непропусном поларизацијом;</w:t>
            </w:r>
          </w:p>
          <w:p w14:paraId="6CE18EF5" w14:textId="77777777" w:rsidR="0009279A" w:rsidRPr="0009279A" w:rsidRDefault="0009279A" w:rsidP="008875FF">
            <w:pPr>
              <w:spacing w:after="150"/>
              <w:rPr>
                <w:rFonts w:ascii="Arial" w:hAnsi="Arial" w:cs="Arial"/>
              </w:rPr>
            </w:pPr>
            <w:r w:rsidRPr="0009279A">
              <w:rPr>
                <w:rFonts w:ascii="Arial" w:hAnsi="Arial" w:cs="Arial"/>
                <w:color w:val="000000"/>
              </w:rPr>
              <w:t>Параметри диоде: вршни инверзни напон, максимална проводна струја, температура, фреквенција, струја пропуштања, расипање снаге;</w:t>
            </w:r>
          </w:p>
          <w:p w14:paraId="24364C16" w14:textId="77777777" w:rsidR="0009279A" w:rsidRPr="0009279A" w:rsidRDefault="0009279A" w:rsidP="008875FF">
            <w:pPr>
              <w:spacing w:after="150"/>
              <w:rPr>
                <w:rFonts w:ascii="Arial" w:hAnsi="Arial" w:cs="Arial"/>
              </w:rPr>
            </w:pPr>
            <w:r w:rsidRPr="0009279A">
              <w:rPr>
                <w:rFonts w:ascii="Arial" w:hAnsi="Arial" w:cs="Arial"/>
                <w:color w:val="000000"/>
              </w:rPr>
              <w:t>Рад и функција диода у следећим струјним колима: ограничивачи, премошћивачи, пуноталасни и полуталасни исправљачи, мосни исправљачи, напонски удвостручивачи и утростручивачи;</w:t>
            </w:r>
          </w:p>
          <w:p w14:paraId="52119DDD" w14:textId="77777777" w:rsidR="0009279A" w:rsidRPr="0009279A" w:rsidRDefault="0009279A" w:rsidP="008875FF">
            <w:pPr>
              <w:spacing w:after="150"/>
              <w:rPr>
                <w:rFonts w:ascii="Arial" w:hAnsi="Arial" w:cs="Arial"/>
              </w:rPr>
            </w:pPr>
            <w:r w:rsidRPr="0009279A">
              <w:rPr>
                <w:rFonts w:ascii="Arial" w:hAnsi="Arial" w:cs="Arial"/>
                <w:color w:val="000000"/>
              </w:rPr>
              <w:t>Детаљан рад и карактеристике следећих уређаја: силиконски контролисани исправљач (тиристор), светлећа диода, Шоткијева диода, фото проводљива диода, варакторска диода, варистор, исправљачкe диодe, Зенер диода.</w:t>
            </w:r>
          </w:p>
          <w:p w14:paraId="08E21821" w14:textId="77777777" w:rsidR="0009279A" w:rsidRPr="0009279A" w:rsidRDefault="0009279A" w:rsidP="008875FF">
            <w:pPr>
              <w:spacing w:after="150"/>
              <w:rPr>
                <w:rFonts w:ascii="Arial" w:hAnsi="Arial" w:cs="Arial"/>
              </w:rPr>
            </w:pPr>
            <w:r w:rsidRPr="0009279A">
              <w:rPr>
                <w:rFonts w:ascii="Arial" w:hAnsi="Arial" w:cs="Arial"/>
                <w:color w:val="000000"/>
              </w:rPr>
              <w:t>4.1.2 Транзистори</w:t>
            </w:r>
          </w:p>
          <w:p w14:paraId="64C47298" w14:textId="77777777" w:rsidR="0009279A" w:rsidRPr="0009279A" w:rsidRDefault="0009279A" w:rsidP="008875FF">
            <w:pPr>
              <w:spacing w:after="150"/>
              <w:rPr>
                <w:rFonts w:ascii="Arial" w:hAnsi="Arial" w:cs="Arial"/>
              </w:rPr>
            </w:pPr>
            <w:r w:rsidRPr="0009279A">
              <w:rPr>
                <w:rFonts w:ascii="Arial" w:hAnsi="Arial" w:cs="Arial"/>
                <w:color w:val="000000"/>
              </w:rPr>
              <w:t>а) Симболи транзистора;</w:t>
            </w:r>
          </w:p>
          <w:p w14:paraId="5F6D0B6E" w14:textId="77777777" w:rsidR="0009279A" w:rsidRPr="0009279A" w:rsidRDefault="0009279A" w:rsidP="008875FF">
            <w:pPr>
              <w:spacing w:after="150"/>
              <w:rPr>
                <w:rFonts w:ascii="Arial" w:hAnsi="Arial" w:cs="Arial"/>
              </w:rPr>
            </w:pPr>
            <w:r w:rsidRPr="0009279A">
              <w:rPr>
                <w:rFonts w:ascii="Arial" w:hAnsi="Arial" w:cs="Arial"/>
                <w:color w:val="000000"/>
              </w:rPr>
              <w:t>Опис и положај компонената;</w:t>
            </w:r>
          </w:p>
          <w:p w14:paraId="755C6F79" w14:textId="77777777" w:rsidR="0009279A" w:rsidRPr="0009279A" w:rsidRDefault="0009279A" w:rsidP="008875FF">
            <w:pPr>
              <w:spacing w:after="150"/>
              <w:rPr>
                <w:rFonts w:ascii="Arial" w:hAnsi="Arial" w:cs="Arial"/>
              </w:rPr>
            </w:pPr>
            <w:r w:rsidRPr="0009279A">
              <w:rPr>
                <w:rFonts w:ascii="Arial" w:hAnsi="Arial" w:cs="Arial"/>
                <w:color w:val="000000"/>
              </w:rPr>
              <w:t>Карактеристике и својства транзистора.</w:t>
            </w:r>
          </w:p>
          <w:p w14:paraId="762D601A" w14:textId="77777777" w:rsidR="0009279A" w:rsidRPr="0009279A" w:rsidRDefault="0009279A" w:rsidP="008875FF">
            <w:pPr>
              <w:spacing w:after="150"/>
              <w:rPr>
                <w:rFonts w:ascii="Arial" w:hAnsi="Arial" w:cs="Arial"/>
              </w:rPr>
            </w:pPr>
            <w:r w:rsidRPr="0009279A">
              <w:rPr>
                <w:rFonts w:ascii="Arial" w:hAnsi="Arial" w:cs="Arial"/>
                <w:color w:val="000000"/>
              </w:rPr>
              <w:t xml:space="preserve">б) Конструкција и рад </w:t>
            </w:r>
            <w:r w:rsidRPr="0009279A">
              <w:rPr>
                <w:rFonts w:ascii="Arial" w:hAnsi="Arial" w:cs="Arial"/>
                <w:i/>
                <w:color w:val="000000"/>
              </w:rPr>
              <w:t>PNP</w:t>
            </w:r>
            <w:r w:rsidRPr="0009279A">
              <w:rPr>
                <w:rFonts w:ascii="Arial" w:hAnsi="Arial" w:cs="Arial"/>
                <w:color w:val="000000"/>
              </w:rPr>
              <w:t xml:space="preserve"> и </w:t>
            </w:r>
            <w:r w:rsidRPr="0009279A">
              <w:rPr>
                <w:rFonts w:ascii="Arial" w:hAnsi="Arial" w:cs="Arial"/>
                <w:i/>
                <w:color w:val="000000"/>
              </w:rPr>
              <w:t>NPN</w:t>
            </w:r>
            <w:r w:rsidRPr="0009279A">
              <w:rPr>
                <w:rFonts w:ascii="Arial" w:hAnsi="Arial" w:cs="Arial"/>
                <w:color w:val="000000"/>
              </w:rPr>
              <w:t xml:space="preserve"> транзистора;</w:t>
            </w:r>
          </w:p>
          <w:p w14:paraId="45CCBC0F" w14:textId="77777777" w:rsidR="0009279A" w:rsidRPr="0009279A" w:rsidRDefault="0009279A" w:rsidP="008875FF">
            <w:pPr>
              <w:spacing w:after="150"/>
              <w:rPr>
                <w:rFonts w:ascii="Arial" w:hAnsi="Arial" w:cs="Arial"/>
              </w:rPr>
            </w:pPr>
            <w:r w:rsidRPr="0009279A">
              <w:rPr>
                <w:rFonts w:ascii="Arial" w:hAnsi="Arial" w:cs="Arial"/>
                <w:color w:val="000000"/>
              </w:rPr>
              <w:t>Основне, колекторске и емитерске конфигурације;</w:t>
            </w:r>
          </w:p>
          <w:p w14:paraId="5A57539B" w14:textId="77777777" w:rsidR="0009279A" w:rsidRPr="0009279A" w:rsidRDefault="0009279A" w:rsidP="008875FF">
            <w:pPr>
              <w:spacing w:after="150"/>
              <w:rPr>
                <w:rFonts w:ascii="Arial" w:hAnsi="Arial" w:cs="Arial"/>
              </w:rPr>
            </w:pPr>
            <w:r w:rsidRPr="0009279A">
              <w:rPr>
                <w:rFonts w:ascii="Arial" w:hAnsi="Arial" w:cs="Arial"/>
                <w:color w:val="000000"/>
              </w:rPr>
              <w:t>Испитивање транзистора;</w:t>
            </w:r>
          </w:p>
          <w:p w14:paraId="632F3813" w14:textId="77777777" w:rsidR="0009279A" w:rsidRPr="0009279A" w:rsidRDefault="0009279A" w:rsidP="008875FF">
            <w:pPr>
              <w:spacing w:after="150"/>
              <w:rPr>
                <w:rFonts w:ascii="Arial" w:hAnsi="Arial" w:cs="Arial"/>
              </w:rPr>
            </w:pPr>
            <w:r w:rsidRPr="0009279A">
              <w:rPr>
                <w:rFonts w:ascii="Arial" w:hAnsi="Arial" w:cs="Arial"/>
                <w:color w:val="000000"/>
              </w:rPr>
              <w:t>Основна карактеристика других врста транзистора и њихова употреба;</w:t>
            </w:r>
          </w:p>
          <w:p w14:paraId="258717C8" w14:textId="77777777" w:rsidR="0009279A" w:rsidRPr="0009279A" w:rsidRDefault="0009279A" w:rsidP="008875FF">
            <w:pPr>
              <w:spacing w:after="150"/>
              <w:rPr>
                <w:rFonts w:ascii="Arial" w:hAnsi="Arial" w:cs="Arial"/>
              </w:rPr>
            </w:pPr>
            <w:r w:rsidRPr="0009279A">
              <w:rPr>
                <w:rFonts w:ascii="Arial" w:hAnsi="Arial" w:cs="Arial"/>
                <w:color w:val="000000"/>
              </w:rPr>
              <w:t>Примена транзистора: класе појачала (</w:t>
            </w:r>
            <w:r w:rsidRPr="0009279A">
              <w:rPr>
                <w:rFonts w:ascii="Arial" w:hAnsi="Arial" w:cs="Arial"/>
                <w:i/>
                <w:color w:val="000000"/>
              </w:rPr>
              <w:t>A, B, C</w:t>
            </w:r>
            <w:r w:rsidRPr="0009279A">
              <w:rPr>
                <w:rFonts w:ascii="Arial" w:hAnsi="Arial" w:cs="Arial"/>
                <w:color w:val="000000"/>
              </w:rPr>
              <w:t>);</w:t>
            </w:r>
          </w:p>
          <w:p w14:paraId="4AA81631" w14:textId="77777777" w:rsidR="0009279A" w:rsidRPr="0009279A" w:rsidRDefault="0009279A" w:rsidP="008875FF">
            <w:pPr>
              <w:spacing w:after="150"/>
              <w:rPr>
                <w:rFonts w:ascii="Arial" w:hAnsi="Arial" w:cs="Arial"/>
              </w:rPr>
            </w:pPr>
            <w:r w:rsidRPr="0009279A">
              <w:rPr>
                <w:rFonts w:ascii="Arial" w:hAnsi="Arial" w:cs="Arial"/>
                <w:color w:val="000000"/>
              </w:rPr>
              <w:t>Једноставна струјна кола која укључују: преднапон, раздвајање, повратну везу и стабилизацију;</w:t>
            </w:r>
          </w:p>
          <w:p w14:paraId="2D683B08" w14:textId="77777777" w:rsidR="0009279A" w:rsidRPr="0009279A" w:rsidRDefault="0009279A" w:rsidP="008875FF">
            <w:pPr>
              <w:spacing w:after="150"/>
              <w:rPr>
                <w:rFonts w:ascii="Arial" w:hAnsi="Arial" w:cs="Arial"/>
              </w:rPr>
            </w:pPr>
            <w:r w:rsidRPr="0009279A">
              <w:rPr>
                <w:rFonts w:ascii="Arial" w:hAnsi="Arial" w:cs="Arial"/>
                <w:color w:val="000000"/>
              </w:rPr>
              <w:t>Начела вишефазног струјног кола: каскаде, двотактни, осцилатори, мултивибратори, „флип-флоп” струјна кола.</w:t>
            </w:r>
          </w:p>
          <w:p w14:paraId="12AD6498" w14:textId="77777777" w:rsidR="0009279A" w:rsidRPr="0009279A" w:rsidRDefault="0009279A" w:rsidP="008875FF">
            <w:pPr>
              <w:spacing w:after="150"/>
              <w:rPr>
                <w:rFonts w:ascii="Arial" w:hAnsi="Arial" w:cs="Arial"/>
              </w:rPr>
            </w:pPr>
            <w:r w:rsidRPr="0009279A">
              <w:rPr>
                <w:rFonts w:ascii="Arial" w:hAnsi="Arial" w:cs="Arial"/>
                <w:color w:val="000000"/>
              </w:rPr>
              <w:t>4.1.3 Интегрисана кола</w:t>
            </w:r>
          </w:p>
          <w:p w14:paraId="20F8E806" w14:textId="77777777" w:rsidR="0009279A" w:rsidRPr="0009279A" w:rsidRDefault="0009279A" w:rsidP="008875FF">
            <w:pPr>
              <w:spacing w:after="150"/>
              <w:rPr>
                <w:rFonts w:ascii="Arial" w:hAnsi="Arial" w:cs="Arial"/>
              </w:rPr>
            </w:pPr>
            <w:r w:rsidRPr="0009279A">
              <w:rPr>
                <w:rFonts w:ascii="Arial" w:hAnsi="Arial" w:cs="Arial"/>
                <w:color w:val="000000"/>
              </w:rPr>
              <w:t>а) Опис и рад логичких струјних кола и линеарних струјних кола/оперативних појачала.</w:t>
            </w:r>
          </w:p>
          <w:p w14:paraId="07E9E8A1" w14:textId="77777777" w:rsidR="0009279A" w:rsidRPr="0009279A" w:rsidRDefault="0009279A" w:rsidP="008875FF">
            <w:pPr>
              <w:spacing w:after="150"/>
              <w:rPr>
                <w:rFonts w:ascii="Arial" w:hAnsi="Arial" w:cs="Arial"/>
              </w:rPr>
            </w:pPr>
            <w:r w:rsidRPr="0009279A">
              <w:rPr>
                <w:rFonts w:ascii="Arial" w:hAnsi="Arial" w:cs="Arial"/>
                <w:color w:val="000000"/>
              </w:rPr>
              <w:t>б) Опис и рад логичких струјних кола и линеарних струјних кола;</w:t>
            </w:r>
          </w:p>
          <w:p w14:paraId="338E0FAD" w14:textId="77777777" w:rsidR="0009279A" w:rsidRPr="0009279A" w:rsidRDefault="0009279A" w:rsidP="008875FF">
            <w:pPr>
              <w:spacing w:after="150"/>
              <w:rPr>
                <w:rFonts w:ascii="Arial" w:hAnsi="Arial" w:cs="Arial"/>
              </w:rPr>
            </w:pPr>
            <w:r w:rsidRPr="0009279A">
              <w:rPr>
                <w:rFonts w:ascii="Arial" w:hAnsi="Arial" w:cs="Arial"/>
                <w:color w:val="000000"/>
              </w:rPr>
              <w:t>Увод у рад и функцију оперативног појачала које се користи као: интегратор, диференцијатор, јединични појачивач, компаратор;</w:t>
            </w:r>
          </w:p>
          <w:p w14:paraId="6BFC399C" w14:textId="77777777" w:rsidR="0009279A" w:rsidRPr="0009279A" w:rsidRDefault="0009279A" w:rsidP="008875FF">
            <w:pPr>
              <w:spacing w:after="150"/>
              <w:rPr>
                <w:rFonts w:ascii="Arial" w:hAnsi="Arial" w:cs="Arial"/>
              </w:rPr>
            </w:pPr>
            <w:r w:rsidRPr="0009279A">
              <w:rPr>
                <w:rFonts w:ascii="Arial" w:hAnsi="Arial" w:cs="Arial"/>
                <w:color w:val="000000"/>
              </w:rPr>
              <w:t>Рад и методе повазивања степена појачала: резистивно капацитивна, индуктивна (трансформатор), индуктивно резистивна (</w:t>
            </w:r>
            <w:r w:rsidRPr="0009279A">
              <w:rPr>
                <w:rFonts w:ascii="Arial" w:hAnsi="Arial" w:cs="Arial"/>
                <w:i/>
                <w:color w:val="000000"/>
              </w:rPr>
              <w:t>IR</w:t>
            </w:r>
            <w:r w:rsidRPr="0009279A">
              <w:rPr>
                <w:rFonts w:ascii="Arial" w:hAnsi="Arial" w:cs="Arial"/>
                <w:color w:val="000000"/>
              </w:rPr>
              <w:t>), директна;</w:t>
            </w:r>
          </w:p>
          <w:p w14:paraId="463B06BD" w14:textId="77777777" w:rsidR="0009279A" w:rsidRPr="0009279A" w:rsidRDefault="0009279A" w:rsidP="008875FF">
            <w:pPr>
              <w:spacing w:after="150"/>
              <w:rPr>
                <w:rFonts w:ascii="Arial" w:hAnsi="Arial" w:cs="Arial"/>
              </w:rPr>
            </w:pPr>
            <w:r w:rsidRPr="0009279A">
              <w:rPr>
                <w:rFonts w:ascii="Arial" w:hAnsi="Arial" w:cs="Arial"/>
                <w:color w:val="000000"/>
              </w:rPr>
              <w:t>Предности и недостаци позитивне и негативне повратне везе.</w:t>
            </w:r>
          </w:p>
          <w:p w14:paraId="617E5E3E" w14:textId="77777777" w:rsidR="0009279A" w:rsidRPr="0009279A" w:rsidRDefault="0009279A" w:rsidP="008875FF">
            <w:pPr>
              <w:spacing w:after="150"/>
              <w:rPr>
                <w:rFonts w:ascii="Arial" w:hAnsi="Arial" w:cs="Arial"/>
              </w:rPr>
            </w:pPr>
            <w:r w:rsidRPr="0009279A">
              <w:rPr>
                <w:rFonts w:ascii="Arial" w:hAnsi="Arial" w:cs="Arial"/>
                <w:color w:val="000000"/>
              </w:rPr>
              <w:t>4.2 Штампане плоче</w:t>
            </w:r>
          </w:p>
          <w:p w14:paraId="47F26BB5" w14:textId="77777777" w:rsidR="0009279A" w:rsidRPr="0009279A" w:rsidRDefault="0009279A" w:rsidP="008875FF">
            <w:pPr>
              <w:spacing w:after="150"/>
              <w:rPr>
                <w:rFonts w:ascii="Arial" w:hAnsi="Arial" w:cs="Arial"/>
              </w:rPr>
            </w:pPr>
            <w:r w:rsidRPr="0009279A">
              <w:rPr>
                <w:rFonts w:ascii="Arial" w:hAnsi="Arial" w:cs="Arial"/>
                <w:color w:val="000000"/>
              </w:rPr>
              <w:t>Опис и употреба штампаних плоча.</w:t>
            </w:r>
          </w:p>
          <w:p w14:paraId="3A1AC9E8" w14:textId="77777777" w:rsidR="0009279A" w:rsidRPr="0009279A" w:rsidRDefault="0009279A" w:rsidP="008875FF">
            <w:pPr>
              <w:spacing w:after="150"/>
              <w:rPr>
                <w:rFonts w:ascii="Arial" w:hAnsi="Arial" w:cs="Arial"/>
              </w:rPr>
            </w:pPr>
            <w:r w:rsidRPr="0009279A">
              <w:rPr>
                <w:rFonts w:ascii="Arial" w:hAnsi="Arial" w:cs="Arial"/>
                <w:color w:val="000000"/>
              </w:rPr>
              <w:t>4.3 Сервомеханизми</w:t>
            </w:r>
          </w:p>
          <w:p w14:paraId="30C0AA3D" w14:textId="77777777" w:rsidR="0009279A" w:rsidRPr="0009279A" w:rsidRDefault="0009279A" w:rsidP="008875FF">
            <w:pPr>
              <w:spacing w:after="150"/>
              <w:rPr>
                <w:rFonts w:ascii="Arial" w:hAnsi="Arial" w:cs="Arial"/>
              </w:rPr>
            </w:pPr>
            <w:r w:rsidRPr="0009279A">
              <w:rPr>
                <w:rFonts w:ascii="Arial" w:hAnsi="Arial" w:cs="Arial"/>
                <w:color w:val="000000"/>
              </w:rPr>
              <w:t>а) Разумевање следећих термина: Системи са отвореном и затвореном петљом, повратна веза, пратећи систем, аналогни претварачи;</w:t>
            </w:r>
          </w:p>
          <w:p w14:paraId="6A4FC1A5" w14:textId="77777777" w:rsidR="0009279A" w:rsidRPr="0009279A" w:rsidRDefault="0009279A" w:rsidP="008875FF">
            <w:pPr>
              <w:spacing w:after="150"/>
              <w:rPr>
                <w:rFonts w:ascii="Arial" w:hAnsi="Arial" w:cs="Arial"/>
              </w:rPr>
            </w:pPr>
            <w:r w:rsidRPr="0009279A">
              <w:rPr>
                <w:rFonts w:ascii="Arial" w:hAnsi="Arial" w:cs="Arial"/>
                <w:color w:val="000000"/>
              </w:rPr>
              <w:t>Начела рада и употреба следећих компонената/карактеристика система синхронизације: ресолвери, диференцијал, контрола и обртни момент, трансформатори, индукциони предајници и капацитивни предајници.</w:t>
            </w:r>
          </w:p>
          <w:p w14:paraId="10C4CED4" w14:textId="77777777" w:rsidR="0009279A" w:rsidRPr="0009279A" w:rsidRDefault="0009279A" w:rsidP="008875FF">
            <w:pPr>
              <w:spacing w:after="150"/>
              <w:rPr>
                <w:rFonts w:ascii="Arial" w:hAnsi="Arial" w:cs="Arial"/>
              </w:rPr>
            </w:pPr>
            <w:r w:rsidRPr="0009279A">
              <w:rPr>
                <w:rFonts w:ascii="Arial" w:hAnsi="Arial" w:cs="Arial"/>
                <w:color w:val="000000"/>
              </w:rPr>
              <w:t>б) Разумевање следећих термина: Отворена и затворена петља, пратећи систем, сервомеханизам, аналогни претварач, нуловање, пригушење, повратна веза, неутрална зона;</w:t>
            </w:r>
          </w:p>
          <w:p w14:paraId="693F6677" w14:textId="77777777" w:rsidR="0009279A" w:rsidRPr="0009279A" w:rsidRDefault="0009279A" w:rsidP="008875FF">
            <w:pPr>
              <w:spacing w:after="150"/>
              <w:rPr>
                <w:rFonts w:ascii="Arial" w:hAnsi="Arial" w:cs="Arial"/>
              </w:rPr>
            </w:pPr>
            <w:r w:rsidRPr="0009279A">
              <w:rPr>
                <w:rFonts w:ascii="Arial" w:hAnsi="Arial" w:cs="Arial"/>
                <w:color w:val="000000"/>
              </w:rPr>
              <w:t xml:space="preserve">Конструкција, рад и употреба следећих компонената синхроних система: ресолвери, диференцијал, контрола и обртни момент, </w:t>
            </w:r>
            <w:r w:rsidRPr="0009279A">
              <w:rPr>
                <w:rFonts w:ascii="Arial" w:hAnsi="Arial" w:cs="Arial"/>
                <w:i/>
                <w:color w:val="000000"/>
              </w:rPr>
              <w:t>Е</w:t>
            </w:r>
            <w:r w:rsidRPr="0009279A">
              <w:rPr>
                <w:rFonts w:ascii="Arial" w:hAnsi="Arial" w:cs="Arial"/>
                <w:color w:val="000000"/>
              </w:rPr>
              <w:t xml:space="preserve"> и </w:t>
            </w:r>
            <w:r w:rsidRPr="0009279A">
              <w:rPr>
                <w:rFonts w:ascii="Arial" w:hAnsi="Arial" w:cs="Arial"/>
                <w:i/>
                <w:color w:val="000000"/>
              </w:rPr>
              <w:t>I</w:t>
            </w:r>
            <w:r w:rsidRPr="0009279A">
              <w:rPr>
                <w:rFonts w:ascii="Arial" w:hAnsi="Arial" w:cs="Arial"/>
                <w:color w:val="000000"/>
              </w:rPr>
              <w:t xml:space="preserve"> трансформатори, индукциони предајници, капацитивни предајници, синхрони предајници;</w:t>
            </w:r>
          </w:p>
          <w:p w14:paraId="404AE010" w14:textId="77777777" w:rsidR="0009279A" w:rsidRPr="0009279A" w:rsidRDefault="0009279A" w:rsidP="008875FF">
            <w:pPr>
              <w:spacing w:after="150"/>
              <w:rPr>
                <w:rFonts w:ascii="Arial" w:hAnsi="Arial" w:cs="Arial"/>
              </w:rPr>
            </w:pPr>
            <w:r w:rsidRPr="0009279A">
              <w:rPr>
                <w:rFonts w:ascii="Arial" w:hAnsi="Arial" w:cs="Arial"/>
                <w:color w:val="000000"/>
              </w:rPr>
              <w:t>Кварови сервомеханизма, промена синхроног смера, осциловање.</w:t>
            </w:r>
          </w:p>
        </w:tc>
        <w:tc>
          <w:tcPr>
            <w:tcW w:w="1059" w:type="dxa"/>
            <w:vAlign w:val="center"/>
          </w:tcPr>
          <w:p w14:paraId="138290D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2FA74F3"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D654BA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213C9B7"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C2E43F9"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5F2A723"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902B0F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74C105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C1B587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97" w:type="dxa"/>
            <w:vAlign w:val="center"/>
          </w:tcPr>
          <w:p w14:paraId="501E4B1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533741E"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1FA76A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0A75AC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F53852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226F2D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B400B1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2F7108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B43113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97" w:type="dxa"/>
            <w:vAlign w:val="center"/>
          </w:tcPr>
          <w:p w14:paraId="06F77D7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F93F63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A5AB07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42FCBE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8AEF3A8"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AC61C1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D318B8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0C3AC9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DBFF251"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98" w:type="dxa"/>
            <w:vAlign w:val="center"/>
          </w:tcPr>
          <w:p w14:paraId="47BFFDB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B7646A7"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3814C5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25A46A6"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C552C3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A8D1E2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2C9B90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FCBD74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A0E65D4" w14:textId="77777777" w:rsidR="0009279A" w:rsidRPr="0009279A" w:rsidRDefault="0009279A" w:rsidP="008875FF">
            <w:pPr>
              <w:spacing w:after="150"/>
              <w:rPr>
                <w:rFonts w:ascii="Arial" w:hAnsi="Arial" w:cs="Arial"/>
              </w:rPr>
            </w:pPr>
            <w:r w:rsidRPr="0009279A">
              <w:rPr>
                <w:rFonts w:ascii="Arial" w:hAnsi="Arial" w:cs="Arial"/>
                <w:color w:val="000000"/>
              </w:rPr>
              <w:t>-</w:t>
            </w:r>
          </w:p>
        </w:tc>
      </w:tr>
    </w:tbl>
    <w:p w14:paraId="6E5E6C25"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5. ДИГИТАЛНЕ ТЕХНИКЕ/СИСТЕМИ ЕЛЕКТРОНСКИХ ИНСТРУМЕНАТА</w:t>
      </w:r>
    </w:p>
    <w:tbl>
      <w:tblPr>
        <w:tblW w:w="0" w:type="auto"/>
        <w:tblCellSpacing w:w="0" w:type="auto"/>
        <w:tblLook w:val="04A0" w:firstRow="1" w:lastRow="0" w:firstColumn="1" w:lastColumn="0" w:noHBand="0" w:noVBand="1"/>
      </w:tblPr>
      <w:tblGrid>
        <w:gridCol w:w="7459"/>
        <w:gridCol w:w="509"/>
        <w:gridCol w:w="822"/>
        <w:gridCol w:w="823"/>
        <w:gridCol w:w="651"/>
        <w:gridCol w:w="506"/>
      </w:tblGrid>
      <w:tr w:rsidR="0009279A" w:rsidRPr="0009279A" w14:paraId="402A2FFD" w14:textId="77777777" w:rsidTr="008875FF">
        <w:trPr>
          <w:trHeight w:val="90"/>
          <w:tblCellSpacing w:w="0" w:type="auto"/>
        </w:trPr>
        <w:tc>
          <w:tcPr>
            <w:tcW w:w="10764" w:type="dxa"/>
            <w:vMerge w:val="restart"/>
            <w:vAlign w:val="center"/>
          </w:tcPr>
          <w:p w14:paraId="3767A70D" w14:textId="77777777" w:rsidR="0009279A" w:rsidRPr="0009279A" w:rsidRDefault="0009279A" w:rsidP="008875FF">
            <w:pPr>
              <w:rPr>
                <w:rFonts w:ascii="Arial" w:hAnsi="Arial" w:cs="Arial"/>
              </w:rPr>
            </w:pPr>
          </w:p>
        </w:tc>
        <w:tc>
          <w:tcPr>
            <w:tcW w:w="0" w:type="auto"/>
            <w:gridSpan w:val="5"/>
            <w:vAlign w:val="center"/>
          </w:tcPr>
          <w:p w14:paraId="1E806EDF"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6E9A4F8A" w14:textId="77777777" w:rsidTr="008875FF">
        <w:trPr>
          <w:trHeight w:val="90"/>
          <w:tblCellSpacing w:w="0" w:type="auto"/>
        </w:trPr>
        <w:tc>
          <w:tcPr>
            <w:tcW w:w="0" w:type="auto"/>
            <w:vMerge/>
            <w:tcBorders>
              <w:top w:val="nil"/>
            </w:tcBorders>
          </w:tcPr>
          <w:p w14:paraId="2D7FC19F" w14:textId="77777777" w:rsidR="0009279A" w:rsidRPr="0009279A" w:rsidRDefault="0009279A" w:rsidP="008875FF">
            <w:pPr>
              <w:rPr>
                <w:rFonts w:ascii="Arial" w:hAnsi="Arial" w:cs="Arial"/>
              </w:rPr>
            </w:pPr>
          </w:p>
        </w:tc>
        <w:tc>
          <w:tcPr>
            <w:tcW w:w="605" w:type="dxa"/>
            <w:vAlign w:val="center"/>
          </w:tcPr>
          <w:p w14:paraId="1933B9E5"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1002" w:type="dxa"/>
            <w:vAlign w:val="center"/>
          </w:tcPr>
          <w:p w14:paraId="706F4474" w14:textId="77777777" w:rsidR="0009279A" w:rsidRPr="0009279A" w:rsidRDefault="0009279A" w:rsidP="008875FF">
            <w:pPr>
              <w:spacing w:after="150"/>
              <w:rPr>
                <w:rFonts w:ascii="Arial" w:hAnsi="Arial" w:cs="Arial"/>
              </w:rPr>
            </w:pPr>
            <w:r w:rsidRPr="0009279A">
              <w:rPr>
                <w:rFonts w:ascii="Arial" w:hAnsi="Arial" w:cs="Arial"/>
                <w:b/>
                <w:color w:val="000000"/>
              </w:rPr>
              <w:t>Б1-1</w:t>
            </w:r>
          </w:p>
          <w:p w14:paraId="77A2142B" w14:textId="77777777" w:rsidR="0009279A" w:rsidRPr="0009279A" w:rsidRDefault="0009279A" w:rsidP="008875FF">
            <w:pPr>
              <w:spacing w:after="150"/>
              <w:rPr>
                <w:rFonts w:ascii="Arial" w:hAnsi="Arial" w:cs="Arial"/>
              </w:rPr>
            </w:pPr>
            <w:r w:rsidRPr="0009279A">
              <w:rPr>
                <w:rFonts w:ascii="Arial" w:hAnsi="Arial" w:cs="Arial"/>
                <w:b/>
                <w:color w:val="000000"/>
              </w:rPr>
              <w:t>Б1-3</w:t>
            </w:r>
          </w:p>
        </w:tc>
        <w:tc>
          <w:tcPr>
            <w:tcW w:w="1003" w:type="dxa"/>
            <w:vAlign w:val="center"/>
          </w:tcPr>
          <w:p w14:paraId="1FECA38B" w14:textId="77777777" w:rsidR="0009279A" w:rsidRPr="0009279A" w:rsidRDefault="0009279A" w:rsidP="008875FF">
            <w:pPr>
              <w:spacing w:after="150"/>
              <w:rPr>
                <w:rFonts w:ascii="Arial" w:hAnsi="Arial" w:cs="Arial"/>
              </w:rPr>
            </w:pPr>
            <w:r w:rsidRPr="0009279A">
              <w:rPr>
                <w:rFonts w:ascii="Arial" w:hAnsi="Arial" w:cs="Arial"/>
                <w:b/>
                <w:color w:val="000000"/>
              </w:rPr>
              <w:t>Б1-2</w:t>
            </w:r>
          </w:p>
          <w:p w14:paraId="544AD0F4" w14:textId="77777777" w:rsidR="0009279A" w:rsidRPr="0009279A" w:rsidRDefault="0009279A" w:rsidP="008875FF">
            <w:pPr>
              <w:spacing w:after="150"/>
              <w:rPr>
                <w:rFonts w:ascii="Arial" w:hAnsi="Arial" w:cs="Arial"/>
              </w:rPr>
            </w:pPr>
            <w:r w:rsidRPr="0009279A">
              <w:rPr>
                <w:rFonts w:ascii="Arial" w:hAnsi="Arial" w:cs="Arial"/>
                <w:b/>
                <w:color w:val="000000"/>
              </w:rPr>
              <w:t>Б1-4</w:t>
            </w:r>
          </w:p>
        </w:tc>
        <w:tc>
          <w:tcPr>
            <w:tcW w:w="513" w:type="dxa"/>
            <w:vAlign w:val="center"/>
          </w:tcPr>
          <w:p w14:paraId="553F0917"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6E4C9922"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c>
          <w:tcPr>
            <w:tcW w:w="513" w:type="dxa"/>
            <w:vAlign w:val="center"/>
          </w:tcPr>
          <w:p w14:paraId="0B9BAF22"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28DE9A4A" w14:textId="77777777" w:rsidTr="008875FF">
        <w:trPr>
          <w:trHeight w:val="90"/>
          <w:tblCellSpacing w:w="0" w:type="auto"/>
        </w:trPr>
        <w:tc>
          <w:tcPr>
            <w:tcW w:w="10764" w:type="dxa"/>
            <w:vAlign w:val="center"/>
          </w:tcPr>
          <w:p w14:paraId="30EA5712" w14:textId="77777777" w:rsidR="0009279A" w:rsidRPr="0009279A" w:rsidRDefault="0009279A" w:rsidP="008875FF">
            <w:pPr>
              <w:spacing w:after="150"/>
              <w:rPr>
                <w:rFonts w:ascii="Arial" w:hAnsi="Arial" w:cs="Arial"/>
              </w:rPr>
            </w:pPr>
            <w:r w:rsidRPr="0009279A">
              <w:rPr>
                <w:rFonts w:ascii="Arial" w:hAnsi="Arial" w:cs="Arial"/>
                <w:color w:val="000000"/>
              </w:rPr>
              <w:t>5.1 Системи електронских инструмената</w:t>
            </w:r>
          </w:p>
          <w:p w14:paraId="291B23C9" w14:textId="77777777" w:rsidR="0009279A" w:rsidRPr="0009279A" w:rsidRDefault="0009279A" w:rsidP="008875FF">
            <w:pPr>
              <w:spacing w:after="150"/>
              <w:rPr>
                <w:rFonts w:ascii="Arial" w:hAnsi="Arial" w:cs="Arial"/>
              </w:rPr>
            </w:pPr>
            <w:r w:rsidRPr="0009279A">
              <w:rPr>
                <w:rFonts w:ascii="Arial" w:hAnsi="Arial" w:cs="Arial"/>
                <w:color w:val="000000"/>
              </w:rPr>
              <w:t>Типични распореди система и план система електронских</w:t>
            </w:r>
          </w:p>
          <w:p w14:paraId="11388C1F" w14:textId="77777777" w:rsidR="0009279A" w:rsidRPr="0009279A" w:rsidRDefault="0009279A" w:rsidP="008875FF">
            <w:pPr>
              <w:spacing w:after="150"/>
              <w:rPr>
                <w:rFonts w:ascii="Arial" w:hAnsi="Arial" w:cs="Arial"/>
              </w:rPr>
            </w:pPr>
            <w:r w:rsidRPr="0009279A">
              <w:rPr>
                <w:rFonts w:ascii="Arial" w:hAnsi="Arial" w:cs="Arial"/>
                <w:color w:val="000000"/>
              </w:rPr>
              <w:t>инструмената у пилотској кабини.</w:t>
            </w:r>
          </w:p>
          <w:p w14:paraId="41643A48" w14:textId="77777777" w:rsidR="0009279A" w:rsidRPr="0009279A" w:rsidRDefault="0009279A" w:rsidP="008875FF">
            <w:pPr>
              <w:spacing w:after="150"/>
              <w:rPr>
                <w:rFonts w:ascii="Arial" w:hAnsi="Arial" w:cs="Arial"/>
              </w:rPr>
            </w:pPr>
            <w:r w:rsidRPr="0009279A">
              <w:rPr>
                <w:rFonts w:ascii="Arial" w:hAnsi="Arial" w:cs="Arial"/>
                <w:color w:val="000000"/>
              </w:rPr>
              <w:t>5.2 Бројчани системи</w:t>
            </w:r>
          </w:p>
          <w:p w14:paraId="3D1CBEC3" w14:textId="77777777" w:rsidR="0009279A" w:rsidRPr="0009279A" w:rsidRDefault="0009279A" w:rsidP="008875FF">
            <w:pPr>
              <w:spacing w:after="150"/>
              <w:rPr>
                <w:rFonts w:ascii="Arial" w:hAnsi="Arial" w:cs="Arial"/>
              </w:rPr>
            </w:pPr>
            <w:r w:rsidRPr="0009279A">
              <w:rPr>
                <w:rFonts w:ascii="Arial" w:hAnsi="Arial" w:cs="Arial"/>
                <w:color w:val="000000"/>
              </w:rPr>
              <w:t>Бројчани системи: бинарни, октални и хексадецимални;</w:t>
            </w:r>
          </w:p>
          <w:p w14:paraId="12CF1A2E" w14:textId="77777777" w:rsidR="0009279A" w:rsidRPr="0009279A" w:rsidRDefault="0009279A" w:rsidP="008875FF">
            <w:pPr>
              <w:spacing w:after="150"/>
              <w:rPr>
                <w:rFonts w:ascii="Arial" w:hAnsi="Arial" w:cs="Arial"/>
              </w:rPr>
            </w:pPr>
            <w:r w:rsidRPr="0009279A">
              <w:rPr>
                <w:rFonts w:ascii="Arial" w:hAnsi="Arial" w:cs="Arial"/>
                <w:color w:val="000000"/>
              </w:rPr>
              <w:t>Демонстрација конверзија између децималних и бинарних, окталних и хексадецималних система и обрнуто.</w:t>
            </w:r>
          </w:p>
          <w:p w14:paraId="2E2C1A4C" w14:textId="77777777" w:rsidR="0009279A" w:rsidRPr="0009279A" w:rsidRDefault="0009279A" w:rsidP="008875FF">
            <w:pPr>
              <w:spacing w:after="150"/>
              <w:rPr>
                <w:rFonts w:ascii="Arial" w:hAnsi="Arial" w:cs="Arial"/>
              </w:rPr>
            </w:pPr>
            <w:r w:rsidRPr="0009279A">
              <w:rPr>
                <w:rFonts w:ascii="Arial" w:hAnsi="Arial" w:cs="Arial"/>
                <w:color w:val="000000"/>
              </w:rPr>
              <w:t>5.3 Конверзија података</w:t>
            </w:r>
          </w:p>
          <w:p w14:paraId="6CF9A94D" w14:textId="77777777" w:rsidR="0009279A" w:rsidRPr="0009279A" w:rsidRDefault="0009279A" w:rsidP="008875FF">
            <w:pPr>
              <w:spacing w:after="150"/>
              <w:rPr>
                <w:rFonts w:ascii="Arial" w:hAnsi="Arial" w:cs="Arial"/>
              </w:rPr>
            </w:pPr>
            <w:r w:rsidRPr="0009279A">
              <w:rPr>
                <w:rFonts w:ascii="Arial" w:hAnsi="Arial" w:cs="Arial"/>
                <w:color w:val="000000"/>
              </w:rPr>
              <w:t>Аналогни подаци, дигитални подаци;</w:t>
            </w:r>
          </w:p>
          <w:p w14:paraId="40E0EB0E" w14:textId="77777777" w:rsidR="0009279A" w:rsidRPr="0009279A" w:rsidRDefault="0009279A" w:rsidP="008875FF">
            <w:pPr>
              <w:spacing w:after="150"/>
              <w:rPr>
                <w:rFonts w:ascii="Arial" w:hAnsi="Arial" w:cs="Arial"/>
              </w:rPr>
            </w:pPr>
            <w:r w:rsidRPr="0009279A">
              <w:rPr>
                <w:rFonts w:ascii="Arial" w:hAnsi="Arial" w:cs="Arial"/>
                <w:color w:val="000000"/>
              </w:rPr>
              <w:t>Рад и примена претварача аналогних података у дигиталне и дигиталних података у аналогне, улази и излази, ограничења различитих типова.</w:t>
            </w:r>
          </w:p>
          <w:p w14:paraId="0FA64A23" w14:textId="77777777" w:rsidR="0009279A" w:rsidRPr="0009279A" w:rsidRDefault="0009279A" w:rsidP="008875FF">
            <w:pPr>
              <w:spacing w:after="150"/>
              <w:rPr>
                <w:rFonts w:ascii="Arial" w:hAnsi="Arial" w:cs="Arial"/>
              </w:rPr>
            </w:pPr>
            <w:r w:rsidRPr="0009279A">
              <w:rPr>
                <w:rFonts w:ascii="Arial" w:hAnsi="Arial" w:cs="Arial"/>
                <w:color w:val="000000"/>
              </w:rPr>
              <w:t>5.4 Магистрале података</w:t>
            </w:r>
          </w:p>
          <w:p w14:paraId="7976D037" w14:textId="77777777" w:rsidR="0009279A" w:rsidRPr="0009279A" w:rsidRDefault="0009279A" w:rsidP="008875FF">
            <w:pPr>
              <w:spacing w:after="150"/>
              <w:rPr>
                <w:rFonts w:ascii="Arial" w:hAnsi="Arial" w:cs="Arial"/>
              </w:rPr>
            </w:pPr>
            <w:r w:rsidRPr="0009279A">
              <w:rPr>
                <w:rFonts w:ascii="Arial" w:hAnsi="Arial" w:cs="Arial"/>
                <w:color w:val="000000"/>
              </w:rPr>
              <w:t>Рад магистрала података у ваздухопловним системима,</w:t>
            </w:r>
          </w:p>
          <w:p w14:paraId="5E1ED453" w14:textId="77777777" w:rsidR="0009279A" w:rsidRPr="0009279A" w:rsidRDefault="0009279A" w:rsidP="008875FF">
            <w:pPr>
              <w:spacing w:after="150"/>
              <w:rPr>
                <w:rFonts w:ascii="Arial" w:hAnsi="Arial" w:cs="Arial"/>
              </w:rPr>
            </w:pPr>
            <w:r w:rsidRPr="0009279A">
              <w:rPr>
                <w:rFonts w:ascii="Arial" w:hAnsi="Arial" w:cs="Arial"/>
                <w:color w:val="000000"/>
              </w:rPr>
              <w:t xml:space="preserve">обухватајући знање о </w:t>
            </w:r>
            <w:r w:rsidRPr="0009279A">
              <w:rPr>
                <w:rFonts w:ascii="Arial" w:hAnsi="Arial" w:cs="Arial"/>
                <w:i/>
                <w:color w:val="000000"/>
              </w:rPr>
              <w:t>ARINC</w:t>
            </w:r>
            <w:r w:rsidRPr="0009279A">
              <w:rPr>
                <w:rFonts w:ascii="Arial" w:hAnsi="Arial" w:cs="Arial"/>
                <w:color w:val="000000"/>
              </w:rPr>
              <w:t xml:space="preserve"> и друге спецификације.</w:t>
            </w:r>
          </w:p>
          <w:p w14:paraId="5FC46837" w14:textId="77777777" w:rsidR="0009279A" w:rsidRPr="0009279A" w:rsidRDefault="0009279A" w:rsidP="008875FF">
            <w:pPr>
              <w:spacing w:after="150"/>
              <w:rPr>
                <w:rFonts w:ascii="Arial" w:hAnsi="Arial" w:cs="Arial"/>
              </w:rPr>
            </w:pPr>
            <w:r w:rsidRPr="0009279A">
              <w:rPr>
                <w:rFonts w:ascii="Arial" w:hAnsi="Arial" w:cs="Arial"/>
                <w:color w:val="000000"/>
              </w:rPr>
              <w:t>Ваздухопловна мрежа/етернет</w:t>
            </w:r>
          </w:p>
          <w:p w14:paraId="0CDEEDAF" w14:textId="77777777" w:rsidR="0009279A" w:rsidRPr="0009279A" w:rsidRDefault="0009279A" w:rsidP="008875FF">
            <w:pPr>
              <w:spacing w:after="150"/>
              <w:rPr>
                <w:rFonts w:ascii="Arial" w:hAnsi="Arial" w:cs="Arial"/>
              </w:rPr>
            </w:pPr>
            <w:r w:rsidRPr="0009279A">
              <w:rPr>
                <w:rFonts w:ascii="Arial" w:hAnsi="Arial" w:cs="Arial"/>
                <w:color w:val="000000"/>
              </w:rPr>
              <w:t>5.5 Логичка кола</w:t>
            </w:r>
          </w:p>
          <w:p w14:paraId="5F511509" w14:textId="77777777" w:rsidR="0009279A" w:rsidRPr="0009279A" w:rsidRDefault="0009279A" w:rsidP="008875FF">
            <w:pPr>
              <w:spacing w:after="150"/>
              <w:rPr>
                <w:rFonts w:ascii="Arial" w:hAnsi="Arial" w:cs="Arial"/>
              </w:rPr>
            </w:pPr>
            <w:r w:rsidRPr="0009279A">
              <w:rPr>
                <w:rFonts w:ascii="Arial" w:hAnsi="Arial" w:cs="Arial"/>
                <w:color w:val="000000"/>
              </w:rPr>
              <w:t>а) Идентификација заједничких симбола логичких улаза, табела и еквивалентних кола;</w:t>
            </w:r>
          </w:p>
          <w:p w14:paraId="44A0D888" w14:textId="77777777" w:rsidR="0009279A" w:rsidRPr="0009279A" w:rsidRDefault="0009279A" w:rsidP="008875FF">
            <w:pPr>
              <w:spacing w:after="150"/>
              <w:rPr>
                <w:rFonts w:ascii="Arial" w:hAnsi="Arial" w:cs="Arial"/>
              </w:rPr>
            </w:pPr>
            <w:r w:rsidRPr="0009279A">
              <w:rPr>
                <w:rFonts w:ascii="Arial" w:hAnsi="Arial" w:cs="Arial"/>
                <w:color w:val="000000"/>
              </w:rPr>
              <w:t>Апликације које се употребљавају за ваздухопловне системе, шематски дијаграми.</w:t>
            </w:r>
          </w:p>
          <w:p w14:paraId="699FA036" w14:textId="77777777" w:rsidR="0009279A" w:rsidRPr="0009279A" w:rsidRDefault="0009279A" w:rsidP="008875FF">
            <w:pPr>
              <w:spacing w:after="150"/>
              <w:rPr>
                <w:rFonts w:ascii="Arial" w:hAnsi="Arial" w:cs="Arial"/>
              </w:rPr>
            </w:pPr>
            <w:r w:rsidRPr="0009279A">
              <w:rPr>
                <w:rFonts w:ascii="Arial" w:hAnsi="Arial" w:cs="Arial"/>
                <w:color w:val="000000"/>
              </w:rPr>
              <w:t>б) Тумачење логичких дијаграма.</w:t>
            </w:r>
          </w:p>
          <w:p w14:paraId="2BD22A69" w14:textId="77777777" w:rsidR="0009279A" w:rsidRPr="0009279A" w:rsidRDefault="0009279A" w:rsidP="008875FF">
            <w:pPr>
              <w:spacing w:after="150"/>
              <w:rPr>
                <w:rFonts w:ascii="Arial" w:hAnsi="Arial" w:cs="Arial"/>
              </w:rPr>
            </w:pPr>
            <w:r w:rsidRPr="0009279A">
              <w:rPr>
                <w:rFonts w:ascii="Arial" w:hAnsi="Arial" w:cs="Arial"/>
                <w:color w:val="000000"/>
              </w:rPr>
              <w:t>5.6 Основна структура рачунара</w:t>
            </w:r>
          </w:p>
          <w:p w14:paraId="38B1BC1C" w14:textId="77777777" w:rsidR="0009279A" w:rsidRPr="0009279A" w:rsidRDefault="0009279A" w:rsidP="008875FF">
            <w:pPr>
              <w:spacing w:after="150"/>
              <w:rPr>
                <w:rFonts w:ascii="Arial" w:hAnsi="Arial" w:cs="Arial"/>
              </w:rPr>
            </w:pPr>
            <w:r w:rsidRPr="0009279A">
              <w:rPr>
                <w:rFonts w:ascii="Arial" w:hAnsi="Arial" w:cs="Arial"/>
                <w:color w:val="000000"/>
              </w:rPr>
              <w:t xml:space="preserve">а) Рачунарска терминологија (обухватајући бит, бајт, софтвер, хардвер, </w:t>
            </w:r>
            <w:r w:rsidRPr="0009279A">
              <w:rPr>
                <w:rFonts w:ascii="Arial" w:hAnsi="Arial" w:cs="Arial"/>
                <w:i/>
                <w:color w:val="000000"/>
              </w:rPr>
              <w:t>CPU</w:t>
            </w:r>
            <w:r w:rsidRPr="0009279A">
              <w:rPr>
                <w:rFonts w:ascii="Arial" w:hAnsi="Arial" w:cs="Arial"/>
                <w:color w:val="000000"/>
              </w:rPr>
              <w:t xml:space="preserve">, </w:t>
            </w:r>
            <w:r w:rsidRPr="0009279A">
              <w:rPr>
                <w:rFonts w:ascii="Arial" w:hAnsi="Arial" w:cs="Arial"/>
                <w:i/>
                <w:color w:val="000000"/>
              </w:rPr>
              <w:t>IC</w:t>
            </w:r>
            <w:r w:rsidRPr="0009279A">
              <w:rPr>
                <w:rFonts w:ascii="Arial" w:hAnsi="Arial" w:cs="Arial"/>
                <w:color w:val="000000"/>
              </w:rPr>
              <w:t xml:space="preserve"> и разне меморијске уређаје као што су </w:t>
            </w:r>
            <w:r w:rsidRPr="0009279A">
              <w:rPr>
                <w:rFonts w:ascii="Arial" w:hAnsi="Arial" w:cs="Arial"/>
                <w:i/>
                <w:color w:val="000000"/>
              </w:rPr>
              <w:t>RAM</w:t>
            </w:r>
            <w:r w:rsidRPr="0009279A">
              <w:rPr>
                <w:rFonts w:ascii="Arial" w:hAnsi="Arial" w:cs="Arial"/>
                <w:color w:val="000000"/>
              </w:rPr>
              <w:t xml:space="preserve">, </w:t>
            </w:r>
            <w:r w:rsidRPr="0009279A">
              <w:rPr>
                <w:rFonts w:ascii="Arial" w:hAnsi="Arial" w:cs="Arial"/>
                <w:i/>
                <w:color w:val="000000"/>
              </w:rPr>
              <w:t>ROM</w:t>
            </w:r>
            <w:r w:rsidRPr="0009279A">
              <w:rPr>
                <w:rFonts w:ascii="Arial" w:hAnsi="Arial" w:cs="Arial"/>
                <w:color w:val="000000"/>
              </w:rPr>
              <w:t xml:space="preserve">, </w:t>
            </w:r>
            <w:r w:rsidRPr="0009279A">
              <w:rPr>
                <w:rFonts w:ascii="Arial" w:hAnsi="Arial" w:cs="Arial"/>
                <w:i/>
                <w:color w:val="000000"/>
              </w:rPr>
              <w:t>PROM</w:t>
            </w:r>
            <w:r w:rsidRPr="0009279A">
              <w:rPr>
                <w:rFonts w:ascii="Arial" w:hAnsi="Arial" w:cs="Arial"/>
                <w:color w:val="000000"/>
              </w:rPr>
              <w:t>);</w:t>
            </w:r>
          </w:p>
          <w:p w14:paraId="158A6055" w14:textId="77777777" w:rsidR="0009279A" w:rsidRPr="0009279A" w:rsidRDefault="0009279A" w:rsidP="008875FF">
            <w:pPr>
              <w:spacing w:after="150"/>
              <w:rPr>
                <w:rFonts w:ascii="Arial" w:hAnsi="Arial" w:cs="Arial"/>
              </w:rPr>
            </w:pPr>
            <w:r w:rsidRPr="0009279A">
              <w:rPr>
                <w:rFonts w:ascii="Arial" w:hAnsi="Arial" w:cs="Arial"/>
                <w:color w:val="000000"/>
              </w:rPr>
              <w:t>Рачунарска технологија (како је примењена у ваздухопловним системима).</w:t>
            </w:r>
          </w:p>
          <w:p w14:paraId="789E4E67" w14:textId="77777777" w:rsidR="0009279A" w:rsidRPr="0009279A" w:rsidRDefault="0009279A" w:rsidP="008875FF">
            <w:pPr>
              <w:spacing w:after="150"/>
              <w:rPr>
                <w:rFonts w:ascii="Arial" w:hAnsi="Arial" w:cs="Arial"/>
              </w:rPr>
            </w:pPr>
            <w:r w:rsidRPr="0009279A">
              <w:rPr>
                <w:rFonts w:ascii="Arial" w:hAnsi="Arial" w:cs="Arial"/>
                <w:color w:val="000000"/>
              </w:rPr>
              <w:t>б) Терминологија везана за рачунар;</w:t>
            </w:r>
          </w:p>
          <w:p w14:paraId="6C32C817" w14:textId="77777777" w:rsidR="0009279A" w:rsidRPr="0009279A" w:rsidRDefault="0009279A" w:rsidP="008875FF">
            <w:pPr>
              <w:spacing w:after="150"/>
              <w:rPr>
                <w:rFonts w:ascii="Arial" w:hAnsi="Arial" w:cs="Arial"/>
              </w:rPr>
            </w:pPr>
            <w:r w:rsidRPr="0009279A">
              <w:rPr>
                <w:rFonts w:ascii="Arial" w:hAnsi="Arial" w:cs="Arial"/>
                <w:color w:val="000000"/>
              </w:rPr>
              <w:t>Рад, распоред и повезивање главних компонената у микрорачунару обухватајући њихове повезане системе магистрала;</w:t>
            </w:r>
          </w:p>
          <w:p w14:paraId="7333122A" w14:textId="77777777" w:rsidR="0009279A" w:rsidRPr="0009279A" w:rsidRDefault="0009279A" w:rsidP="008875FF">
            <w:pPr>
              <w:spacing w:after="150"/>
              <w:rPr>
                <w:rFonts w:ascii="Arial" w:hAnsi="Arial" w:cs="Arial"/>
              </w:rPr>
            </w:pPr>
            <w:r w:rsidRPr="0009279A">
              <w:rPr>
                <w:rFonts w:ascii="Arial" w:hAnsi="Arial" w:cs="Arial"/>
                <w:color w:val="000000"/>
              </w:rPr>
              <w:t>Информације садржане у једноадресним и вишеадресним инструкцијама;</w:t>
            </w:r>
          </w:p>
          <w:p w14:paraId="094CC02F" w14:textId="77777777" w:rsidR="0009279A" w:rsidRPr="0009279A" w:rsidRDefault="0009279A" w:rsidP="008875FF">
            <w:pPr>
              <w:spacing w:after="150"/>
              <w:rPr>
                <w:rFonts w:ascii="Arial" w:hAnsi="Arial" w:cs="Arial"/>
              </w:rPr>
            </w:pPr>
            <w:r w:rsidRPr="0009279A">
              <w:rPr>
                <w:rFonts w:ascii="Arial" w:hAnsi="Arial" w:cs="Arial"/>
                <w:color w:val="000000"/>
              </w:rPr>
              <w:t>Термини везани за меморију;</w:t>
            </w:r>
          </w:p>
          <w:p w14:paraId="60758657" w14:textId="77777777" w:rsidR="0009279A" w:rsidRPr="0009279A" w:rsidRDefault="0009279A" w:rsidP="008875FF">
            <w:pPr>
              <w:spacing w:after="150"/>
              <w:rPr>
                <w:rFonts w:ascii="Arial" w:hAnsi="Arial" w:cs="Arial"/>
              </w:rPr>
            </w:pPr>
            <w:r w:rsidRPr="0009279A">
              <w:rPr>
                <w:rFonts w:ascii="Arial" w:hAnsi="Arial" w:cs="Arial"/>
                <w:color w:val="000000"/>
              </w:rPr>
              <w:t>Рад типичних меморијских уређаја;</w:t>
            </w:r>
          </w:p>
          <w:p w14:paraId="17AFAB73" w14:textId="77777777" w:rsidR="0009279A" w:rsidRPr="0009279A" w:rsidRDefault="0009279A" w:rsidP="008875FF">
            <w:pPr>
              <w:spacing w:after="150"/>
              <w:rPr>
                <w:rFonts w:ascii="Arial" w:hAnsi="Arial" w:cs="Arial"/>
              </w:rPr>
            </w:pPr>
            <w:r w:rsidRPr="0009279A">
              <w:rPr>
                <w:rFonts w:ascii="Arial" w:hAnsi="Arial" w:cs="Arial"/>
                <w:color w:val="000000"/>
              </w:rPr>
              <w:t>Рад, предности и недостаци разних система за складиштење података.</w:t>
            </w:r>
          </w:p>
          <w:p w14:paraId="49510736" w14:textId="77777777" w:rsidR="0009279A" w:rsidRPr="0009279A" w:rsidRDefault="0009279A" w:rsidP="008875FF">
            <w:pPr>
              <w:spacing w:after="150"/>
              <w:rPr>
                <w:rFonts w:ascii="Arial" w:hAnsi="Arial" w:cs="Arial"/>
              </w:rPr>
            </w:pPr>
            <w:r w:rsidRPr="0009279A">
              <w:rPr>
                <w:rFonts w:ascii="Arial" w:hAnsi="Arial" w:cs="Arial"/>
                <w:color w:val="000000"/>
              </w:rPr>
              <w:t>5.7 Микропроцесори</w:t>
            </w:r>
          </w:p>
          <w:p w14:paraId="448E7171" w14:textId="77777777" w:rsidR="0009279A" w:rsidRPr="0009279A" w:rsidRDefault="0009279A" w:rsidP="008875FF">
            <w:pPr>
              <w:spacing w:after="150"/>
              <w:rPr>
                <w:rFonts w:ascii="Arial" w:hAnsi="Arial" w:cs="Arial"/>
              </w:rPr>
            </w:pPr>
            <w:r w:rsidRPr="0009279A">
              <w:rPr>
                <w:rFonts w:ascii="Arial" w:hAnsi="Arial" w:cs="Arial"/>
                <w:color w:val="000000"/>
              </w:rPr>
              <w:t>Функција коју врше микропроцесори и њихов свеобухватан рад;</w:t>
            </w:r>
          </w:p>
          <w:p w14:paraId="27A2D930" w14:textId="77777777" w:rsidR="0009279A" w:rsidRPr="0009279A" w:rsidRDefault="0009279A" w:rsidP="008875FF">
            <w:pPr>
              <w:spacing w:after="150"/>
              <w:rPr>
                <w:rFonts w:ascii="Arial" w:hAnsi="Arial" w:cs="Arial"/>
              </w:rPr>
            </w:pPr>
            <w:r w:rsidRPr="0009279A">
              <w:rPr>
                <w:rFonts w:ascii="Arial" w:hAnsi="Arial" w:cs="Arial"/>
                <w:color w:val="000000"/>
              </w:rPr>
              <w:t>Основне операције сваког од следећих елемената микропроцесора: контролна јединица и јединица за обраду, сат, регистар, аритметичка логичка јединица.</w:t>
            </w:r>
          </w:p>
          <w:p w14:paraId="2D72D7D0" w14:textId="77777777" w:rsidR="0009279A" w:rsidRPr="0009279A" w:rsidRDefault="0009279A" w:rsidP="008875FF">
            <w:pPr>
              <w:spacing w:after="150"/>
              <w:rPr>
                <w:rFonts w:ascii="Arial" w:hAnsi="Arial" w:cs="Arial"/>
              </w:rPr>
            </w:pPr>
            <w:r w:rsidRPr="0009279A">
              <w:rPr>
                <w:rFonts w:ascii="Arial" w:hAnsi="Arial" w:cs="Arial"/>
                <w:color w:val="000000"/>
              </w:rPr>
              <w:t>5.8 Интегрисана кола</w:t>
            </w:r>
          </w:p>
          <w:p w14:paraId="29CE0415" w14:textId="77777777" w:rsidR="0009279A" w:rsidRPr="0009279A" w:rsidRDefault="0009279A" w:rsidP="008875FF">
            <w:pPr>
              <w:spacing w:after="150"/>
              <w:rPr>
                <w:rFonts w:ascii="Arial" w:hAnsi="Arial" w:cs="Arial"/>
              </w:rPr>
            </w:pPr>
            <w:r w:rsidRPr="0009279A">
              <w:rPr>
                <w:rFonts w:ascii="Arial" w:hAnsi="Arial" w:cs="Arial"/>
                <w:color w:val="000000"/>
              </w:rPr>
              <w:t>Рад и употреба кодера и декодера;</w:t>
            </w:r>
          </w:p>
          <w:p w14:paraId="5F7F51F9" w14:textId="77777777" w:rsidR="0009279A" w:rsidRPr="0009279A" w:rsidRDefault="0009279A" w:rsidP="008875FF">
            <w:pPr>
              <w:spacing w:after="150"/>
              <w:rPr>
                <w:rFonts w:ascii="Arial" w:hAnsi="Arial" w:cs="Arial"/>
              </w:rPr>
            </w:pPr>
            <w:r w:rsidRPr="0009279A">
              <w:rPr>
                <w:rFonts w:ascii="Arial" w:hAnsi="Arial" w:cs="Arial"/>
                <w:color w:val="000000"/>
              </w:rPr>
              <w:t>Функција типова кодера;</w:t>
            </w:r>
          </w:p>
          <w:p w14:paraId="3278AE13" w14:textId="77777777" w:rsidR="0009279A" w:rsidRPr="0009279A" w:rsidRDefault="0009279A" w:rsidP="008875FF">
            <w:pPr>
              <w:spacing w:after="150"/>
              <w:rPr>
                <w:rFonts w:ascii="Arial" w:hAnsi="Arial" w:cs="Arial"/>
              </w:rPr>
            </w:pPr>
            <w:r w:rsidRPr="0009279A">
              <w:rPr>
                <w:rFonts w:ascii="Arial" w:hAnsi="Arial" w:cs="Arial"/>
                <w:color w:val="000000"/>
              </w:rPr>
              <w:t>Употребе интеграције средње, високе и веома високе размере.</w:t>
            </w:r>
          </w:p>
          <w:p w14:paraId="5ABAE8F7" w14:textId="77777777" w:rsidR="0009279A" w:rsidRPr="0009279A" w:rsidRDefault="0009279A" w:rsidP="008875FF">
            <w:pPr>
              <w:spacing w:after="150"/>
              <w:rPr>
                <w:rFonts w:ascii="Arial" w:hAnsi="Arial" w:cs="Arial"/>
              </w:rPr>
            </w:pPr>
            <w:r w:rsidRPr="0009279A">
              <w:rPr>
                <w:rFonts w:ascii="Arial" w:hAnsi="Arial" w:cs="Arial"/>
                <w:color w:val="000000"/>
              </w:rPr>
              <w:t>5.9 Мултиплексирање</w:t>
            </w:r>
          </w:p>
          <w:p w14:paraId="4F88324F" w14:textId="77777777" w:rsidR="0009279A" w:rsidRPr="0009279A" w:rsidRDefault="0009279A" w:rsidP="008875FF">
            <w:pPr>
              <w:spacing w:after="150"/>
              <w:rPr>
                <w:rFonts w:ascii="Arial" w:hAnsi="Arial" w:cs="Arial"/>
              </w:rPr>
            </w:pPr>
            <w:r w:rsidRPr="0009279A">
              <w:rPr>
                <w:rFonts w:ascii="Arial" w:hAnsi="Arial" w:cs="Arial"/>
                <w:color w:val="000000"/>
              </w:rPr>
              <w:t>Рад, примена и идентификација мултиплексера и</w:t>
            </w:r>
          </w:p>
          <w:p w14:paraId="36FECDBA" w14:textId="77777777" w:rsidR="0009279A" w:rsidRPr="0009279A" w:rsidRDefault="0009279A" w:rsidP="008875FF">
            <w:pPr>
              <w:spacing w:after="150"/>
              <w:rPr>
                <w:rFonts w:ascii="Arial" w:hAnsi="Arial" w:cs="Arial"/>
              </w:rPr>
            </w:pPr>
            <w:r w:rsidRPr="0009279A">
              <w:rPr>
                <w:rFonts w:ascii="Arial" w:hAnsi="Arial" w:cs="Arial"/>
                <w:color w:val="000000"/>
              </w:rPr>
              <w:t>демултиплексера у логичким дијаграмима.</w:t>
            </w:r>
          </w:p>
          <w:p w14:paraId="682727EB" w14:textId="77777777" w:rsidR="0009279A" w:rsidRPr="0009279A" w:rsidRDefault="0009279A" w:rsidP="008875FF">
            <w:pPr>
              <w:spacing w:after="150"/>
              <w:rPr>
                <w:rFonts w:ascii="Arial" w:hAnsi="Arial" w:cs="Arial"/>
              </w:rPr>
            </w:pPr>
            <w:r w:rsidRPr="0009279A">
              <w:rPr>
                <w:rFonts w:ascii="Arial" w:hAnsi="Arial" w:cs="Arial"/>
                <w:color w:val="000000"/>
              </w:rPr>
              <w:t>5.10 Оптичка влакна</w:t>
            </w:r>
          </w:p>
          <w:p w14:paraId="413349EC" w14:textId="77777777" w:rsidR="0009279A" w:rsidRPr="0009279A" w:rsidRDefault="0009279A" w:rsidP="008875FF">
            <w:pPr>
              <w:spacing w:after="150"/>
              <w:rPr>
                <w:rFonts w:ascii="Arial" w:hAnsi="Arial" w:cs="Arial"/>
              </w:rPr>
            </w:pPr>
            <w:r w:rsidRPr="0009279A">
              <w:rPr>
                <w:rFonts w:ascii="Arial" w:hAnsi="Arial" w:cs="Arial"/>
                <w:color w:val="000000"/>
              </w:rPr>
              <w:t>Предности и недостаци преноса података оптичким</w:t>
            </w:r>
          </w:p>
          <w:p w14:paraId="67A7BD9F" w14:textId="77777777" w:rsidR="0009279A" w:rsidRPr="0009279A" w:rsidRDefault="0009279A" w:rsidP="008875FF">
            <w:pPr>
              <w:spacing w:after="150"/>
              <w:rPr>
                <w:rFonts w:ascii="Arial" w:hAnsi="Arial" w:cs="Arial"/>
              </w:rPr>
            </w:pPr>
            <w:r w:rsidRPr="0009279A">
              <w:rPr>
                <w:rFonts w:ascii="Arial" w:hAnsi="Arial" w:cs="Arial"/>
                <w:color w:val="000000"/>
              </w:rPr>
              <w:t>влакнима у односу на пренос електричним проводницима;</w:t>
            </w:r>
          </w:p>
          <w:p w14:paraId="29226344" w14:textId="77777777" w:rsidR="0009279A" w:rsidRPr="0009279A" w:rsidRDefault="0009279A" w:rsidP="008875FF">
            <w:pPr>
              <w:spacing w:after="150"/>
              <w:rPr>
                <w:rFonts w:ascii="Arial" w:hAnsi="Arial" w:cs="Arial"/>
              </w:rPr>
            </w:pPr>
            <w:r w:rsidRPr="0009279A">
              <w:rPr>
                <w:rFonts w:ascii="Arial" w:hAnsi="Arial" w:cs="Arial"/>
                <w:color w:val="000000"/>
              </w:rPr>
              <w:t>Магистрала података са оптичким влакнима;</w:t>
            </w:r>
          </w:p>
          <w:p w14:paraId="2746EDC3" w14:textId="77777777" w:rsidR="0009279A" w:rsidRPr="0009279A" w:rsidRDefault="0009279A" w:rsidP="008875FF">
            <w:pPr>
              <w:spacing w:after="150"/>
              <w:rPr>
                <w:rFonts w:ascii="Arial" w:hAnsi="Arial" w:cs="Arial"/>
              </w:rPr>
            </w:pPr>
            <w:r w:rsidRPr="0009279A">
              <w:rPr>
                <w:rFonts w:ascii="Arial" w:hAnsi="Arial" w:cs="Arial"/>
                <w:color w:val="000000"/>
              </w:rPr>
              <w:t>Термини везани за оптичка влакна;</w:t>
            </w:r>
          </w:p>
          <w:p w14:paraId="671C254F" w14:textId="77777777" w:rsidR="0009279A" w:rsidRPr="0009279A" w:rsidRDefault="0009279A" w:rsidP="008875FF">
            <w:pPr>
              <w:spacing w:after="150"/>
              <w:rPr>
                <w:rFonts w:ascii="Arial" w:hAnsi="Arial" w:cs="Arial"/>
              </w:rPr>
            </w:pPr>
            <w:r w:rsidRPr="0009279A">
              <w:rPr>
                <w:rFonts w:ascii="Arial" w:hAnsi="Arial" w:cs="Arial"/>
                <w:color w:val="000000"/>
              </w:rPr>
              <w:t>Завршеци;</w:t>
            </w:r>
          </w:p>
          <w:p w14:paraId="3DD02EE0" w14:textId="77777777" w:rsidR="0009279A" w:rsidRPr="0009279A" w:rsidRDefault="0009279A" w:rsidP="008875FF">
            <w:pPr>
              <w:spacing w:after="150"/>
              <w:rPr>
                <w:rFonts w:ascii="Arial" w:hAnsi="Arial" w:cs="Arial"/>
              </w:rPr>
            </w:pPr>
            <w:r w:rsidRPr="0009279A">
              <w:rPr>
                <w:rFonts w:ascii="Arial" w:hAnsi="Arial" w:cs="Arial"/>
                <w:color w:val="000000"/>
              </w:rPr>
              <w:t>Склопке, управљачки терминали, даљински терминали;</w:t>
            </w:r>
          </w:p>
          <w:p w14:paraId="76A325C8" w14:textId="77777777" w:rsidR="0009279A" w:rsidRPr="0009279A" w:rsidRDefault="0009279A" w:rsidP="008875FF">
            <w:pPr>
              <w:spacing w:after="150"/>
              <w:rPr>
                <w:rFonts w:ascii="Arial" w:hAnsi="Arial" w:cs="Arial"/>
              </w:rPr>
            </w:pPr>
            <w:r w:rsidRPr="0009279A">
              <w:rPr>
                <w:rFonts w:ascii="Arial" w:hAnsi="Arial" w:cs="Arial"/>
                <w:color w:val="000000"/>
              </w:rPr>
              <w:t>Примена оптичких влакана у ваздухопловним системима.</w:t>
            </w:r>
          </w:p>
          <w:p w14:paraId="6BED64C3" w14:textId="77777777" w:rsidR="0009279A" w:rsidRPr="0009279A" w:rsidRDefault="0009279A" w:rsidP="008875FF">
            <w:pPr>
              <w:spacing w:after="150"/>
              <w:rPr>
                <w:rFonts w:ascii="Arial" w:hAnsi="Arial" w:cs="Arial"/>
              </w:rPr>
            </w:pPr>
            <w:r w:rsidRPr="0009279A">
              <w:rPr>
                <w:rFonts w:ascii="Arial" w:hAnsi="Arial" w:cs="Arial"/>
                <w:color w:val="000000"/>
              </w:rPr>
              <w:t>5.11 Електронски екрани</w:t>
            </w:r>
          </w:p>
          <w:p w14:paraId="0D3F7777" w14:textId="77777777" w:rsidR="0009279A" w:rsidRPr="0009279A" w:rsidRDefault="0009279A" w:rsidP="008875FF">
            <w:pPr>
              <w:spacing w:after="150"/>
              <w:rPr>
                <w:rFonts w:ascii="Arial" w:hAnsi="Arial" w:cs="Arial"/>
              </w:rPr>
            </w:pPr>
            <w:r w:rsidRPr="0009279A">
              <w:rPr>
                <w:rFonts w:ascii="Arial" w:hAnsi="Arial" w:cs="Arial"/>
                <w:color w:val="000000"/>
              </w:rPr>
              <w:t>Начела рада уобичајених типова екрана који се</w:t>
            </w:r>
          </w:p>
          <w:p w14:paraId="56D6D5FD" w14:textId="77777777" w:rsidR="0009279A" w:rsidRPr="0009279A" w:rsidRDefault="0009279A" w:rsidP="008875FF">
            <w:pPr>
              <w:spacing w:after="150"/>
              <w:rPr>
                <w:rFonts w:ascii="Arial" w:hAnsi="Arial" w:cs="Arial"/>
              </w:rPr>
            </w:pPr>
            <w:r w:rsidRPr="0009279A">
              <w:rPr>
                <w:rFonts w:ascii="Arial" w:hAnsi="Arial" w:cs="Arial"/>
                <w:color w:val="000000"/>
              </w:rPr>
              <w:t>употребљавају у савременим ваздухопловима, обухватајући катодне цеви, екране са светлећим диодама и екране са течним кристалом.</w:t>
            </w:r>
          </w:p>
        </w:tc>
        <w:tc>
          <w:tcPr>
            <w:tcW w:w="605" w:type="dxa"/>
            <w:vAlign w:val="center"/>
          </w:tcPr>
          <w:p w14:paraId="0ADC28E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B18C44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02FE79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8D52E8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565D4BD"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E9F5A9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263E79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DB777C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27BA9F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D3384D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C7C742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D814859"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3C1570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B35439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56F0F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02" w:type="dxa"/>
            <w:vAlign w:val="center"/>
          </w:tcPr>
          <w:p w14:paraId="40A1A19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3C01FE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C94ADC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EDC2C8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FA4DA1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2503E4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B734A3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0F41BC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FDB0A8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130617E"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819074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339D75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D07BBD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CBEE63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29309D9"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003" w:type="dxa"/>
            <w:vAlign w:val="center"/>
          </w:tcPr>
          <w:p w14:paraId="1DEDAE7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24ABC89"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82F9B2D"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560EB28"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22A4741"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AFC6DC4"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10BDA4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EC1F371"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1A5167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55C6F96"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6318D7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60D862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FE0FB5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516D24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78EDFC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513" w:type="dxa"/>
            <w:vAlign w:val="center"/>
          </w:tcPr>
          <w:p w14:paraId="2F2C1FFA"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AD37A4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E0617E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AD008A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9E7F12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21BA89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A1F2B2D"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8C84F6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79A745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B6DEC4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30D010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4ED691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2E4B73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B55DDE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82E9261"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513" w:type="dxa"/>
            <w:vAlign w:val="center"/>
          </w:tcPr>
          <w:p w14:paraId="4DB2543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D5514E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40EA1E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064F9A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CCB198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69EDB9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75ABBE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EE80994"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6C4392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0D0499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1A4960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21B5DE9"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EEE85C4"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F8E8D09"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AC5947F"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7DE613A0" w14:textId="77777777" w:rsidTr="008875FF">
        <w:trPr>
          <w:trHeight w:val="90"/>
          <w:tblCellSpacing w:w="0" w:type="auto"/>
        </w:trPr>
        <w:tc>
          <w:tcPr>
            <w:tcW w:w="10764" w:type="dxa"/>
            <w:vAlign w:val="center"/>
          </w:tcPr>
          <w:p w14:paraId="7ED1CDAA" w14:textId="77777777" w:rsidR="0009279A" w:rsidRPr="0009279A" w:rsidRDefault="0009279A" w:rsidP="008875FF">
            <w:pPr>
              <w:spacing w:after="150"/>
              <w:rPr>
                <w:rFonts w:ascii="Arial" w:hAnsi="Arial" w:cs="Arial"/>
              </w:rPr>
            </w:pPr>
            <w:r w:rsidRPr="0009279A">
              <w:rPr>
                <w:rFonts w:ascii="Arial" w:hAnsi="Arial" w:cs="Arial"/>
                <w:color w:val="000000"/>
              </w:rPr>
              <w:t>5.12 Електростатички осетљиви уређаји</w:t>
            </w:r>
          </w:p>
          <w:p w14:paraId="51CBE938" w14:textId="77777777" w:rsidR="0009279A" w:rsidRPr="0009279A" w:rsidRDefault="0009279A" w:rsidP="008875FF">
            <w:pPr>
              <w:spacing w:after="150"/>
              <w:rPr>
                <w:rFonts w:ascii="Arial" w:hAnsi="Arial" w:cs="Arial"/>
              </w:rPr>
            </w:pPr>
            <w:r w:rsidRPr="0009279A">
              <w:rPr>
                <w:rFonts w:ascii="Arial" w:hAnsi="Arial" w:cs="Arial"/>
                <w:color w:val="000000"/>
              </w:rPr>
              <w:t>Посебно руковање компонентама осетљивим на</w:t>
            </w:r>
          </w:p>
          <w:p w14:paraId="16BEE9EE" w14:textId="77777777" w:rsidR="0009279A" w:rsidRPr="0009279A" w:rsidRDefault="0009279A" w:rsidP="008875FF">
            <w:pPr>
              <w:spacing w:after="150"/>
              <w:rPr>
                <w:rFonts w:ascii="Arial" w:hAnsi="Arial" w:cs="Arial"/>
              </w:rPr>
            </w:pPr>
            <w:r w:rsidRPr="0009279A">
              <w:rPr>
                <w:rFonts w:ascii="Arial" w:hAnsi="Arial" w:cs="Arial"/>
                <w:color w:val="000000"/>
              </w:rPr>
              <w:t>електростатичка пражњења;</w:t>
            </w:r>
          </w:p>
          <w:p w14:paraId="3521081C" w14:textId="77777777" w:rsidR="0009279A" w:rsidRPr="0009279A" w:rsidRDefault="0009279A" w:rsidP="008875FF">
            <w:pPr>
              <w:spacing w:after="150"/>
              <w:rPr>
                <w:rFonts w:ascii="Arial" w:hAnsi="Arial" w:cs="Arial"/>
              </w:rPr>
            </w:pPr>
            <w:r w:rsidRPr="0009279A">
              <w:rPr>
                <w:rFonts w:ascii="Arial" w:hAnsi="Arial" w:cs="Arial"/>
                <w:color w:val="000000"/>
              </w:rPr>
              <w:t>Свест о ризицима и могућим оштећењима, уређаји за антистатичку заштиту компонената и особља.</w:t>
            </w:r>
          </w:p>
          <w:p w14:paraId="4F40D9EF" w14:textId="77777777" w:rsidR="0009279A" w:rsidRPr="0009279A" w:rsidRDefault="0009279A" w:rsidP="008875FF">
            <w:pPr>
              <w:spacing w:after="150"/>
              <w:rPr>
                <w:rFonts w:ascii="Arial" w:hAnsi="Arial" w:cs="Arial"/>
              </w:rPr>
            </w:pPr>
            <w:r w:rsidRPr="0009279A">
              <w:rPr>
                <w:rFonts w:ascii="Arial" w:hAnsi="Arial" w:cs="Arial"/>
                <w:color w:val="000000"/>
              </w:rPr>
              <w:t>5.13 Контрола управљања софтвером</w:t>
            </w:r>
          </w:p>
          <w:p w14:paraId="05F595C5" w14:textId="77777777" w:rsidR="0009279A" w:rsidRPr="0009279A" w:rsidRDefault="0009279A" w:rsidP="008875FF">
            <w:pPr>
              <w:spacing w:after="150"/>
              <w:rPr>
                <w:rFonts w:ascii="Arial" w:hAnsi="Arial" w:cs="Arial"/>
              </w:rPr>
            </w:pPr>
            <w:r w:rsidRPr="0009279A">
              <w:rPr>
                <w:rFonts w:ascii="Arial" w:hAnsi="Arial" w:cs="Arial"/>
                <w:color w:val="000000"/>
              </w:rPr>
              <w:t>Свест о ограничењима, захтевима у погледу</w:t>
            </w:r>
          </w:p>
          <w:p w14:paraId="397F6847" w14:textId="77777777" w:rsidR="0009279A" w:rsidRPr="0009279A" w:rsidRDefault="0009279A" w:rsidP="008875FF">
            <w:pPr>
              <w:spacing w:after="150"/>
              <w:rPr>
                <w:rFonts w:ascii="Arial" w:hAnsi="Arial" w:cs="Arial"/>
              </w:rPr>
            </w:pPr>
            <w:r w:rsidRPr="0009279A">
              <w:rPr>
                <w:rFonts w:ascii="Arial" w:hAnsi="Arial" w:cs="Arial"/>
                <w:color w:val="000000"/>
              </w:rPr>
              <w:t>пловидбености и могућим катастрофалним ефектима неодобрених промена у софтверским програмима.</w:t>
            </w:r>
          </w:p>
          <w:p w14:paraId="67D05118" w14:textId="77777777" w:rsidR="0009279A" w:rsidRPr="0009279A" w:rsidRDefault="0009279A" w:rsidP="008875FF">
            <w:pPr>
              <w:spacing w:after="150"/>
              <w:rPr>
                <w:rFonts w:ascii="Arial" w:hAnsi="Arial" w:cs="Arial"/>
              </w:rPr>
            </w:pPr>
            <w:r w:rsidRPr="0009279A">
              <w:rPr>
                <w:rFonts w:ascii="Arial" w:hAnsi="Arial" w:cs="Arial"/>
                <w:color w:val="000000"/>
              </w:rPr>
              <w:t>5.14 Електромагнетно окружење</w:t>
            </w:r>
          </w:p>
          <w:p w14:paraId="3DC3F5BD" w14:textId="77777777" w:rsidR="0009279A" w:rsidRPr="0009279A" w:rsidRDefault="0009279A" w:rsidP="008875FF">
            <w:pPr>
              <w:spacing w:after="150"/>
              <w:rPr>
                <w:rFonts w:ascii="Arial" w:hAnsi="Arial" w:cs="Arial"/>
              </w:rPr>
            </w:pPr>
            <w:r w:rsidRPr="0009279A">
              <w:rPr>
                <w:rFonts w:ascii="Arial" w:hAnsi="Arial" w:cs="Arial"/>
                <w:color w:val="000000"/>
              </w:rPr>
              <w:t>Утицај следећих феномена на праксе одржавања</w:t>
            </w:r>
          </w:p>
          <w:p w14:paraId="21B71C58" w14:textId="77777777" w:rsidR="0009279A" w:rsidRPr="0009279A" w:rsidRDefault="0009279A" w:rsidP="008875FF">
            <w:pPr>
              <w:spacing w:after="150"/>
              <w:rPr>
                <w:rFonts w:ascii="Arial" w:hAnsi="Arial" w:cs="Arial"/>
              </w:rPr>
            </w:pPr>
            <w:r w:rsidRPr="0009279A">
              <w:rPr>
                <w:rFonts w:ascii="Arial" w:hAnsi="Arial" w:cs="Arial"/>
                <w:color w:val="000000"/>
              </w:rPr>
              <w:t>електронског система:</w:t>
            </w:r>
          </w:p>
          <w:p w14:paraId="08C716CB" w14:textId="77777777" w:rsidR="0009279A" w:rsidRPr="0009279A" w:rsidRDefault="0009279A" w:rsidP="008875FF">
            <w:pPr>
              <w:spacing w:after="150"/>
              <w:rPr>
                <w:rFonts w:ascii="Arial" w:hAnsi="Arial" w:cs="Arial"/>
              </w:rPr>
            </w:pPr>
            <w:r w:rsidRPr="0009279A">
              <w:rPr>
                <w:rFonts w:ascii="Arial" w:hAnsi="Arial" w:cs="Arial"/>
                <w:i/>
                <w:color w:val="000000"/>
              </w:rPr>
              <w:t>EMC</w:t>
            </w:r>
            <w:r w:rsidRPr="0009279A">
              <w:rPr>
                <w:rFonts w:ascii="Arial" w:hAnsi="Arial" w:cs="Arial"/>
                <w:color w:val="000000"/>
              </w:rPr>
              <w:t>-Електромагнетна компатибилност</w:t>
            </w:r>
          </w:p>
          <w:p w14:paraId="58C20D69" w14:textId="77777777" w:rsidR="0009279A" w:rsidRPr="0009279A" w:rsidRDefault="0009279A" w:rsidP="008875FF">
            <w:pPr>
              <w:spacing w:after="150"/>
              <w:rPr>
                <w:rFonts w:ascii="Arial" w:hAnsi="Arial" w:cs="Arial"/>
              </w:rPr>
            </w:pPr>
            <w:r w:rsidRPr="0009279A">
              <w:rPr>
                <w:rFonts w:ascii="Arial" w:hAnsi="Arial" w:cs="Arial"/>
                <w:i/>
                <w:color w:val="000000"/>
              </w:rPr>
              <w:t>EMI</w:t>
            </w:r>
            <w:r w:rsidRPr="0009279A">
              <w:rPr>
                <w:rFonts w:ascii="Arial" w:hAnsi="Arial" w:cs="Arial"/>
                <w:color w:val="000000"/>
              </w:rPr>
              <w:t>-Електромагнетнa интерференција</w:t>
            </w:r>
          </w:p>
          <w:p w14:paraId="278960AB" w14:textId="77777777" w:rsidR="0009279A" w:rsidRPr="0009279A" w:rsidRDefault="0009279A" w:rsidP="008875FF">
            <w:pPr>
              <w:spacing w:after="150"/>
              <w:rPr>
                <w:rFonts w:ascii="Arial" w:hAnsi="Arial" w:cs="Arial"/>
              </w:rPr>
            </w:pPr>
            <w:r w:rsidRPr="0009279A">
              <w:rPr>
                <w:rFonts w:ascii="Arial" w:hAnsi="Arial" w:cs="Arial"/>
                <w:i/>
                <w:color w:val="000000"/>
              </w:rPr>
              <w:t>HIRF</w:t>
            </w:r>
            <w:r w:rsidRPr="0009279A">
              <w:rPr>
                <w:rFonts w:ascii="Arial" w:hAnsi="Arial" w:cs="Arial"/>
                <w:color w:val="000000"/>
              </w:rPr>
              <w:t>-Радијационо поље високог интензитета</w:t>
            </w:r>
          </w:p>
          <w:p w14:paraId="5C4E4CB2" w14:textId="77777777" w:rsidR="0009279A" w:rsidRPr="0009279A" w:rsidRDefault="0009279A" w:rsidP="008875FF">
            <w:pPr>
              <w:spacing w:after="150"/>
              <w:rPr>
                <w:rFonts w:ascii="Arial" w:hAnsi="Arial" w:cs="Arial"/>
              </w:rPr>
            </w:pPr>
            <w:r w:rsidRPr="0009279A">
              <w:rPr>
                <w:rFonts w:ascii="Arial" w:hAnsi="Arial" w:cs="Arial"/>
                <w:color w:val="000000"/>
              </w:rPr>
              <w:t>Варничење/заштита од варничења.</w:t>
            </w:r>
          </w:p>
          <w:p w14:paraId="42E13AEE" w14:textId="77777777" w:rsidR="0009279A" w:rsidRPr="0009279A" w:rsidRDefault="0009279A" w:rsidP="008875FF">
            <w:pPr>
              <w:spacing w:after="150"/>
              <w:rPr>
                <w:rFonts w:ascii="Arial" w:hAnsi="Arial" w:cs="Arial"/>
              </w:rPr>
            </w:pPr>
            <w:r w:rsidRPr="0009279A">
              <w:rPr>
                <w:rFonts w:ascii="Arial" w:hAnsi="Arial" w:cs="Arial"/>
                <w:color w:val="000000"/>
              </w:rPr>
              <w:t>5.15 Типични електронски/дигитални системи ваздухоплова</w:t>
            </w:r>
          </w:p>
          <w:p w14:paraId="559E9660" w14:textId="77777777" w:rsidR="0009279A" w:rsidRPr="0009279A" w:rsidRDefault="0009279A" w:rsidP="008875FF">
            <w:pPr>
              <w:spacing w:after="150"/>
              <w:rPr>
                <w:rFonts w:ascii="Arial" w:hAnsi="Arial" w:cs="Arial"/>
              </w:rPr>
            </w:pPr>
            <w:r w:rsidRPr="0009279A">
              <w:rPr>
                <w:rFonts w:ascii="Arial" w:hAnsi="Arial" w:cs="Arial"/>
                <w:color w:val="000000"/>
              </w:rPr>
              <w:t xml:space="preserve">Општи распоред типичних електронских/дигиталних система ваздухоплова и повезанe </w:t>
            </w:r>
            <w:r w:rsidRPr="0009279A">
              <w:rPr>
                <w:rFonts w:ascii="Arial" w:hAnsi="Arial" w:cs="Arial"/>
                <w:i/>
                <w:color w:val="000000"/>
              </w:rPr>
              <w:t>BITE</w:t>
            </w:r>
            <w:r w:rsidRPr="0009279A">
              <w:rPr>
                <w:rFonts w:ascii="Arial" w:hAnsi="Arial" w:cs="Arial"/>
                <w:color w:val="000000"/>
              </w:rPr>
              <w:t xml:space="preserve"> (Уграђенe опремe за испитивање), као што су:</w:t>
            </w:r>
          </w:p>
          <w:p w14:paraId="3FFBB984" w14:textId="77777777" w:rsidR="0009279A" w:rsidRPr="0009279A" w:rsidRDefault="0009279A" w:rsidP="008875FF">
            <w:pPr>
              <w:spacing w:after="150"/>
              <w:rPr>
                <w:rFonts w:ascii="Arial" w:hAnsi="Arial" w:cs="Arial"/>
              </w:rPr>
            </w:pPr>
            <w:r w:rsidRPr="0009279A">
              <w:rPr>
                <w:rFonts w:ascii="Arial" w:hAnsi="Arial" w:cs="Arial"/>
                <w:color w:val="000000"/>
              </w:rPr>
              <w:t>a) само за Б1 и Б2:</w:t>
            </w:r>
          </w:p>
          <w:p w14:paraId="3708D239" w14:textId="77777777" w:rsidR="0009279A" w:rsidRPr="0009279A" w:rsidRDefault="0009279A" w:rsidP="008875FF">
            <w:pPr>
              <w:spacing w:after="150"/>
              <w:rPr>
                <w:rFonts w:ascii="Arial" w:hAnsi="Arial" w:cs="Arial"/>
              </w:rPr>
            </w:pPr>
            <w:r w:rsidRPr="0009279A">
              <w:rPr>
                <w:rFonts w:ascii="Arial" w:hAnsi="Arial" w:cs="Arial"/>
                <w:i/>
                <w:color w:val="000000"/>
              </w:rPr>
              <w:t>ACARS-ARINC</w:t>
            </w:r>
            <w:r w:rsidRPr="0009279A">
              <w:rPr>
                <w:rFonts w:ascii="Arial" w:hAnsi="Arial" w:cs="Arial"/>
                <w:color w:val="000000"/>
              </w:rPr>
              <w:t xml:space="preserve"> систем комуникације, обраћања и извештавања</w:t>
            </w:r>
          </w:p>
          <w:p w14:paraId="6875A34E" w14:textId="77777777" w:rsidR="0009279A" w:rsidRPr="0009279A" w:rsidRDefault="0009279A" w:rsidP="008875FF">
            <w:pPr>
              <w:spacing w:after="150"/>
              <w:rPr>
                <w:rFonts w:ascii="Arial" w:hAnsi="Arial" w:cs="Arial"/>
              </w:rPr>
            </w:pPr>
            <w:r w:rsidRPr="0009279A">
              <w:rPr>
                <w:rFonts w:ascii="Arial" w:hAnsi="Arial" w:cs="Arial"/>
                <w:i/>
                <w:color w:val="000000"/>
              </w:rPr>
              <w:t>EICAS</w:t>
            </w:r>
            <w:r w:rsidRPr="0009279A">
              <w:rPr>
                <w:rFonts w:ascii="Arial" w:hAnsi="Arial" w:cs="Arial"/>
                <w:color w:val="000000"/>
              </w:rPr>
              <w:t xml:space="preserve"> – систем за приказ параметара мотора и упозорење посади;</w:t>
            </w:r>
          </w:p>
          <w:p w14:paraId="0406D5EF" w14:textId="77777777" w:rsidR="0009279A" w:rsidRPr="0009279A" w:rsidRDefault="0009279A" w:rsidP="008875FF">
            <w:pPr>
              <w:spacing w:after="150"/>
              <w:rPr>
                <w:rFonts w:ascii="Arial" w:hAnsi="Arial" w:cs="Arial"/>
              </w:rPr>
            </w:pPr>
            <w:r w:rsidRPr="0009279A">
              <w:rPr>
                <w:rFonts w:ascii="Arial" w:hAnsi="Arial" w:cs="Arial"/>
                <w:i/>
                <w:color w:val="000000"/>
              </w:rPr>
              <w:t>FBW</w:t>
            </w:r>
            <w:r w:rsidRPr="0009279A">
              <w:rPr>
                <w:rFonts w:ascii="Arial" w:hAnsi="Arial" w:cs="Arial"/>
                <w:color w:val="000000"/>
              </w:rPr>
              <w:t xml:space="preserve"> – систем електричних команди лета</w:t>
            </w:r>
          </w:p>
          <w:p w14:paraId="1549E933" w14:textId="77777777" w:rsidR="0009279A" w:rsidRPr="0009279A" w:rsidRDefault="0009279A" w:rsidP="008875FF">
            <w:pPr>
              <w:spacing w:after="150"/>
              <w:rPr>
                <w:rFonts w:ascii="Arial" w:hAnsi="Arial" w:cs="Arial"/>
              </w:rPr>
            </w:pPr>
            <w:r w:rsidRPr="0009279A">
              <w:rPr>
                <w:rFonts w:ascii="Arial" w:hAnsi="Arial" w:cs="Arial"/>
                <w:i/>
                <w:color w:val="000000"/>
              </w:rPr>
              <w:t>FMS</w:t>
            </w:r>
            <w:r w:rsidRPr="0009279A">
              <w:rPr>
                <w:rFonts w:ascii="Arial" w:hAnsi="Arial" w:cs="Arial"/>
                <w:color w:val="000000"/>
              </w:rPr>
              <w:t xml:space="preserve"> – систем управљања ваздухопловом у лету</w:t>
            </w:r>
          </w:p>
          <w:p w14:paraId="4F8405EB" w14:textId="77777777" w:rsidR="0009279A" w:rsidRPr="0009279A" w:rsidRDefault="0009279A" w:rsidP="008875FF">
            <w:pPr>
              <w:spacing w:after="150"/>
              <w:rPr>
                <w:rFonts w:ascii="Arial" w:hAnsi="Arial" w:cs="Arial"/>
              </w:rPr>
            </w:pPr>
            <w:r w:rsidRPr="0009279A">
              <w:rPr>
                <w:rFonts w:ascii="Arial" w:hAnsi="Arial" w:cs="Arial"/>
                <w:i/>
                <w:color w:val="000000"/>
              </w:rPr>
              <w:t>IRS</w:t>
            </w:r>
            <w:r w:rsidRPr="0009279A">
              <w:rPr>
                <w:rFonts w:ascii="Arial" w:hAnsi="Arial" w:cs="Arial"/>
                <w:color w:val="000000"/>
              </w:rPr>
              <w:t xml:space="preserve"> – инерцијални референтни систем</w:t>
            </w:r>
          </w:p>
          <w:p w14:paraId="16E3F1A6" w14:textId="77777777" w:rsidR="0009279A" w:rsidRPr="0009279A" w:rsidRDefault="0009279A" w:rsidP="008875FF">
            <w:pPr>
              <w:spacing w:after="150"/>
              <w:rPr>
                <w:rFonts w:ascii="Arial" w:hAnsi="Arial" w:cs="Arial"/>
              </w:rPr>
            </w:pPr>
            <w:r w:rsidRPr="0009279A">
              <w:rPr>
                <w:rFonts w:ascii="Arial" w:hAnsi="Arial" w:cs="Arial"/>
                <w:color w:val="000000"/>
              </w:rPr>
              <w:t>б) За Б1, Б2 и Б3:</w:t>
            </w:r>
          </w:p>
          <w:p w14:paraId="41BA28A6" w14:textId="77777777" w:rsidR="0009279A" w:rsidRPr="0009279A" w:rsidRDefault="0009279A" w:rsidP="008875FF">
            <w:pPr>
              <w:spacing w:after="150"/>
              <w:rPr>
                <w:rFonts w:ascii="Arial" w:hAnsi="Arial" w:cs="Arial"/>
              </w:rPr>
            </w:pPr>
            <w:r w:rsidRPr="0009279A">
              <w:rPr>
                <w:rFonts w:ascii="Arial" w:hAnsi="Arial" w:cs="Arial"/>
                <w:i/>
                <w:color w:val="000000"/>
              </w:rPr>
              <w:t>ECAM</w:t>
            </w:r>
            <w:r w:rsidRPr="0009279A">
              <w:rPr>
                <w:rFonts w:ascii="Arial" w:hAnsi="Arial" w:cs="Arial"/>
                <w:color w:val="000000"/>
              </w:rPr>
              <w:t xml:space="preserve"> – електронско централизовано праћење ваздухоплова</w:t>
            </w:r>
          </w:p>
          <w:p w14:paraId="1DB63CC0" w14:textId="77777777" w:rsidR="0009279A" w:rsidRPr="0009279A" w:rsidRDefault="0009279A" w:rsidP="008875FF">
            <w:pPr>
              <w:spacing w:after="150"/>
              <w:rPr>
                <w:rFonts w:ascii="Arial" w:hAnsi="Arial" w:cs="Arial"/>
              </w:rPr>
            </w:pPr>
            <w:r w:rsidRPr="0009279A">
              <w:rPr>
                <w:rFonts w:ascii="Arial" w:hAnsi="Arial" w:cs="Arial"/>
                <w:i/>
                <w:color w:val="000000"/>
              </w:rPr>
              <w:t>EFIS</w:t>
            </w:r>
            <w:r w:rsidRPr="0009279A">
              <w:rPr>
                <w:rFonts w:ascii="Arial" w:hAnsi="Arial" w:cs="Arial"/>
                <w:color w:val="000000"/>
              </w:rPr>
              <w:t xml:space="preserve"> – електронски систем инструмената за летење</w:t>
            </w:r>
          </w:p>
          <w:p w14:paraId="7345606C" w14:textId="77777777" w:rsidR="0009279A" w:rsidRPr="0009279A" w:rsidRDefault="0009279A" w:rsidP="008875FF">
            <w:pPr>
              <w:spacing w:after="150"/>
              <w:rPr>
                <w:rFonts w:ascii="Arial" w:hAnsi="Arial" w:cs="Arial"/>
              </w:rPr>
            </w:pPr>
            <w:r w:rsidRPr="0009279A">
              <w:rPr>
                <w:rFonts w:ascii="Arial" w:hAnsi="Arial" w:cs="Arial"/>
                <w:i/>
                <w:color w:val="000000"/>
              </w:rPr>
              <w:t>GPS</w:t>
            </w:r>
            <w:r w:rsidRPr="0009279A">
              <w:rPr>
                <w:rFonts w:ascii="Arial" w:hAnsi="Arial" w:cs="Arial"/>
                <w:color w:val="000000"/>
              </w:rPr>
              <w:t xml:space="preserve"> – позициони систем</w:t>
            </w:r>
          </w:p>
          <w:p w14:paraId="479104CC" w14:textId="77777777" w:rsidR="0009279A" w:rsidRPr="0009279A" w:rsidRDefault="0009279A" w:rsidP="008875FF">
            <w:pPr>
              <w:spacing w:after="150"/>
              <w:rPr>
                <w:rFonts w:ascii="Arial" w:hAnsi="Arial" w:cs="Arial"/>
              </w:rPr>
            </w:pPr>
            <w:r w:rsidRPr="0009279A">
              <w:rPr>
                <w:rFonts w:ascii="Arial" w:hAnsi="Arial" w:cs="Arial"/>
                <w:i/>
                <w:color w:val="000000"/>
              </w:rPr>
              <w:t>TCAS</w:t>
            </w:r>
            <w:r w:rsidRPr="0009279A">
              <w:rPr>
                <w:rFonts w:ascii="Arial" w:hAnsi="Arial" w:cs="Arial"/>
                <w:color w:val="000000"/>
              </w:rPr>
              <w:t xml:space="preserve"> – систем за избегавање судара у ваздуху</w:t>
            </w:r>
          </w:p>
          <w:p w14:paraId="2171DFCD" w14:textId="77777777" w:rsidR="0009279A" w:rsidRPr="0009279A" w:rsidRDefault="0009279A" w:rsidP="008875FF">
            <w:pPr>
              <w:spacing w:after="150"/>
              <w:rPr>
                <w:rFonts w:ascii="Arial" w:hAnsi="Arial" w:cs="Arial"/>
              </w:rPr>
            </w:pPr>
            <w:r w:rsidRPr="0009279A">
              <w:rPr>
                <w:rFonts w:ascii="Arial" w:hAnsi="Arial" w:cs="Arial"/>
                <w:color w:val="000000"/>
              </w:rPr>
              <w:t>Интегрисана модуларна авионика</w:t>
            </w:r>
          </w:p>
          <w:p w14:paraId="28A37F36" w14:textId="77777777" w:rsidR="0009279A" w:rsidRPr="0009279A" w:rsidRDefault="0009279A" w:rsidP="008875FF">
            <w:pPr>
              <w:spacing w:after="150"/>
              <w:rPr>
                <w:rFonts w:ascii="Arial" w:hAnsi="Arial" w:cs="Arial"/>
              </w:rPr>
            </w:pPr>
            <w:r w:rsidRPr="0009279A">
              <w:rPr>
                <w:rFonts w:ascii="Arial" w:hAnsi="Arial" w:cs="Arial"/>
                <w:color w:val="000000"/>
              </w:rPr>
              <w:t>Кабински системи</w:t>
            </w:r>
          </w:p>
          <w:p w14:paraId="2353F5E3" w14:textId="77777777" w:rsidR="0009279A" w:rsidRPr="0009279A" w:rsidRDefault="0009279A" w:rsidP="008875FF">
            <w:pPr>
              <w:spacing w:after="150"/>
              <w:rPr>
                <w:rFonts w:ascii="Arial" w:hAnsi="Arial" w:cs="Arial"/>
              </w:rPr>
            </w:pPr>
            <w:r w:rsidRPr="0009279A">
              <w:rPr>
                <w:rFonts w:ascii="Arial" w:hAnsi="Arial" w:cs="Arial"/>
                <w:color w:val="000000"/>
              </w:rPr>
              <w:t>Информациони системи.</w:t>
            </w:r>
          </w:p>
        </w:tc>
        <w:tc>
          <w:tcPr>
            <w:tcW w:w="605" w:type="dxa"/>
            <w:vAlign w:val="center"/>
          </w:tcPr>
          <w:p w14:paraId="670CD2F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2053A5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02" w:type="dxa"/>
            <w:vAlign w:val="center"/>
          </w:tcPr>
          <w:p w14:paraId="4D9C372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CFCD6AA"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003" w:type="dxa"/>
            <w:vAlign w:val="center"/>
          </w:tcPr>
          <w:p w14:paraId="0AC42F7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35ED8CE"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513" w:type="dxa"/>
            <w:vAlign w:val="center"/>
          </w:tcPr>
          <w:p w14:paraId="08B01D1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759F045"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513" w:type="dxa"/>
            <w:vAlign w:val="center"/>
          </w:tcPr>
          <w:p w14:paraId="0063883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56E9210" w14:textId="77777777" w:rsidR="0009279A" w:rsidRPr="0009279A" w:rsidRDefault="0009279A" w:rsidP="008875FF">
            <w:pPr>
              <w:spacing w:after="150"/>
              <w:rPr>
                <w:rFonts w:ascii="Arial" w:hAnsi="Arial" w:cs="Arial"/>
              </w:rPr>
            </w:pPr>
            <w:r w:rsidRPr="0009279A">
              <w:rPr>
                <w:rFonts w:ascii="Arial" w:hAnsi="Arial" w:cs="Arial"/>
                <w:color w:val="000000"/>
              </w:rPr>
              <w:t>-</w:t>
            </w:r>
          </w:p>
        </w:tc>
      </w:tr>
    </w:tbl>
    <w:p w14:paraId="7E8BE8F4"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6. МАТЕРИЈАЛИ И ОПРЕМА</w:t>
      </w:r>
    </w:p>
    <w:tbl>
      <w:tblPr>
        <w:tblW w:w="0" w:type="auto"/>
        <w:tblCellSpacing w:w="0" w:type="auto"/>
        <w:tblLook w:val="04A0" w:firstRow="1" w:lastRow="0" w:firstColumn="1" w:lastColumn="0" w:noHBand="0" w:noVBand="1"/>
      </w:tblPr>
      <w:tblGrid>
        <w:gridCol w:w="6507"/>
        <w:gridCol w:w="1134"/>
        <w:gridCol w:w="1024"/>
        <w:gridCol w:w="1080"/>
        <w:gridCol w:w="1025"/>
      </w:tblGrid>
      <w:tr w:rsidR="0009279A" w:rsidRPr="0009279A" w14:paraId="07399616" w14:textId="77777777" w:rsidTr="008875FF">
        <w:trPr>
          <w:trHeight w:val="90"/>
          <w:tblCellSpacing w:w="0" w:type="auto"/>
        </w:trPr>
        <w:tc>
          <w:tcPr>
            <w:tcW w:w="8884" w:type="dxa"/>
            <w:vMerge w:val="restart"/>
            <w:vAlign w:val="center"/>
          </w:tcPr>
          <w:p w14:paraId="5874CE0D" w14:textId="77777777" w:rsidR="0009279A" w:rsidRPr="0009279A" w:rsidRDefault="0009279A" w:rsidP="008875FF">
            <w:pPr>
              <w:rPr>
                <w:rFonts w:ascii="Arial" w:hAnsi="Arial" w:cs="Arial"/>
              </w:rPr>
            </w:pPr>
          </w:p>
        </w:tc>
        <w:tc>
          <w:tcPr>
            <w:tcW w:w="0" w:type="auto"/>
            <w:gridSpan w:val="4"/>
            <w:vAlign w:val="center"/>
          </w:tcPr>
          <w:p w14:paraId="1411BAD7"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3B3AA7C3" w14:textId="77777777" w:rsidTr="008875FF">
        <w:trPr>
          <w:trHeight w:val="90"/>
          <w:tblCellSpacing w:w="0" w:type="auto"/>
        </w:trPr>
        <w:tc>
          <w:tcPr>
            <w:tcW w:w="0" w:type="auto"/>
            <w:vMerge/>
            <w:tcBorders>
              <w:top w:val="nil"/>
            </w:tcBorders>
          </w:tcPr>
          <w:p w14:paraId="473F8483" w14:textId="77777777" w:rsidR="0009279A" w:rsidRPr="0009279A" w:rsidRDefault="0009279A" w:rsidP="008875FF">
            <w:pPr>
              <w:rPr>
                <w:rFonts w:ascii="Arial" w:hAnsi="Arial" w:cs="Arial"/>
              </w:rPr>
            </w:pPr>
          </w:p>
        </w:tc>
        <w:tc>
          <w:tcPr>
            <w:tcW w:w="1558" w:type="dxa"/>
            <w:vAlign w:val="center"/>
          </w:tcPr>
          <w:p w14:paraId="6ACB6A1B"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1319" w:type="dxa"/>
            <w:vAlign w:val="center"/>
          </w:tcPr>
          <w:p w14:paraId="18B289D1"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1319" w:type="dxa"/>
            <w:vAlign w:val="center"/>
          </w:tcPr>
          <w:p w14:paraId="145DE215"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70B6FA38"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c>
          <w:tcPr>
            <w:tcW w:w="1320" w:type="dxa"/>
            <w:vAlign w:val="center"/>
          </w:tcPr>
          <w:p w14:paraId="36AA3832"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7516C72B" w14:textId="77777777" w:rsidTr="008875FF">
        <w:trPr>
          <w:trHeight w:val="90"/>
          <w:tblCellSpacing w:w="0" w:type="auto"/>
        </w:trPr>
        <w:tc>
          <w:tcPr>
            <w:tcW w:w="8884" w:type="dxa"/>
            <w:vAlign w:val="center"/>
          </w:tcPr>
          <w:p w14:paraId="5442B643" w14:textId="77777777" w:rsidR="0009279A" w:rsidRPr="0009279A" w:rsidRDefault="0009279A" w:rsidP="008875FF">
            <w:pPr>
              <w:spacing w:after="150"/>
              <w:rPr>
                <w:rFonts w:ascii="Arial" w:hAnsi="Arial" w:cs="Arial"/>
              </w:rPr>
            </w:pPr>
            <w:r w:rsidRPr="0009279A">
              <w:rPr>
                <w:rFonts w:ascii="Arial" w:hAnsi="Arial" w:cs="Arial"/>
                <w:color w:val="000000"/>
              </w:rPr>
              <w:t>6.1 Материјали у ваздухоплову – материјали од гвожђа</w:t>
            </w:r>
          </w:p>
          <w:p w14:paraId="1E56FAB0" w14:textId="77777777" w:rsidR="0009279A" w:rsidRPr="0009279A" w:rsidRDefault="0009279A" w:rsidP="008875FF">
            <w:pPr>
              <w:spacing w:after="150"/>
              <w:rPr>
                <w:rFonts w:ascii="Arial" w:hAnsi="Arial" w:cs="Arial"/>
              </w:rPr>
            </w:pPr>
            <w:r w:rsidRPr="0009279A">
              <w:rPr>
                <w:rFonts w:ascii="Arial" w:hAnsi="Arial" w:cs="Arial"/>
                <w:color w:val="000000"/>
              </w:rPr>
              <w:t>а) Карактеристике, својства и идентификација уобичајених лигираних челика који се користе у ваздухоплову;</w:t>
            </w:r>
          </w:p>
          <w:p w14:paraId="09DBFD52" w14:textId="77777777" w:rsidR="0009279A" w:rsidRPr="0009279A" w:rsidRDefault="0009279A" w:rsidP="008875FF">
            <w:pPr>
              <w:spacing w:after="150"/>
              <w:rPr>
                <w:rFonts w:ascii="Arial" w:hAnsi="Arial" w:cs="Arial"/>
              </w:rPr>
            </w:pPr>
            <w:r w:rsidRPr="0009279A">
              <w:rPr>
                <w:rFonts w:ascii="Arial" w:hAnsi="Arial" w:cs="Arial"/>
                <w:color w:val="000000"/>
              </w:rPr>
              <w:t>Термичка обрада и примена легираних челика.</w:t>
            </w:r>
          </w:p>
          <w:p w14:paraId="5791DBEC" w14:textId="77777777" w:rsidR="0009279A" w:rsidRPr="0009279A" w:rsidRDefault="0009279A" w:rsidP="008875FF">
            <w:pPr>
              <w:spacing w:after="150"/>
              <w:rPr>
                <w:rFonts w:ascii="Arial" w:hAnsi="Arial" w:cs="Arial"/>
              </w:rPr>
            </w:pPr>
            <w:r w:rsidRPr="0009279A">
              <w:rPr>
                <w:rFonts w:ascii="Arial" w:hAnsi="Arial" w:cs="Arial"/>
                <w:color w:val="000000"/>
              </w:rPr>
              <w:t>б) Испитивање гвоздених материјала на тврдоћу, затезну чврстоћу, замор и отпорност на удар.</w:t>
            </w:r>
          </w:p>
          <w:p w14:paraId="11AEE23A" w14:textId="77777777" w:rsidR="0009279A" w:rsidRPr="0009279A" w:rsidRDefault="0009279A" w:rsidP="008875FF">
            <w:pPr>
              <w:spacing w:after="150"/>
              <w:rPr>
                <w:rFonts w:ascii="Arial" w:hAnsi="Arial" w:cs="Arial"/>
              </w:rPr>
            </w:pPr>
            <w:r w:rsidRPr="0009279A">
              <w:rPr>
                <w:rFonts w:ascii="Arial" w:hAnsi="Arial" w:cs="Arial"/>
                <w:color w:val="000000"/>
              </w:rPr>
              <w:t>6.2 Материјали у ваздухоплову – материјали који не садрже гвожђе</w:t>
            </w:r>
          </w:p>
          <w:p w14:paraId="7D297759" w14:textId="77777777" w:rsidR="0009279A" w:rsidRPr="0009279A" w:rsidRDefault="0009279A" w:rsidP="008875FF">
            <w:pPr>
              <w:spacing w:after="150"/>
              <w:rPr>
                <w:rFonts w:ascii="Arial" w:hAnsi="Arial" w:cs="Arial"/>
              </w:rPr>
            </w:pPr>
            <w:r w:rsidRPr="0009279A">
              <w:rPr>
                <w:rFonts w:ascii="Arial" w:hAnsi="Arial" w:cs="Arial"/>
                <w:color w:val="000000"/>
              </w:rPr>
              <w:t>а) Карактеристике, својства и идентификација уобичајених негвоздених материјала који се користе у ваздухоплову;</w:t>
            </w:r>
          </w:p>
          <w:p w14:paraId="3AD49EF2" w14:textId="77777777" w:rsidR="0009279A" w:rsidRPr="0009279A" w:rsidRDefault="0009279A" w:rsidP="008875FF">
            <w:pPr>
              <w:spacing w:after="150"/>
              <w:rPr>
                <w:rFonts w:ascii="Arial" w:hAnsi="Arial" w:cs="Arial"/>
              </w:rPr>
            </w:pPr>
            <w:r w:rsidRPr="0009279A">
              <w:rPr>
                <w:rFonts w:ascii="Arial" w:hAnsi="Arial" w:cs="Arial"/>
                <w:color w:val="000000"/>
              </w:rPr>
              <w:t>Термичка обрада и примена негвоздених материјала;</w:t>
            </w:r>
          </w:p>
          <w:p w14:paraId="09E28F72" w14:textId="77777777" w:rsidR="0009279A" w:rsidRPr="0009279A" w:rsidRDefault="0009279A" w:rsidP="008875FF">
            <w:pPr>
              <w:spacing w:after="150"/>
              <w:rPr>
                <w:rFonts w:ascii="Arial" w:hAnsi="Arial" w:cs="Arial"/>
              </w:rPr>
            </w:pPr>
            <w:r w:rsidRPr="0009279A">
              <w:rPr>
                <w:rFonts w:ascii="Arial" w:hAnsi="Arial" w:cs="Arial"/>
                <w:color w:val="000000"/>
              </w:rPr>
              <w:t>б) Испитивање негвоздених материјала на тврдоћу, затезну чврстоћу, замор и отпорност на удар.</w:t>
            </w:r>
          </w:p>
          <w:p w14:paraId="53A5C09C" w14:textId="77777777" w:rsidR="0009279A" w:rsidRPr="0009279A" w:rsidRDefault="0009279A" w:rsidP="008875FF">
            <w:pPr>
              <w:spacing w:after="150"/>
              <w:rPr>
                <w:rFonts w:ascii="Arial" w:hAnsi="Arial" w:cs="Arial"/>
              </w:rPr>
            </w:pPr>
            <w:r w:rsidRPr="0009279A">
              <w:rPr>
                <w:rFonts w:ascii="Arial" w:hAnsi="Arial" w:cs="Arial"/>
                <w:color w:val="000000"/>
              </w:rPr>
              <w:t>6.3 Материјали у ваздухоплову – композити и неметали</w:t>
            </w:r>
          </w:p>
          <w:p w14:paraId="18DB035B" w14:textId="77777777" w:rsidR="0009279A" w:rsidRPr="0009279A" w:rsidRDefault="0009279A" w:rsidP="008875FF">
            <w:pPr>
              <w:spacing w:after="150"/>
              <w:rPr>
                <w:rFonts w:ascii="Arial" w:hAnsi="Arial" w:cs="Arial"/>
              </w:rPr>
            </w:pPr>
            <w:r w:rsidRPr="0009279A">
              <w:rPr>
                <w:rFonts w:ascii="Arial" w:hAnsi="Arial" w:cs="Arial"/>
                <w:color w:val="000000"/>
              </w:rPr>
              <w:t>6.3.1 Композити и неметали изузев дрвета и платна</w:t>
            </w:r>
          </w:p>
          <w:p w14:paraId="251C7601" w14:textId="77777777" w:rsidR="0009279A" w:rsidRPr="0009279A" w:rsidRDefault="0009279A" w:rsidP="008875FF">
            <w:pPr>
              <w:spacing w:after="150"/>
              <w:rPr>
                <w:rFonts w:ascii="Arial" w:hAnsi="Arial" w:cs="Arial"/>
              </w:rPr>
            </w:pPr>
            <w:r w:rsidRPr="0009279A">
              <w:rPr>
                <w:rFonts w:ascii="Arial" w:hAnsi="Arial" w:cs="Arial"/>
                <w:color w:val="000000"/>
              </w:rPr>
              <w:t>а) Карактеристике, својства и идентификација уобичајених композитних и неметалних материјала, изузев дрвета, који се користе у ваздухоплову;</w:t>
            </w:r>
          </w:p>
          <w:p w14:paraId="4FE7C3D4" w14:textId="77777777" w:rsidR="0009279A" w:rsidRPr="0009279A" w:rsidRDefault="0009279A" w:rsidP="008875FF">
            <w:pPr>
              <w:spacing w:after="150"/>
              <w:rPr>
                <w:rFonts w:ascii="Arial" w:hAnsi="Arial" w:cs="Arial"/>
              </w:rPr>
            </w:pPr>
            <w:r w:rsidRPr="0009279A">
              <w:rPr>
                <w:rFonts w:ascii="Arial" w:hAnsi="Arial" w:cs="Arial"/>
                <w:color w:val="000000"/>
              </w:rPr>
              <w:t>Заптивна маса и везивни материјали.</w:t>
            </w:r>
          </w:p>
          <w:p w14:paraId="09507017" w14:textId="77777777" w:rsidR="0009279A" w:rsidRPr="0009279A" w:rsidRDefault="0009279A" w:rsidP="008875FF">
            <w:pPr>
              <w:spacing w:after="150"/>
              <w:rPr>
                <w:rFonts w:ascii="Arial" w:hAnsi="Arial" w:cs="Arial"/>
              </w:rPr>
            </w:pPr>
            <w:r w:rsidRPr="0009279A">
              <w:rPr>
                <w:rFonts w:ascii="Arial" w:hAnsi="Arial" w:cs="Arial"/>
                <w:color w:val="000000"/>
              </w:rPr>
              <w:t>б) Откривање кварова/пропадања у композитним и неметалним материјалима;</w:t>
            </w:r>
          </w:p>
          <w:p w14:paraId="6DE8CE30" w14:textId="77777777" w:rsidR="0009279A" w:rsidRPr="0009279A" w:rsidRDefault="0009279A" w:rsidP="008875FF">
            <w:pPr>
              <w:spacing w:after="150"/>
              <w:rPr>
                <w:rFonts w:ascii="Arial" w:hAnsi="Arial" w:cs="Arial"/>
              </w:rPr>
            </w:pPr>
            <w:r w:rsidRPr="0009279A">
              <w:rPr>
                <w:rFonts w:ascii="Arial" w:hAnsi="Arial" w:cs="Arial"/>
                <w:color w:val="000000"/>
              </w:rPr>
              <w:t>Поправка композитних и неметалних материјала.</w:t>
            </w:r>
          </w:p>
          <w:p w14:paraId="173AEB3F" w14:textId="77777777" w:rsidR="0009279A" w:rsidRPr="0009279A" w:rsidRDefault="0009279A" w:rsidP="008875FF">
            <w:pPr>
              <w:spacing w:after="150"/>
              <w:rPr>
                <w:rFonts w:ascii="Arial" w:hAnsi="Arial" w:cs="Arial"/>
              </w:rPr>
            </w:pPr>
            <w:r w:rsidRPr="0009279A">
              <w:rPr>
                <w:rFonts w:ascii="Arial" w:hAnsi="Arial" w:cs="Arial"/>
                <w:color w:val="000000"/>
              </w:rPr>
              <w:t>6.3.2 Дрвене структуре</w:t>
            </w:r>
          </w:p>
          <w:p w14:paraId="4A5F8144" w14:textId="77777777" w:rsidR="0009279A" w:rsidRPr="0009279A" w:rsidRDefault="0009279A" w:rsidP="008875FF">
            <w:pPr>
              <w:spacing w:after="150"/>
              <w:rPr>
                <w:rFonts w:ascii="Arial" w:hAnsi="Arial" w:cs="Arial"/>
              </w:rPr>
            </w:pPr>
            <w:r w:rsidRPr="0009279A">
              <w:rPr>
                <w:rFonts w:ascii="Arial" w:hAnsi="Arial" w:cs="Arial"/>
                <w:color w:val="000000"/>
              </w:rPr>
              <w:t>Методе конструкције дрвених структура ваздухоплова;</w:t>
            </w:r>
          </w:p>
          <w:p w14:paraId="4CEEDC14" w14:textId="77777777" w:rsidR="0009279A" w:rsidRPr="0009279A" w:rsidRDefault="0009279A" w:rsidP="008875FF">
            <w:pPr>
              <w:spacing w:after="150"/>
              <w:rPr>
                <w:rFonts w:ascii="Arial" w:hAnsi="Arial" w:cs="Arial"/>
              </w:rPr>
            </w:pPr>
            <w:r w:rsidRPr="0009279A">
              <w:rPr>
                <w:rFonts w:ascii="Arial" w:hAnsi="Arial" w:cs="Arial"/>
                <w:color w:val="000000"/>
              </w:rPr>
              <w:t>Карактеристике, својства и типови дрвета и лепка који се користе у авионима;</w:t>
            </w:r>
          </w:p>
          <w:p w14:paraId="027DC4F5" w14:textId="77777777" w:rsidR="0009279A" w:rsidRPr="0009279A" w:rsidRDefault="0009279A" w:rsidP="008875FF">
            <w:pPr>
              <w:spacing w:after="150"/>
              <w:rPr>
                <w:rFonts w:ascii="Arial" w:hAnsi="Arial" w:cs="Arial"/>
              </w:rPr>
            </w:pPr>
            <w:r w:rsidRPr="0009279A">
              <w:rPr>
                <w:rFonts w:ascii="Arial" w:hAnsi="Arial" w:cs="Arial"/>
                <w:color w:val="000000"/>
              </w:rPr>
              <w:t>Заштита и одржавање дрвене структуре;</w:t>
            </w:r>
          </w:p>
        </w:tc>
        <w:tc>
          <w:tcPr>
            <w:tcW w:w="1558" w:type="dxa"/>
            <w:vAlign w:val="center"/>
          </w:tcPr>
          <w:p w14:paraId="2DF9AEB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EB16A4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747A3B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260E04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989B9A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3A2E5E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B5A79E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1319" w:type="dxa"/>
            <w:vAlign w:val="center"/>
          </w:tcPr>
          <w:p w14:paraId="79045CF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76FC18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56048A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9D0557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86B501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7EC02A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42EB661"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319" w:type="dxa"/>
            <w:vAlign w:val="center"/>
          </w:tcPr>
          <w:p w14:paraId="4F178EC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5CDB64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FD65B9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D83B61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0EDB08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99AF88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93DFF4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320" w:type="dxa"/>
            <w:vAlign w:val="center"/>
          </w:tcPr>
          <w:p w14:paraId="5A7740A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BF7217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2CB252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65C092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3D6FBE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98B6AC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48BDFD5"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71CF4FE" w14:textId="77777777" w:rsidTr="008875FF">
        <w:trPr>
          <w:trHeight w:val="90"/>
          <w:tblCellSpacing w:w="0" w:type="auto"/>
        </w:trPr>
        <w:tc>
          <w:tcPr>
            <w:tcW w:w="8884" w:type="dxa"/>
            <w:vAlign w:val="center"/>
          </w:tcPr>
          <w:p w14:paraId="05E39FD4" w14:textId="77777777" w:rsidR="0009279A" w:rsidRPr="0009279A" w:rsidRDefault="0009279A" w:rsidP="008875FF">
            <w:pPr>
              <w:spacing w:after="150"/>
              <w:rPr>
                <w:rFonts w:ascii="Arial" w:hAnsi="Arial" w:cs="Arial"/>
              </w:rPr>
            </w:pPr>
            <w:r w:rsidRPr="0009279A">
              <w:rPr>
                <w:rFonts w:ascii="Arial" w:hAnsi="Arial" w:cs="Arial"/>
                <w:color w:val="000000"/>
              </w:rPr>
              <w:t>Типови оштећења у дрвеном материјалу и дрвеним структурама;</w:t>
            </w:r>
          </w:p>
          <w:p w14:paraId="08774E61" w14:textId="77777777" w:rsidR="0009279A" w:rsidRPr="0009279A" w:rsidRDefault="0009279A" w:rsidP="008875FF">
            <w:pPr>
              <w:spacing w:after="150"/>
              <w:rPr>
                <w:rFonts w:ascii="Arial" w:hAnsi="Arial" w:cs="Arial"/>
              </w:rPr>
            </w:pPr>
            <w:r w:rsidRPr="0009279A">
              <w:rPr>
                <w:rFonts w:ascii="Arial" w:hAnsi="Arial" w:cs="Arial"/>
                <w:color w:val="000000"/>
              </w:rPr>
              <w:t>Откривање оштећења у дрвеној структури;</w:t>
            </w:r>
          </w:p>
          <w:p w14:paraId="640681DA" w14:textId="77777777" w:rsidR="0009279A" w:rsidRPr="0009279A" w:rsidRDefault="0009279A" w:rsidP="008875FF">
            <w:pPr>
              <w:spacing w:after="150"/>
              <w:rPr>
                <w:rFonts w:ascii="Arial" w:hAnsi="Arial" w:cs="Arial"/>
              </w:rPr>
            </w:pPr>
            <w:r w:rsidRPr="0009279A">
              <w:rPr>
                <w:rFonts w:ascii="Arial" w:hAnsi="Arial" w:cs="Arial"/>
                <w:color w:val="000000"/>
              </w:rPr>
              <w:t>Поправка дрвене структуре.</w:t>
            </w:r>
          </w:p>
          <w:p w14:paraId="68B08540" w14:textId="77777777" w:rsidR="0009279A" w:rsidRPr="0009279A" w:rsidRDefault="0009279A" w:rsidP="008875FF">
            <w:pPr>
              <w:spacing w:after="150"/>
              <w:rPr>
                <w:rFonts w:ascii="Arial" w:hAnsi="Arial" w:cs="Arial"/>
              </w:rPr>
            </w:pPr>
            <w:r w:rsidRPr="0009279A">
              <w:rPr>
                <w:rFonts w:ascii="Arial" w:hAnsi="Arial" w:cs="Arial"/>
                <w:color w:val="000000"/>
              </w:rPr>
              <w:t>6.3.3 Пресвлака од платна</w:t>
            </w:r>
          </w:p>
          <w:p w14:paraId="56F4C828" w14:textId="77777777" w:rsidR="0009279A" w:rsidRPr="0009279A" w:rsidRDefault="0009279A" w:rsidP="008875FF">
            <w:pPr>
              <w:spacing w:after="150"/>
              <w:rPr>
                <w:rFonts w:ascii="Arial" w:hAnsi="Arial" w:cs="Arial"/>
              </w:rPr>
            </w:pPr>
            <w:r w:rsidRPr="0009279A">
              <w:rPr>
                <w:rFonts w:ascii="Arial" w:hAnsi="Arial" w:cs="Arial"/>
                <w:color w:val="000000"/>
              </w:rPr>
              <w:t>Карактеристике, својства и типови платна који се користе у авионима;</w:t>
            </w:r>
          </w:p>
          <w:p w14:paraId="07AF938E" w14:textId="77777777" w:rsidR="0009279A" w:rsidRPr="0009279A" w:rsidRDefault="0009279A" w:rsidP="008875FF">
            <w:pPr>
              <w:spacing w:after="150"/>
              <w:rPr>
                <w:rFonts w:ascii="Arial" w:hAnsi="Arial" w:cs="Arial"/>
              </w:rPr>
            </w:pPr>
            <w:r w:rsidRPr="0009279A">
              <w:rPr>
                <w:rFonts w:ascii="Arial" w:hAnsi="Arial" w:cs="Arial"/>
                <w:color w:val="000000"/>
              </w:rPr>
              <w:t>Методе прегледа платна;</w:t>
            </w:r>
          </w:p>
          <w:p w14:paraId="75BC6D13" w14:textId="77777777" w:rsidR="0009279A" w:rsidRPr="0009279A" w:rsidRDefault="0009279A" w:rsidP="008875FF">
            <w:pPr>
              <w:spacing w:after="150"/>
              <w:rPr>
                <w:rFonts w:ascii="Arial" w:hAnsi="Arial" w:cs="Arial"/>
              </w:rPr>
            </w:pPr>
            <w:r w:rsidRPr="0009279A">
              <w:rPr>
                <w:rFonts w:ascii="Arial" w:hAnsi="Arial" w:cs="Arial"/>
                <w:color w:val="000000"/>
              </w:rPr>
              <w:t>Типови оштећења платна;</w:t>
            </w:r>
          </w:p>
          <w:p w14:paraId="58B15E79" w14:textId="77777777" w:rsidR="0009279A" w:rsidRPr="0009279A" w:rsidRDefault="0009279A" w:rsidP="008875FF">
            <w:pPr>
              <w:spacing w:after="150"/>
              <w:rPr>
                <w:rFonts w:ascii="Arial" w:hAnsi="Arial" w:cs="Arial"/>
              </w:rPr>
            </w:pPr>
            <w:r w:rsidRPr="0009279A">
              <w:rPr>
                <w:rFonts w:ascii="Arial" w:hAnsi="Arial" w:cs="Arial"/>
                <w:color w:val="000000"/>
              </w:rPr>
              <w:t>Поправка пресвлаке од платна.</w:t>
            </w:r>
          </w:p>
          <w:p w14:paraId="27822971" w14:textId="77777777" w:rsidR="0009279A" w:rsidRPr="0009279A" w:rsidRDefault="0009279A" w:rsidP="008875FF">
            <w:pPr>
              <w:spacing w:after="150"/>
              <w:rPr>
                <w:rFonts w:ascii="Arial" w:hAnsi="Arial" w:cs="Arial"/>
              </w:rPr>
            </w:pPr>
            <w:r w:rsidRPr="0009279A">
              <w:rPr>
                <w:rFonts w:ascii="Arial" w:hAnsi="Arial" w:cs="Arial"/>
                <w:color w:val="000000"/>
              </w:rPr>
              <w:t>6.4 Корозија</w:t>
            </w:r>
          </w:p>
          <w:p w14:paraId="477C9397" w14:textId="77777777" w:rsidR="0009279A" w:rsidRPr="0009279A" w:rsidRDefault="0009279A" w:rsidP="008875FF">
            <w:pPr>
              <w:spacing w:after="150"/>
              <w:rPr>
                <w:rFonts w:ascii="Arial" w:hAnsi="Arial" w:cs="Arial"/>
              </w:rPr>
            </w:pPr>
            <w:r w:rsidRPr="0009279A">
              <w:rPr>
                <w:rFonts w:ascii="Arial" w:hAnsi="Arial" w:cs="Arial"/>
                <w:color w:val="000000"/>
              </w:rPr>
              <w:t>а) Основи хемије;</w:t>
            </w:r>
          </w:p>
          <w:p w14:paraId="1136E2E6" w14:textId="77777777" w:rsidR="0009279A" w:rsidRPr="0009279A" w:rsidRDefault="0009279A" w:rsidP="008875FF">
            <w:pPr>
              <w:spacing w:after="150"/>
              <w:rPr>
                <w:rFonts w:ascii="Arial" w:hAnsi="Arial" w:cs="Arial"/>
              </w:rPr>
            </w:pPr>
            <w:r w:rsidRPr="0009279A">
              <w:rPr>
                <w:rFonts w:ascii="Arial" w:hAnsi="Arial" w:cs="Arial"/>
                <w:color w:val="000000"/>
              </w:rPr>
              <w:t>Настајање деловањем галванског процеса, микробиолошког процеса, напрезањем.</w:t>
            </w:r>
          </w:p>
          <w:p w14:paraId="01AB3945" w14:textId="77777777" w:rsidR="0009279A" w:rsidRPr="0009279A" w:rsidRDefault="0009279A" w:rsidP="008875FF">
            <w:pPr>
              <w:spacing w:after="150"/>
              <w:rPr>
                <w:rFonts w:ascii="Arial" w:hAnsi="Arial" w:cs="Arial"/>
              </w:rPr>
            </w:pPr>
            <w:r w:rsidRPr="0009279A">
              <w:rPr>
                <w:rFonts w:ascii="Arial" w:hAnsi="Arial" w:cs="Arial"/>
                <w:color w:val="000000"/>
              </w:rPr>
              <w:t>б) Типови корозије и њихова идентификација;</w:t>
            </w:r>
          </w:p>
          <w:p w14:paraId="20C0C9E2" w14:textId="77777777" w:rsidR="0009279A" w:rsidRPr="0009279A" w:rsidRDefault="0009279A" w:rsidP="008875FF">
            <w:pPr>
              <w:spacing w:after="150"/>
              <w:rPr>
                <w:rFonts w:ascii="Arial" w:hAnsi="Arial" w:cs="Arial"/>
              </w:rPr>
            </w:pPr>
            <w:r w:rsidRPr="0009279A">
              <w:rPr>
                <w:rFonts w:ascii="Arial" w:hAnsi="Arial" w:cs="Arial"/>
                <w:color w:val="000000"/>
              </w:rPr>
              <w:t>Узроци корозије;</w:t>
            </w:r>
          </w:p>
          <w:p w14:paraId="1F0DB753" w14:textId="77777777" w:rsidR="0009279A" w:rsidRPr="0009279A" w:rsidRDefault="0009279A" w:rsidP="008875FF">
            <w:pPr>
              <w:spacing w:after="150"/>
              <w:rPr>
                <w:rFonts w:ascii="Arial" w:hAnsi="Arial" w:cs="Arial"/>
              </w:rPr>
            </w:pPr>
            <w:r w:rsidRPr="0009279A">
              <w:rPr>
                <w:rFonts w:ascii="Arial" w:hAnsi="Arial" w:cs="Arial"/>
                <w:color w:val="000000"/>
              </w:rPr>
              <w:t>Врсте материјала, подложност корозији.</w:t>
            </w:r>
          </w:p>
          <w:p w14:paraId="6C3EBBEC" w14:textId="77777777" w:rsidR="0009279A" w:rsidRPr="0009279A" w:rsidRDefault="0009279A" w:rsidP="008875FF">
            <w:pPr>
              <w:spacing w:after="150"/>
              <w:rPr>
                <w:rFonts w:ascii="Arial" w:hAnsi="Arial" w:cs="Arial"/>
              </w:rPr>
            </w:pPr>
            <w:r w:rsidRPr="0009279A">
              <w:rPr>
                <w:rFonts w:ascii="Arial" w:hAnsi="Arial" w:cs="Arial"/>
                <w:color w:val="000000"/>
              </w:rPr>
              <w:t>6.5 Причвршћивачи</w:t>
            </w:r>
          </w:p>
          <w:p w14:paraId="3DBC4598" w14:textId="77777777" w:rsidR="0009279A" w:rsidRPr="0009279A" w:rsidRDefault="0009279A" w:rsidP="008875FF">
            <w:pPr>
              <w:spacing w:after="150"/>
              <w:rPr>
                <w:rFonts w:ascii="Arial" w:hAnsi="Arial" w:cs="Arial"/>
              </w:rPr>
            </w:pPr>
            <w:r w:rsidRPr="0009279A">
              <w:rPr>
                <w:rFonts w:ascii="Arial" w:hAnsi="Arial" w:cs="Arial"/>
                <w:color w:val="000000"/>
              </w:rPr>
              <w:t>6.5.1 Навоји завртња</w:t>
            </w:r>
          </w:p>
          <w:p w14:paraId="7AC6B19B" w14:textId="77777777" w:rsidR="0009279A" w:rsidRPr="0009279A" w:rsidRDefault="0009279A" w:rsidP="008875FF">
            <w:pPr>
              <w:spacing w:after="150"/>
              <w:rPr>
                <w:rFonts w:ascii="Arial" w:hAnsi="Arial" w:cs="Arial"/>
              </w:rPr>
            </w:pPr>
            <w:r w:rsidRPr="0009279A">
              <w:rPr>
                <w:rFonts w:ascii="Arial" w:hAnsi="Arial" w:cs="Arial"/>
                <w:color w:val="000000"/>
              </w:rPr>
              <w:t>Номенклатура завртња;</w:t>
            </w:r>
          </w:p>
          <w:p w14:paraId="33987BE6" w14:textId="77777777" w:rsidR="0009279A" w:rsidRPr="0009279A" w:rsidRDefault="0009279A" w:rsidP="008875FF">
            <w:pPr>
              <w:spacing w:after="150"/>
              <w:rPr>
                <w:rFonts w:ascii="Arial" w:hAnsi="Arial" w:cs="Arial"/>
              </w:rPr>
            </w:pPr>
            <w:r w:rsidRPr="0009279A">
              <w:rPr>
                <w:rFonts w:ascii="Arial" w:hAnsi="Arial" w:cs="Arial"/>
                <w:color w:val="000000"/>
              </w:rPr>
              <w:t>Облици навоја, димензије и толеранције за стандардне навоје који се користе у ваздухоплову;</w:t>
            </w:r>
          </w:p>
          <w:p w14:paraId="7BD5F24E" w14:textId="77777777" w:rsidR="0009279A" w:rsidRPr="0009279A" w:rsidRDefault="0009279A" w:rsidP="008875FF">
            <w:pPr>
              <w:spacing w:after="150"/>
              <w:rPr>
                <w:rFonts w:ascii="Arial" w:hAnsi="Arial" w:cs="Arial"/>
              </w:rPr>
            </w:pPr>
            <w:r w:rsidRPr="0009279A">
              <w:rPr>
                <w:rFonts w:ascii="Arial" w:hAnsi="Arial" w:cs="Arial"/>
                <w:color w:val="000000"/>
              </w:rPr>
              <w:t>Мерење навоја завртња.</w:t>
            </w:r>
          </w:p>
          <w:p w14:paraId="59BD8CAD" w14:textId="77777777" w:rsidR="0009279A" w:rsidRPr="0009279A" w:rsidRDefault="0009279A" w:rsidP="008875FF">
            <w:pPr>
              <w:spacing w:after="150"/>
              <w:rPr>
                <w:rFonts w:ascii="Arial" w:hAnsi="Arial" w:cs="Arial"/>
              </w:rPr>
            </w:pPr>
            <w:r w:rsidRPr="0009279A">
              <w:rPr>
                <w:rFonts w:ascii="Arial" w:hAnsi="Arial" w:cs="Arial"/>
                <w:color w:val="000000"/>
              </w:rPr>
              <w:t>6.5.2 Вијци, усадни вијци и завртњи</w:t>
            </w:r>
          </w:p>
          <w:p w14:paraId="57CAA9E1" w14:textId="77777777" w:rsidR="0009279A" w:rsidRPr="0009279A" w:rsidRDefault="0009279A" w:rsidP="008875FF">
            <w:pPr>
              <w:spacing w:after="150"/>
              <w:rPr>
                <w:rFonts w:ascii="Arial" w:hAnsi="Arial" w:cs="Arial"/>
              </w:rPr>
            </w:pPr>
            <w:r w:rsidRPr="0009279A">
              <w:rPr>
                <w:rFonts w:ascii="Arial" w:hAnsi="Arial" w:cs="Arial"/>
                <w:color w:val="000000"/>
              </w:rPr>
              <w:t>Врсте вијака: спецификација, идентификација и означавање</w:t>
            </w:r>
          </w:p>
          <w:p w14:paraId="14E3FF32" w14:textId="77777777" w:rsidR="0009279A" w:rsidRPr="0009279A" w:rsidRDefault="0009279A" w:rsidP="008875FF">
            <w:pPr>
              <w:spacing w:after="150"/>
              <w:rPr>
                <w:rFonts w:ascii="Arial" w:hAnsi="Arial" w:cs="Arial"/>
              </w:rPr>
            </w:pPr>
            <w:r w:rsidRPr="0009279A">
              <w:rPr>
                <w:rFonts w:ascii="Arial" w:hAnsi="Arial" w:cs="Arial"/>
                <w:color w:val="000000"/>
              </w:rPr>
              <w:t>вијака који се користе у ваздухоплову, међународни стандарди;</w:t>
            </w:r>
          </w:p>
          <w:p w14:paraId="09C1EE92" w14:textId="77777777" w:rsidR="0009279A" w:rsidRPr="0009279A" w:rsidRDefault="0009279A" w:rsidP="008875FF">
            <w:pPr>
              <w:spacing w:after="150"/>
              <w:rPr>
                <w:rFonts w:ascii="Arial" w:hAnsi="Arial" w:cs="Arial"/>
              </w:rPr>
            </w:pPr>
            <w:r w:rsidRPr="0009279A">
              <w:rPr>
                <w:rFonts w:ascii="Arial" w:hAnsi="Arial" w:cs="Arial"/>
                <w:color w:val="000000"/>
              </w:rPr>
              <w:t>Навртке: самокочионе, анкер, стандардне;</w:t>
            </w:r>
          </w:p>
          <w:p w14:paraId="6FE9FC80" w14:textId="77777777" w:rsidR="0009279A" w:rsidRPr="0009279A" w:rsidRDefault="0009279A" w:rsidP="008875FF">
            <w:pPr>
              <w:spacing w:after="150"/>
              <w:rPr>
                <w:rFonts w:ascii="Arial" w:hAnsi="Arial" w:cs="Arial"/>
              </w:rPr>
            </w:pPr>
            <w:r w:rsidRPr="0009279A">
              <w:rPr>
                <w:rFonts w:ascii="Arial" w:hAnsi="Arial" w:cs="Arial"/>
                <w:color w:val="000000"/>
              </w:rPr>
              <w:t>Машински завртњи: спецификације ваздухоплова;</w:t>
            </w:r>
          </w:p>
          <w:p w14:paraId="7E88B3CE" w14:textId="77777777" w:rsidR="0009279A" w:rsidRPr="0009279A" w:rsidRDefault="0009279A" w:rsidP="008875FF">
            <w:pPr>
              <w:spacing w:after="150"/>
              <w:rPr>
                <w:rFonts w:ascii="Arial" w:hAnsi="Arial" w:cs="Arial"/>
              </w:rPr>
            </w:pPr>
            <w:r w:rsidRPr="0009279A">
              <w:rPr>
                <w:rFonts w:ascii="Arial" w:hAnsi="Arial" w:cs="Arial"/>
                <w:color w:val="000000"/>
              </w:rPr>
              <w:t>Усадни вијци: врсте и употреба, стављање и вађење;</w:t>
            </w:r>
          </w:p>
          <w:p w14:paraId="5D66E909" w14:textId="77777777" w:rsidR="0009279A" w:rsidRPr="0009279A" w:rsidRDefault="0009279A" w:rsidP="008875FF">
            <w:pPr>
              <w:spacing w:after="150"/>
              <w:rPr>
                <w:rFonts w:ascii="Arial" w:hAnsi="Arial" w:cs="Arial"/>
              </w:rPr>
            </w:pPr>
            <w:r w:rsidRPr="0009279A">
              <w:rPr>
                <w:rFonts w:ascii="Arial" w:hAnsi="Arial" w:cs="Arial"/>
                <w:color w:val="000000"/>
              </w:rPr>
              <w:t>Саморежући завртњи, клинови.</w:t>
            </w:r>
          </w:p>
          <w:p w14:paraId="5006DA35" w14:textId="77777777" w:rsidR="0009279A" w:rsidRPr="0009279A" w:rsidRDefault="0009279A" w:rsidP="008875FF">
            <w:pPr>
              <w:spacing w:after="150"/>
              <w:rPr>
                <w:rFonts w:ascii="Arial" w:hAnsi="Arial" w:cs="Arial"/>
              </w:rPr>
            </w:pPr>
            <w:r w:rsidRPr="0009279A">
              <w:rPr>
                <w:rFonts w:ascii="Arial" w:hAnsi="Arial" w:cs="Arial"/>
                <w:color w:val="000000"/>
              </w:rPr>
              <w:t>6.5.3 Осигурачи</w:t>
            </w:r>
          </w:p>
          <w:p w14:paraId="31EDF839" w14:textId="77777777" w:rsidR="0009279A" w:rsidRPr="0009279A" w:rsidRDefault="0009279A" w:rsidP="008875FF">
            <w:pPr>
              <w:spacing w:after="150"/>
              <w:rPr>
                <w:rFonts w:ascii="Arial" w:hAnsi="Arial" w:cs="Arial"/>
              </w:rPr>
            </w:pPr>
            <w:r w:rsidRPr="0009279A">
              <w:rPr>
                <w:rFonts w:ascii="Arial" w:hAnsi="Arial" w:cs="Arial"/>
                <w:color w:val="000000"/>
              </w:rPr>
              <w:t>Контролне и опружне подлошке, блокирајуће плочице, расцепке,</w:t>
            </w:r>
          </w:p>
          <w:p w14:paraId="11587BCD" w14:textId="77777777" w:rsidR="0009279A" w:rsidRPr="0009279A" w:rsidRDefault="0009279A" w:rsidP="008875FF">
            <w:pPr>
              <w:spacing w:after="150"/>
              <w:rPr>
                <w:rFonts w:ascii="Arial" w:hAnsi="Arial" w:cs="Arial"/>
              </w:rPr>
            </w:pPr>
            <w:r w:rsidRPr="0009279A">
              <w:rPr>
                <w:rFonts w:ascii="Arial" w:hAnsi="Arial" w:cs="Arial"/>
                <w:color w:val="000000"/>
              </w:rPr>
              <w:t>крунасте матице, осигурање жицом, елементи за брзо причвршћавање, кључеви, прстење за осигурање, расцепке.</w:t>
            </w:r>
          </w:p>
          <w:p w14:paraId="0A9219D4" w14:textId="77777777" w:rsidR="0009279A" w:rsidRPr="0009279A" w:rsidRDefault="0009279A" w:rsidP="008875FF">
            <w:pPr>
              <w:spacing w:after="150"/>
              <w:rPr>
                <w:rFonts w:ascii="Arial" w:hAnsi="Arial" w:cs="Arial"/>
              </w:rPr>
            </w:pPr>
            <w:r w:rsidRPr="0009279A">
              <w:rPr>
                <w:rFonts w:ascii="Arial" w:hAnsi="Arial" w:cs="Arial"/>
                <w:color w:val="000000"/>
              </w:rPr>
              <w:t>6.5.4 Закивци за ваздухоплове</w:t>
            </w:r>
          </w:p>
          <w:p w14:paraId="21F58FE4" w14:textId="77777777" w:rsidR="0009279A" w:rsidRPr="0009279A" w:rsidRDefault="0009279A" w:rsidP="008875FF">
            <w:pPr>
              <w:spacing w:after="150"/>
              <w:rPr>
                <w:rFonts w:ascii="Arial" w:hAnsi="Arial" w:cs="Arial"/>
              </w:rPr>
            </w:pPr>
            <w:r w:rsidRPr="0009279A">
              <w:rPr>
                <w:rFonts w:ascii="Arial" w:hAnsi="Arial" w:cs="Arial"/>
                <w:color w:val="000000"/>
              </w:rPr>
              <w:t>Врсте пуних и слепих закивака: спецификација и идентификација, термичка обрада.</w:t>
            </w:r>
          </w:p>
          <w:p w14:paraId="649DE84E" w14:textId="77777777" w:rsidR="0009279A" w:rsidRPr="0009279A" w:rsidRDefault="0009279A" w:rsidP="008875FF">
            <w:pPr>
              <w:spacing w:after="150"/>
              <w:rPr>
                <w:rFonts w:ascii="Arial" w:hAnsi="Arial" w:cs="Arial"/>
              </w:rPr>
            </w:pPr>
            <w:r w:rsidRPr="0009279A">
              <w:rPr>
                <w:rFonts w:ascii="Arial" w:hAnsi="Arial" w:cs="Arial"/>
                <w:color w:val="000000"/>
              </w:rPr>
              <w:t>6.6 Цеви и цевни прикључци</w:t>
            </w:r>
          </w:p>
          <w:p w14:paraId="18E5E74F" w14:textId="77777777" w:rsidR="0009279A" w:rsidRPr="0009279A" w:rsidRDefault="0009279A" w:rsidP="008875FF">
            <w:pPr>
              <w:spacing w:after="150"/>
              <w:rPr>
                <w:rFonts w:ascii="Arial" w:hAnsi="Arial" w:cs="Arial"/>
              </w:rPr>
            </w:pPr>
            <w:r w:rsidRPr="0009279A">
              <w:rPr>
                <w:rFonts w:ascii="Arial" w:hAnsi="Arial" w:cs="Arial"/>
                <w:color w:val="000000"/>
              </w:rPr>
              <w:t>а) Идентификација и типови крутих и савитљивих цеви и њихових конектора који се користе у ваздухоплову.</w:t>
            </w:r>
          </w:p>
          <w:p w14:paraId="46E7758D" w14:textId="77777777" w:rsidR="0009279A" w:rsidRPr="0009279A" w:rsidRDefault="0009279A" w:rsidP="008875FF">
            <w:pPr>
              <w:spacing w:after="150"/>
              <w:rPr>
                <w:rFonts w:ascii="Arial" w:hAnsi="Arial" w:cs="Arial"/>
              </w:rPr>
            </w:pPr>
            <w:r w:rsidRPr="0009279A">
              <w:rPr>
                <w:rFonts w:ascii="Arial" w:hAnsi="Arial" w:cs="Arial"/>
                <w:color w:val="000000"/>
              </w:rPr>
              <w:t>б) Стандардни цевни прилључци за ваздухопловну хидраулику, гориво, уље, цеви за пнеуматски и ваздушни систем.</w:t>
            </w:r>
          </w:p>
          <w:p w14:paraId="38957060" w14:textId="77777777" w:rsidR="0009279A" w:rsidRPr="0009279A" w:rsidRDefault="0009279A" w:rsidP="008875FF">
            <w:pPr>
              <w:spacing w:after="150"/>
              <w:rPr>
                <w:rFonts w:ascii="Arial" w:hAnsi="Arial" w:cs="Arial"/>
              </w:rPr>
            </w:pPr>
            <w:r w:rsidRPr="0009279A">
              <w:rPr>
                <w:rFonts w:ascii="Arial" w:hAnsi="Arial" w:cs="Arial"/>
                <w:color w:val="000000"/>
              </w:rPr>
              <w:t>6.7 Опруге</w:t>
            </w:r>
          </w:p>
          <w:p w14:paraId="5804D7A8" w14:textId="77777777" w:rsidR="0009279A" w:rsidRPr="0009279A" w:rsidRDefault="0009279A" w:rsidP="008875FF">
            <w:pPr>
              <w:spacing w:after="150"/>
              <w:rPr>
                <w:rFonts w:ascii="Arial" w:hAnsi="Arial" w:cs="Arial"/>
              </w:rPr>
            </w:pPr>
            <w:r w:rsidRPr="0009279A">
              <w:rPr>
                <w:rFonts w:ascii="Arial" w:hAnsi="Arial" w:cs="Arial"/>
                <w:color w:val="000000"/>
              </w:rPr>
              <w:t>Врсте опруга, материјали, карактеристике и примена.</w:t>
            </w:r>
          </w:p>
          <w:p w14:paraId="4CD23E7E" w14:textId="77777777" w:rsidR="0009279A" w:rsidRPr="0009279A" w:rsidRDefault="0009279A" w:rsidP="008875FF">
            <w:pPr>
              <w:spacing w:after="150"/>
              <w:rPr>
                <w:rFonts w:ascii="Arial" w:hAnsi="Arial" w:cs="Arial"/>
              </w:rPr>
            </w:pPr>
            <w:r w:rsidRPr="0009279A">
              <w:rPr>
                <w:rFonts w:ascii="Arial" w:hAnsi="Arial" w:cs="Arial"/>
                <w:color w:val="000000"/>
              </w:rPr>
              <w:t>6.8 Лежајеви</w:t>
            </w:r>
          </w:p>
          <w:p w14:paraId="38B44848" w14:textId="77777777" w:rsidR="0009279A" w:rsidRPr="0009279A" w:rsidRDefault="0009279A" w:rsidP="008875FF">
            <w:pPr>
              <w:spacing w:after="150"/>
              <w:rPr>
                <w:rFonts w:ascii="Arial" w:hAnsi="Arial" w:cs="Arial"/>
              </w:rPr>
            </w:pPr>
            <w:r w:rsidRPr="0009279A">
              <w:rPr>
                <w:rFonts w:ascii="Arial" w:hAnsi="Arial" w:cs="Arial"/>
                <w:color w:val="000000"/>
              </w:rPr>
              <w:t>Намена лежајева, оптерећење, материјал, конструкција;</w:t>
            </w:r>
          </w:p>
          <w:p w14:paraId="7745CA32" w14:textId="77777777" w:rsidR="0009279A" w:rsidRPr="0009279A" w:rsidRDefault="0009279A" w:rsidP="008875FF">
            <w:pPr>
              <w:spacing w:after="150"/>
              <w:rPr>
                <w:rFonts w:ascii="Arial" w:hAnsi="Arial" w:cs="Arial"/>
              </w:rPr>
            </w:pPr>
            <w:r w:rsidRPr="0009279A">
              <w:rPr>
                <w:rFonts w:ascii="Arial" w:hAnsi="Arial" w:cs="Arial"/>
                <w:color w:val="000000"/>
              </w:rPr>
              <w:t>Врсте лежајева и њихова примена.</w:t>
            </w:r>
          </w:p>
          <w:p w14:paraId="4B6ACA69" w14:textId="77777777" w:rsidR="0009279A" w:rsidRPr="0009279A" w:rsidRDefault="0009279A" w:rsidP="008875FF">
            <w:pPr>
              <w:spacing w:after="150"/>
              <w:rPr>
                <w:rFonts w:ascii="Arial" w:hAnsi="Arial" w:cs="Arial"/>
              </w:rPr>
            </w:pPr>
            <w:r w:rsidRPr="0009279A">
              <w:rPr>
                <w:rFonts w:ascii="Arial" w:hAnsi="Arial" w:cs="Arial"/>
                <w:color w:val="000000"/>
              </w:rPr>
              <w:t>6.9 Пренос снаге</w:t>
            </w:r>
          </w:p>
          <w:p w14:paraId="5AE40DDC" w14:textId="77777777" w:rsidR="0009279A" w:rsidRPr="0009279A" w:rsidRDefault="0009279A" w:rsidP="008875FF">
            <w:pPr>
              <w:spacing w:after="150"/>
              <w:rPr>
                <w:rFonts w:ascii="Arial" w:hAnsi="Arial" w:cs="Arial"/>
              </w:rPr>
            </w:pPr>
            <w:r w:rsidRPr="0009279A">
              <w:rPr>
                <w:rFonts w:ascii="Arial" w:hAnsi="Arial" w:cs="Arial"/>
                <w:color w:val="000000"/>
              </w:rPr>
              <w:t>Врсте зупчаника и њихова примена;</w:t>
            </w:r>
          </w:p>
          <w:p w14:paraId="79F4AA74" w14:textId="77777777" w:rsidR="0009279A" w:rsidRPr="0009279A" w:rsidRDefault="0009279A" w:rsidP="008875FF">
            <w:pPr>
              <w:spacing w:after="150"/>
              <w:rPr>
                <w:rFonts w:ascii="Arial" w:hAnsi="Arial" w:cs="Arial"/>
              </w:rPr>
            </w:pPr>
            <w:r w:rsidRPr="0009279A">
              <w:rPr>
                <w:rFonts w:ascii="Arial" w:hAnsi="Arial" w:cs="Arial"/>
                <w:color w:val="000000"/>
              </w:rPr>
              <w:t>Преносни односи зупчаника, редукцијски и мултипликацијски системи зупчаника, гоњени и погонски зупчаници, међузупчаници, шема узубљења;</w:t>
            </w:r>
          </w:p>
          <w:p w14:paraId="3A3C15CF" w14:textId="77777777" w:rsidR="0009279A" w:rsidRPr="0009279A" w:rsidRDefault="0009279A" w:rsidP="008875FF">
            <w:pPr>
              <w:spacing w:after="150"/>
              <w:rPr>
                <w:rFonts w:ascii="Arial" w:hAnsi="Arial" w:cs="Arial"/>
              </w:rPr>
            </w:pPr>
            <w:r w:rsidRPr="0009279A">
              <w:rPr>
                <w:rFonts w:ascii="Arial" w:hAnsi="Arial" w:cs="Arial"/>
                <w:color w:val="000000"/>
              </w:rPr>
              <w:t>Ремени и ременице, ланци и ланчаници.</w:t>
            </w:r>
          </w:p>
          <w:p w14:paraId="2E1D6ECE" w14:textId="77777777" w:rsidR="0009279A" w:rsidRPr="0009279A" w:rsidRDefault="0009279A" w:rsidP="008875FF">
            <w:pPr>
              <w:spacing w:after="150"/>
              <w:rPr>
                <w:rFonts w:ascii="Arial" w:hAnsi="Arial" w:cs="Arial"/>
              </w:rPr>
            </w:pPr>
            <w:r w:rsidRPr="0009279A">
              <w:rPr>
                <w:rFonts w:ascii="Arial" w:hAnsi="Arial" w:cs="Arial"/>
                <w:color w:val="000000"/>
              </w:rPr>
              <w:t>6.10 Контролни каблови</w:t>
            </w:r>
          </w:p>
          <w:p w14:paraId="3A30AF0D" w14:textId="77777777" w:rsidR="0009279A" w:rsidRPr="0009279A" w:rsidRDefault="0009279A" w:rsidP="008875FF">
            <w:pPr>
              <w:spacing w:after="150"/>
              <w:rPr>
                <w:rFonts w:ascii="Arial" w:hAnsi="Arial" w:cs="Arial"/>
              </w:rPr>
            </w:pPr>
            <w:r w:rsidRPr="0009279A">
              <w:rPr>
                <w:rFonts w:ascii="Arial" w:hAnsi="Arial" w:cs="Arial"/>
                <w:color w:val="000000"/>
              </w:rPr>
              <w:t>Врсте каблова;</w:t>
            </w:r>
          </w:p>
          <w:p w14:paraId="78B853DF" w14:textId="77777777" w:rsidR="0009279A" w:rsidRPr="0009279A" w:rsidRDefault="0009279A" w:rsidP="008875FF">
            <w:pPr>
              <w:spacing w:after="150"/>
              <w:rPr>
                <w:rFonts w:ascii="Arial" w:hAnsi="Arial" w:cs="Arial"/>
              </w:rPr>
            </w:pPr>
            <w:r w:rsidRPr="0009279A">
              <w:rPr>
                <w:rFonts w:ascii="Arial" w:hAnsi="Arial" w:cs="Arial"/>
                <w:color w:val="000000"/>
              </w:rPr>
              <w:t>Завршни прикључци, затеге и уређаји за компензацију;</w:t>
            </w:r>
          </w:p>
          <w:p w14:paraId="52767D29" w14:textId="77777777" w:rsidR="0009279A" w:rsidRPr="0009279A" w:rsidRDefault="0009279A" w:rsidP="008875FF">
            <w:pPr>
              <w:spacing w:after="150"/>
              <w:rPr>
                <w:rFonts w:ascii="Arial" w:hAnsi="Arial" w:cs="Arial"/>
              </w:rPr>
            </w:pPr>
            <w:r w:rsidRPr="0009279A">
              <w:rPr>
                <w:rFonts w:ascii="Arial" w:hAnsi="Arial" w:cs="Arial"/>
                <w:color w:val="000000"/>
              </w:rPr>
              <w:t>Котурови и компоненте система каблова;</w:t>
            </w:r>
          </w:p>
          <w:p w14:paraId="26AC5E25" w14:textId="77777777" w:rsidR="0009279A" w:rsidRPr="0009279A" w:rsidRDefault="0009279A" w:rsidP="008875FF">
            <w:pPr>
              <w:spacing w:after="150"/>
              <w:rPr>
                <w:rFonts w:ascii="Arial" w:hAnsi="Arial" w:cs="Arial"/>
              </w:rPr>
            </w:pPr>
            <w:r w:rsidRPr="0009279A">
              <w:rPr>
                <w:rFonts w:ascii="Arial" w:hAnsi="Arial" w:cs="Arial"/>
                <w:i/>
                <w:color w:val="000000"/>
              </w:rPr>
              <w:t>Bowden</w:t>
            </w:r>
            <w:r w:rsidRPr="0009279A">
              <w:rPr>
                <w:rFonts w:ascii="Arial" w:hAnsi="Arial" w:cs="Arial"/>
                <w:color w:val="000000"/>
              </w:rPr>
              <w:t xml:space="preserve"> каблови;</w:t>
            </w:r>
          </w:p>
          <w:p w14:paraId="3DA47986" w14:textId="77777777" w:rsidR="0009279A" w:rsidRPr="0009279A" w:rsidRDefault="0009279A" w:rsidP="008875FF">
            <w:pPr>
              <w:spacing w:after="150"/>
              <w:rPr>
                <w:rFonts w:ascii="Arial" w:hAnsi="Arial" w:cs="Arial"/>
              </w:rPr>
            </w:pPr>
            <w:r w:rsidRPr="0009279A">
              <w:rPr>
                <w:rFonts w:ascii="Arial" w:hAnsi="Arial" w:cs="Arial"/>
                <w:color w:val="000000"/>
              </w:rPr>
              <w:t>Флексибилни управљачки системи ваздухоплова.</w:t>
            </w:r>
          </w:p>
          <w:p w14:paraId="69D6D97A" w14:textId="77777777" w:rsidR="0009279A" w:rsidRPr="0009279A" w:rsidRDefault="0009279A" w:rsidP="008875FF">
            <w:pPr>
              <w:spacing w:after="150"/>
              <w:rPr>
                <w:rFonts w:ascii="Arial" w:hAnsi="Arial" w:cs="Arial"/>
              </w:rPr>
            </w:pPr>
            <w:r w:rsidRPr="0009279A">
              <w:rPr>
                <w:rFonts w:ascii="Arial" w:hAnsi="Arial" w:cs="Arial"/>
                <w:color w:val="000000"/>
              </w:rPr>
              <w:t>6.11 Електрични каблови и конектори</w:t>
            </w:r>
          </w:p>
          <w:p w14:paraId="72620851" w14:textId="77777777" w:rsidR="0009279A" w:rsidRPr="0009279A" w:rsidRDefault="0009279A" w:rsidP="008875FF">
            <w:pPr>
              <w:spacing w:after="150"/>
              <w:rPr>
                <w:rFonts w:ascii="Arial" w:hAnsi="Arial" w:cs="Arial"/>
              </w:rPr>
            </w:pPr>
            <w:r w:rsidRPr="0009279A">
              <w:rPr>
                <w:rFonts w:ascii="Arial" w:hAnsi="Arial" w:cs="Arial"/>
                <w:color w:val="000000"/>
              </w:rPr>
              <w:t>Врсте каблова, конструкција и карактеристике;</w:t>
            </w:r>
          </w:p>
          <w:p w14:paraId="35E5F3F4" w14:textId="77777777" w:rsidR="0009279A" w:rsidRPr="0009279A" w:rsidRDefault="0009279A" w:rsidP="008875FF">
            <w:pPr>
              <w:spacing w:after="150"/>
              <w:rPr>
                <w:rFonts w:ascii="Arial" w:hAnsi="Arial" w:cs="Arial"/>
              </w:rPr>
            </w:pPr>
            <w:r w:rsidRPr="0009279A">
              <w:rPr>
                <w:rFonts w:ascii="Arial" w:hAnsi="Arial" w:cs="Arial"/>
                <w:color w:val="000000"/>
              </w:rPr>
              <w:t>Високонапонски и коаксијални каблови;</w:t>
            </w:r>
          </w:p>
          <w:p w14:paraId="51CC9A1A" w14:textId="77777777" w:rsidR="0009279A" w:rsidRPr="0009279A" w:rsidRDefault="0009279A" w:rsidP="008875FF">
            <w:pPr>
              <w:spacing w:after="150"/>
              <w:rPr>
                <w:rFonts w:ascii="Arial" w:hAnsi="Arial" w:cs="Arial"/>
              </w:rPr>
            </w:pPr>
            <w:r w:rsidRPr="0009279A">
              <w:rPr>
                <w:rFonts w:ascii="Arial" w:hAnsi="Arial" w:cs="Arial"/>
                <w:color w:val="000000"/>
              </w:rPr>
              <w:t>Савијање;</w:t>
            </w:r>
          </w:p>
          <w:p w14:paraId="3140B5B5" w14:textId="77777777" w:rsidR="0009279A" w:rsidRPr="0009279A" w:rsidRDefault="0009279A" w:rsidP="008875FF">
            <w:pPr>
              <w:spacing w:after="150"/>
              <w:rPr>
                <w:rFonts w:ascii="Arial" w:hAnsi="Arial" w:cs="Arial"/>
              </w:rPr>
            </w:pPr>
            <w:r w:rsidRPr="0009279A">
              <w:rPr>
                <w:rFonts w:ascii="Arial" w:hAnsi="Arial" w:cs="Arial"/>
                <w:color w:val="000000"/>
              </w:rPr>
              <w:t>Врсте конектора, пинови, утикачи, утичнице, изолатори, разделници струје и напона, спојница, идентификациони кодови.</w:t>
            </w:r>
          </w:p>
        </w:tc>
        <w:tc>
          <w:tcPr>
            <w:tcW w:w="1558" w:type="dxa"/>
            <w:vAlign w:val="center"/>
          </w:tcPr>
          <w:p w14:paraId="1A87A79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1340BB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4B335F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A2B0D1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0A11D1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FE4F17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D1119D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419D16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D835D8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3A78FE1"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E479F6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CBB053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DC3DDE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E23E4D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1319" w:type="dxa"/>
            <w:vAlign w:val="center"/>
          </w:tcPr>
          <w:p w14:paraId="720EFFB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4751A2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B79EC37"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F67D8D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DF6884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5D79D8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BC24C3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7F362B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F1E633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BD0136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88671D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8CA7AA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AD05D5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69AACEC"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319" w:type="dxa"/>
            <w:vAlign w:val="center"/>
          </w:tcPr>
          <w:p w14:paraId="06E8C88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B62BBD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5CDE3A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6A44E3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85A9E0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76D55E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8852CD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81667E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E9E134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155F09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8FAD50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9CA312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CCD4C7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AFB1ECA"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320" w:type="dxa"/>
            <w:vAlign w:val="center"/>
          </w:tcPr>
          <w:p w14:paraId="5ED8EFA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36E52A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A649B1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09FA35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74936F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ECE61B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E87B9D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7F0E46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F761DC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16037A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343C08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93E0A7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C23F74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AD34C25"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0CEF8E0A"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7A. ПОСТУПЦИ ОДРЖАВАЊА</w:t>
      </w:r>
    </w:p>
    <w:p w14:paraId="5D28E056" w14:textId="77777777" w:rsidR="0009279A" w:rsidRPr="0009279A" w:rsidRDefault="0009279A" w:rsidP="0009279A">
      <w:pPr>
        <w:spacing w:after="150"/>
        <w:rPr>
          <w:rFonts w:ascii="Arial" w:hAnsi="Arial" w:cs="Arial"/>
        </w:rPr>
      </w:pPr>
      <w:r w:rsidRPr="0009279A">
        <w:rPr>
          <w:rFonts w:ascii="Arial" w:hAnsi="Arial" w:cs="Arial"/>
          <w:color w:val="000000"/>
        </w:rPr>
        <w:t>Напомена: овај модул се не примењује на категорију Б3. Одговарајући предмети за категорију Б3 дефинисани су у модулу 7Б.</w:t>
      </w:r>
    </w:p>
    <w:tbl>
      <w:tblPr>
        <w:tblW w:w="0" w:type="auto"/>
        <w:tblCellSpacing w:w="0" w:type="auto"/>
        <w:tblLook w:val="04A0" w:firstRow="1" w:lastRow="0" w:firstColumn="1" w:lastColumn="0" w:noHBand="0" w:noVBand="1"/>
      </w:tblPr>
      <w:tblGrid>
        <w:gridCol w:w="8314"/>
        <w:gridCol w:w="843"/>
        <w:gridCol w:w="779"/>
        <w:gridCol w:w="834"/>
      </w:tblGrid>
      <w:tr w:rsidR="0009279A" w:rsidRPr="0009279A" w14:paraId="15942802" w14:textId="77777777" w:rsidTr="008875FF">
        <w:trPr>
          <w:trHeight w:val="90"/>
          <w:tblCellSpacing w:w="0" w:type="auto"/>
        </w:trPr>
        <w:tc>
          <w:tcPr>
            <w:tcW w:w="11427" w:type="dxa"/>
            <w:vMerge w:val="restart"/>
            <w:vAlign w:val="center"/>
          </w:tcPr>
          <w:p w14:paraId="043320C2" w14:textId="77777777" w:rsidR="0009279A" w:rsidRPr="0009279A" w:rsidRDefault="0009279A" w:rsidP="008875FF">
            <w:pPr>
              <w:rPr>
                <w:rFonts w:ascii="Arial" w:hAnsi="Arial" w:cs="Arial"/>
              </w:rPr>
            </w:pPr>
          </w:p>
        </w:tc>
        <w:tc>
          <w:tcPr>
            <w:tcW w:w="0" w:type="auto"/>
            <w:gridSpan w:val="3"/>
            <w:vAlign w:val="center"/>
          </w:tcPr>
          <w:p w14:paraId="387C59F7"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03CEC2BB" w14:textId="77777777" w:rsidTr="008875FF">
        <w:trPr>
          <w:trHeight w:val="90"/>
          <w:tblCellSpacing w:w="0" w:type="auto"/>
        </w:trPr>
        <w:tc>
          <w:tcPr>
            <w:tcW w:w="0" w:type="auto"/>
            <w:vMerge/>
            <w:tcBorders>
              <w:top w:val="nil"/>
            </w:tcBorders>
          </w:tcPr>
          <w:p w14:paraId="6FCF8EF1" w14:textId="77777777" w:rsidR="0009279A" w:rsidRPr="0009279A" w:rsidRDefault="0009279A" w:rsidP="008875FF">
            <w:pPr>
              <w:rPr>
                <w:rFonts w:ascii="Arial" w:hAnsi="Arial" w:cs="Arial"/>
              </w:rPr>
            </w:pPr>
          </w:p>
        </w:tc>
        <w:tc>
          <w:tcPr>
            <w:tcW w:w="1103" w:type="dxa"/>
            <w:vAlign w:val="center"/>
          </w:tcPr>
          <w:p w14:paraId="08ABB8ED"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935" w:type="dxa"/>
            <w:vAlign w:val="center"/>
          </w:tcPr>
          <w:p w14:paraId="3EE21BDD"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935" w:type="dxa"/>
            <w:vAlign w:val="center"/>
          </w:tcPr>
          <w:p w14:paraId="0353B6DE"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3D9B245C"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r>
      <w:tr w:rsidR="0009279A" w:rsidRPr="0009279A" w14:paraId="6CE238B7" w14:textId="77777777" w:rsidTr="008875FF">
        <w:trPr>
          <w:trHeight w:val="90"/>
          <w:tblCellSpacing w:w="0" w:type="auto"/>
        </w:trPr>
        <w:tc>
          <w:tcPr>
            <w:tcW w:w="11427" w:type="dxa"/>
            <w:vAlign w:val="center"/>
          </w:tcPr>
          <w:p w14:paraId="2E113A3B" w14:textId="77777777" w:rsidR="0009279A" w:rsidRPr="0009279A" w:rsidRDefault="0009279A" w:rsidP="008875FF">
            <w:pPr>
              <w:spacing w:after="150"/>
              <w:rPr>
                <w:rFonts w:ascii="Arial" w:hAnsi="Arial" w:cs="Arial"/>
              </w:rPr>
            </w:pPr>
            <w:r w:rsidRPr="0009279A">
              <w:rPr>
                <w:rFonts w:ascii="Arial" w:hAnsi="Arial" w:cs="Arial"/>
                <w:color w:val="000000"/>
              </w:rPr>
              <w:t>7.1 Мере предострожности – ваздухоплов и радионица</w:t>
            </w:r>
          </w:p>
          <w:p w14:paraId="65F3A90C" w14:textId="77777777" w:rsidR="0009279A" w:rsidRPr="0009279A" w:rsidRDefault="0009279A" w:rsidP="008875FF">
            <w:pPr>
              <w:spacing w:after="150"/>
              <w:rPr>
                <w:rFonts w:ascii="Arial" w:hAnsi="Arial" w:cs="Arial"/>
              </w:rPr>
            </w:pPr>
            <w:r w:rsidRPr="0009279A">
              <w:rPr>
                <w:rFonts w:ascii="Arial" w:hAnsi="Arial" w:cs="Arial"/>
                <w:color w:val="000000"/>
              </w:rPr>
              <w:t>Мере заштите на раду укључујући предострожност коју треба предузети у раду са електричном енергијом, гасовима посебно кисеоником, уљима и хемикалијама;</w:t>
            </w:r>
          </w:p>
          <w:p w14:paraId="4FA9135D" w14:textId="77777777" w:rsidR="0009279A" w:rsidRPr="0009279A" w:rsidRDefault="0009279A" w:rsidP="008875FF">
            <w:pPr>
              <w:spacing w:after="150"/>
              <w:rPr>
                <w:rFonts w:ascii="Arial" w:hAnsi="Arial" w:cs="Arial"/>
              </w:rPr>
            </w:pPr>
            <w:r w:rsidRPr="0009279A">
              <w:rPr>
                <w:rFonts w:ascii="Arial" w:hAnsi="Arial" w:cs="Arial"/>
                <w:color w:val="000000"/>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p w14:paraId="2458C71B" w14:textId="77777777" w:rsidR="0009279A" w:rsidRPr="0009279A" w:rsidRDefault="0009279A" w:rsidP="008875FF">
            <w:pPr>
              <w:spacing w:after="150"/>
              <w:rPr>
                <w:rFonts w:ascii="Arial" w:hAnsi="Arial" w:cs="Arial"/>
              </w:rPr>
            </w:pPr>
            <w:r w:rsidRPr="0009279A">
              <w:rPr>
                <w:rFonts w:ascii="Arial" w:hAnsi="Arial" w:cs="Arial"/>
                <w:color w:val="000000"/>
              </w:rPr>
              <w:t>7.2 Рад у радионици</w:t>
            </w:r>
          </w:p>
          <w:p w14:paraId="7CDB14FF" w14:textId="77777777" w:rsidR="0009279A" w:rsidRPr="0009279A" w:rsidRDefault="0009279A" w:rsidP="008875FF">
            <w:pPr>
              <w:spacing w:after="150"/>
              <w:rPr>
                <w:rFonts w:ascii="Arial" w:hAnsi="Arial" w:cs="Arial"/>
              </w:rPr>
            </w:pPr>
            <w:r w:rsidRPr="0009279A">
              <w:rPr>
                <w:rFonts w:ascii="Arial" w:hAnsi="Arial" w:cs="Arial"/>
                <w:color w:val="000000"/>
              </w:rPr>
              <w:t>Брига за алат, контрола алата, употреба материјала из радионице;</w:t>
            </w:r>
          </w:p>
          <w:p w14:paraId="7BC171B2" w14:textId="77777777" w:rsidR="0009279A" w:rsidRPr="0009279A" w:rsidRDefault="0009279A" w:rsidP="008875FF">
            <w:pPr>
              <w:spacing w:after="150"/>
              <w:rPr>
                <w:rFonts w:ascii="Arial" w:hAnsi="Arial" w:cs="Arial"/>
              </w:rPr>
            </w:pPr>
            <w:r w:rsidRPr="0009279A">
              <w:rPr>
                <w:rFonts w:ascii="Arial" w:hAnsi="Arial" w:cs="Arial"/>
                <w:color w:val="000000"/>
              </w:rPr>
              <w:t>Димензије, дозвољена одступања и толеранције, струковни стандарди;</w:t>
            </w:r>
          </w:p>
          <w:p w14:paraId="4733ABA1" w14:textId="77777777" w:rsidR="0009279A" w:rsidRPr="0009279A" w:rsidRDefault="0009279A" w:rsidP="008875FF">
            <w:pPr>
              <w:spacing w:after="150"/>
              <w:rPr>
                <w:rFonts w:ascii="Arial" w:hAnsi="Arial" w:cs="Arial"/>
              </w:rPr>
            </w:pPr>
            <w:r w:rsidRPr="0009279A">
              <w:rPr>
                <w:rFonts w:ascii="Arial" w:hAnsi="Arial" w:cs="Arial"/>
                <w:color w:val="000000"/>
              </w:rPr>
              <w:t>Калибрација алата и опреме, стандарди за калибрацију.</w:t>
            </w:r>
          </w:p>
          <w:p w14:paraId="244C23F8" w14:textId="77777777" w:rsidR="0009279A" w:rsidRPr="0009279A" w:rsidRDefault="0009279A" w:rsidP="008875FF">
            <w:pPr>
              <w:spacing w:after="150"/>
              <w:rPr>
                <w:rFonts w:ascii="Arial" w:hAnsi="Arial" w:cs="Arial"/>
              </w:rPr>
            </w:pPr>
            <w:r w:rsidRPr="0009279A">
              <w:rPr>
                <w:rFonts w:ascii="Arial" w:hAnsi="Arial" w:cs="Arial"/>
                <w:color w:val="000000"/>
              </w:rPr>
              <w:t>7.3 Алати</w:t>
            </w:r>
          </w:p>
          <w:p w14:paraId="180CAAD3" w14:textId="77777777" w:rsidR="0009279A" w:rsidRPr="0009279A" w:rsidRDefault="0009279A" w:rsidP="008875FF">
            <w:pPr>
              <w:spacing w:after="150"/>
              <w:rPr>
                <w:rFonts w:ascii="Arial" w:hAnsi="Arial" w:cs="Arial"/>
              </w:rPr>
            </w:pPr>
            <w:r w:rsidRPr="0009279A">
              <w:rPr>
                <w:rFonts w:ascii="Arial" w:hAnsi="Arial" w:cs="Arial"/>
                <w:color w:val="000000"/>
              </w:rPr>
              <w:t>Уобичајене врсте ручног алата;</w:t>
            </w:r>
          </w:p>
          <w:p w14:paraId="3902304D" w14:textId="77777777" w:rsidR="0009279A" w:rsidRPr="0009279A" w:rsidRDefault="0009279A" w:rsidP="008875FF">
            <w:pPr>
              <w:spacing w:after="150"/>
              <w:rPr>
                <w:rFonts w:ascii="Arial" w:hAnsi="Arial" w:cs="Arial"/>
              </w:rPr>
            </w:pPr>
            <w:r w:rsidRPr="0009279A">
              <w:rPr>
                <w:rFonts w:ascii="Arial" w:hAnsi="Arial" w:cs="Arial"/>
                <w:color w:val="000000"/>
              </w:rPr>
              <w:t>Уобичајене врсте електричног алата;</w:t>
            </w:r>
          </w:p>
          <w:p w14:paraId="2403D709" w14:textId="77777777" w:rsidR="0009279A" w:rsidRPr="0009279A" w:rsidRDefault="0009279A" w:rsidP="008875FF">
            <w:pPr>
              <w:spacing w:after="150"/>
              <w:rPr>
                <w:rFonts w:ascii="Arial" w:hAnsi="Arial" w:cs="Arial"/>
              </w:rPr>
            </w:pPr>
            <w:r w:rsidRPr="0009279A">
              <w:rPr>
                <w:rFonts w:ascii="Arial" w:hAnsi="Arial" w:cs="Arial"/>
                <w:color w:val="000000"/>
              </w:rPr>
              <w:t>Рад и употреба алата за прецизно мерење;</w:t>
            </w:r>
          </w:p>
          <w:p w14:paraId="425D3EAC" w14:textId="77777777" w:rsidR="0009279A" w:rsidRPr="0009279A" w:rsidRDefault="0009279A" w:rsidP="008875FF">
            <w:pPr>
              <w:spacing w:after="150"/>
              <w:rPr>
                <w:rFonts w:ascii="Arial" w:hAnsi="Arial" w:cs="Arial"/>
              </w:rPr>
            </w:pPr>
            <w:r w:rsidRPr="0009279A">
              <w:rPr>
                <w:rFonts w:ascii="Arial" w:hAnsi="Arial" w:cs="Arial"/>
                <w:color w:val="000000"/>
              </w:rPr>
              <w:t>Опрема за подмазивање и методе подмазивања;</w:t>
            </w:r>
          </w:p>
          <w:p w14:paraId="0E3A347D" w14:textId="77777777" w:rsidR="0009279A" w:rsidRPr="0009279A" w:rsidRDefault="0009279A" w:rsidP="008875FF">
            <w:pPr>
              <w:spacing w:after="150"/>
              <w:rPr>
                <w:rFonts w:ascii="Arial" w:hAnsi="Arial" w:cs="Arial"/>
              </w:rPr>
            </w:pPr>
            <w:r w:rsidRPr="0009279A">
              <w:rPr>
                <w:rFonts w:ascii="Arial" w:hAnsi="Arial" w:cs="Arial"/>
                <w:color w:val="000000"/>
              </w:rPr>
              <w:t>Рад, функција и употреба електричне опште тест опреме.</w:t>
            </w:r>
          </w:p>
          <w:p w14:paraId="69FC5761" w14:textId="77777777" w:rsidR="0009279A" w:rsidRPr="0009279A" w:rsidRDefault="0009279A" w:rsidP="008875FF">
            <w:pPr>
              <w:spacing w:after="150"/>
              <w:rPr>
                <w:rFonts w:ascii="Arial" w:hAnsi="Arial" w:cs="Arial"/>
              </w:rPr>
            </w:pPr>
            <w:r w:rsidRPr="0009279A">
              <w:rPr>
                <w:rFonts w:ascii="Arial" w:hAnsi="Arial" w:cs="Arial"/>
                <w:color w:val="000000"/>
              </w:rPr>
              <w:t>7.4 Опрема за опште тестирање авионике</w:t>
            </w:r>
          </w:p>
          <w:p w14:paraId="10B11861" w14:textId="77777777" w:rsidR="0009279A" w:rsidRPr="0009279A" w:rsidRDefault="0009279A" w:rsidP="008875FF">
            <w:pPr>
              <w:spacing w:after="150"/>
              <w:rPr>
                <w:rFonts w:ascii="Arial" w:hAnsi="Arial" w:cs="Arial"/>
              </w:rPr>
            </w:pPr>
            <w:r w:rsidRPr="0009279A">
              <w:rPr>
                <w:rFonts w:ascii="Arial" w:hAnsi="Arial" w:cs="Arial"/>
                <w:color w:val="000000"/>
              </w:rPr>
              <w:t>Рад, функција и употреба опреме за опште тестирање авионике.</w:t>
            </w:r>
          </w:p>
          <w:p w14:paraId="7501098B" w14:textId="77777777" w:rsidR="0009279A" w:rsidRPr="0009279A" w:rsidRDefault="0009279A" w:rsidP="008875FF">
            <w:pPr>
              <w:spacing w:after="150"/>
              <w:rPr>
                <w:rFonts w:ascii="Arial" w:hAnsi="Arial" w:cs="Arial"/>
              </w:rPr>
            </w:pPr>
            <w:r w:rsidRPr="0009279A">
              <w:rPr>
                <w:rFonts w:ascii="Arial" w:hAnsi="Arial" w:cs="Arial"/>
                <w:color w:val="000000"/>
              </w:rPr>
              <w:t>7.5 Технички цртежи, дијаграми и стандарди</w:t>
            </w:r>
          </w:p>
          <w:p w14:paraId="43D7FE33" w14:textId="77777777" w:rsidR="0009279A" w:rsidRPr="0009279A" w:rsidRDefault="0009279A" w:rsidP="008875FF">
            <w:pPr>
              <w:spacing w:after="150"/>
              <w:rPr>
                <w:rFonts w:ascii="Arial" w:hAnsi="Arial" w:cs="Arial"/>
              </w:rPr>
            </w:pPr>
            <w:r w:rsidRPr="0009279A">
              <w:rPr>
                <w:rFonts w:ascii="Arial" w:hAnsi="Arial" w:cs="Arial"/>
                <w:color w:val="000000"/>
              </w:rPr>
              <w:t>Типови цртежа и дијаграми, њихови симболи, димензије, толеранције и пројекције;</w:t>
            </w:r>
          </w:p>
          <w:p w14:paraId="503FC929" w14:textId="77777777" w:rsidR="0009279A" w:rsidRPr="0009279A" w:rsidRDefault="0009279A" w:rsidP="008875FF">
            <w:pPr>
              <w:spacing w:after="150"/>
              <w:rPr>
                <w:rFonts w:ascii="Arial" w:hAnsi="Arial" w:cs="Arial"/>
              </w:rPr>
            </w:pPr>
            <w:r w:rsidRPr="0009279A">
              <w:rPr>
                <w:rFonts w:ascii="Arial" w:hAnsi="Arial" w:cs="Arial"/>
                <w:color w:val="000000"/>
              </w:rPr>
              <w:t>Препознавање података из наслова;</w:t>
            </w:r>
          </w:p>
          <w:p w14:paraId="3A15138B" w14:textId="77777777" w:rsidR="0009279A" w:rsidRPr="0009279A" w:rsidRDefault="0009279A" w:rsidP="008875FF">
            <w:pPr>
              <w:spacing w:after="150"/>
              <w:rPr>
                <w:rFonts w:ascii="Arial" w:hAnsi="Arial" w:cs="Arial"/>
              </w:rPr>
            </w:pPr>
            <w:r w:rsidRPr="0009279A">
              <w:rPr>
                <w:rFonts w:ascii="Arial" w:hAnsi="Arial" w:cs="Arial"/>
                <w:color w:val="000000"/>
              </w:rPr>
              <w:t>Микрофилм, микрофиш и рачунарске презентације;</w:t>
            </w:r>
          </w:p>
          <w:p w14:paraId="559B99AE" w14:textId="77777777" w:rsidR="0009279A" w:rsidRPr="0009279A" w:rsidRDefault="0009279A" w:rsidP="008875FF">
            <w:pPr>
              <w:spacing w:after="150"/>
              <w:rPr>
                <w:rFonts w:ascii="Arial" w:hAnsi="Arial" w:cs="Arial"/>
              </w:rPr>
            </w:pPr>
            <w:r w:rsidRPr="0009279A">
              <w:rPr>
                <w:rFonts w:ascii="Arial" w:hAnsi="Arial" w:cs="Arial"/>
                <w:color w:val="000000"/>
              </w:rPr>
              <w:t>Спецификација 100 Америчког удружења за ваздушни транспорт (</w:t>
            </w:r>
            <w:r w:rsidRPr="0009279A">
              <w:rPr>
                <w:rFonts w:ascii="Arial" w:hAnsi="Arial" w:cs="Arial"/>
                <w:i/>
                <w:color w:val="000000"/>
              </w:rPr>
              <w:t>АТА</w:t>
            </w:r>
            <w:r w:rsidRPr="0009279A">
              <w:rPr>
                <w:rFonts w:ascii="Arial" w:hAnsi="Arial" w:cs="Arial"/>
                <w:color w:val="000000"/>
              </w:rPr>
              <w:t>);</w:t>
            </w:r>
          </w:p>
          <w:p w14:paraId="4D638E6A" w14:textId="77777777" w:rsidR="0009279A" w:rsidRPr="0009279A" w:rsidRDefault="0009279A" w:rsidP="008875FF">
            <w:pPr>
              <w:spacing w:after="150"/>
              <w:rPr>
                <w:rFonts w:ascii="Arial" w:hAnsi="Arial" w:cs="Arial"/>
              </w:rPr>
            </w:pPr>
            <w:r w:rsidRPr="0009279A">
              <w:rPr>
                <w:rFonts w:ascii="Arial" w:hAnsi="Arial" w:cs="Arial"/>
                <w:color w:val="000000"/>
              </w:rPr>
              <w:t xml:space="preserve">Ваздухопловни и други примењиви стандарди укључујући </w:t>
            </w:r>
            <w:r w:rsidRPr="0009279A">
              <w:rPr>
                <w:rFonts w:ascii="Arial" w:hAnsi="Arial" w:cs="Arial"/>
                <w:i/>
                <w:color w:val="000000"/>
              </w:rPr>
              <w:t>ISO</w:t>
            </w:r>
            <w:r w:rsidRPr="0009279A">
              <w:rPr>
                <w:rFonts w:ascii="Arial" w:hAnsi="Arial" w:cs="Arial"/>
                <w:color w:val="000000"/>
              </w:rPr>
              <w:t xml:space="preserve">, </w:t>
            </w:r>
            <w:r w:rsidRPr="0009279A">
              <w:rPr>
                <w:rFonts w:ascii="Arial" w:hAnsi="Arial" w:cs="Arial"/>
                <w:i/>
                <w:color w:val="000000"/>
              </w:rPr>
              <w:t>АN</w:t>
            </w:r>
            <w:r w:rsidRPr="0009279A">
              <w:rPr>
                <w:rFonts w:ascii="Arial" w:hAnsi="Arial" w:cs="Arial"/>
                <w:color w:val="000000"/>
              </w:rPr>
              <w:t xml:space="preserve">, </w:t>
            </w:r>
            <w:r w:rsidRPr="0009279A">
              <w:rPr>
                <w:rFonts w:ascii="Arial" w:hAnsi="Arial" w:cs="Arial"/>
                <w:i/>
                <w:color w:val="000000"/>
              </w:rPr>
              <w:t>МS</w:t>
            </w:r>
            <w:r w:rsidRPr="0009279A">
              <w:rPr>
                <w:rFonts w:ascii="Arial" w:hAnsi="Arial" w:cs="Arial"/>
                <w:color w:val="000000"/>
              </w:rPr>
              <w:t xml:space="preserve">, </w:t>
            </w:r>
            <w:r w:rsidRPr="0009279A">
              <w:rPr>
                <w:rFonts w:ascii="Arial" w:hAnsi="Arial" w:cs="Arial"/>
                <w:i/>
                <w:color w:val="000000"/>
              </w:rPr>
              <w:t>NAS</w:t>
            </w:r>
            <w:r w:rsidRPr="0009279A">
              <w:rPr>
                <w:rFonts w:ascii="Arial" w:hAnsi="Arial" w:cs="Arial"/>
                <w:color w:val="000000"/>
              </w:rPr>
              <w:t xml:space="preserve"> и </w:t>
            </w:r>
            <w:r w:rsidRPr="0009279A">
              <w:rPr>
                <w:rFonts w:ascii="Arial" w:hAnsi="Arial" w:cs="Arial"/>
                <w:i/>
                <w:color w:val="000000"/>
              </w:rPr>
              <w:t>MIL</w:t>
            </w:r>
            <w:r w:rsidRPr="0009279A">
              <w:rPr>
                <w:rFonts w:ascii="Arial" w:hAnsi="Arial" w:cs="Arial"/>
                <w:color w:val="000000"/>
              </w:rPr>
              <w:t>;</w:t>
            </w:r>
          </w:p>
          <w:p w14:paraId="7F5B490D" w14:textId="77777777" w:rsidR="0009279A" w:rsidRPr="0009279A" w:rsidRDefault="0009279A" w:rsidP="008875FF">
            <w:pPr>
              <w:spacing w:after="150"/>
              <w:rPr>
                <w:rFonts w:ascii="Arial" w:hAnsi="Arial" w:cs="Arial"/>
              </w:rPr>
            </w:pPr>
            <w:r w:rsidRPr="0009279A">
              <w:rPr>
                <w:rFonts w:ascii="Arial" w:hAnsi="Arial" w:cs="Arial"/>
                <w:color w:val="000000"/>
              </w:rPr>
              <w:t>Електричне шеме и шематски дијаграми.</w:t>
            </w:r>
          </w:p>
          <w:p w14:paraId="6C0E820A" w14:textId="77777777" w:rsidR="0009279A" w:rsidRPr="0009279A" w:rsidRDefault="0009279A" w:rsidP="008875FF">
            <w:pPr>
              <w:spacing w:after="150"/>
              <w:rPr>
                <w:rFonts w:ascii="Arial" w:hAnsi="Arial" w:cs="Arial"/>
              </w:rPr>
            </w:pPr>
            <w:r w:rsidRPr="0009279A">
              <w:rPr>
                <w:rFonts w:ascii="Arial" w:hAnsi="Arial" w:cs="Arial"/>
                <w:color w:val="000000"/>
              </w:rPr>
              <w:t>7.6 Налегања и зазори</w:t>
            </w:r>
          </w:p>
          <w:p w14:paraId="039F9F77" w14:textId="77777777" w:rsidR="0009279A" w:rsidRPr="0009279A" w:rsidRDefault="0009279A" w:rsidP="008875FF">
            <w:pPr>
              <w:spacing w:after="150"/>
              <w:rPr>
                <w:rFonts w:ascii="Arial" w:hAnsi="Arial" w:cs="Arial"/>
              </w:rPr>
            </w:pPr>
            <w:r w:rsidRPr="0009279A">
              <w:rPr>
                <w:rFonts w:ascii="Arial" w:hAnsi="Arial" w:cs="Arial"/>
                <w:color w:val="000000"/>
              </w:rPr>
              <w:t>Величине бургије за рупе за вијке, класе налегања;</w:t>
            </w:r>
          </w:p>
          <w:p w14:paraId="1DB54604" w14:textId="77777777" w:rsidR="0009279A" w:rsidRPr="0009279A" w:rsidRDefault="0009279A" w:rsidP="008875FF">
            <w:pPr>
              <w:spacing w:after="150"/>
              <w:rPr>
                <w:rFonts w:ascii="Arial" w:hAnsi="Arial" w:cs="Arial"/>
              </w:rPr>
            </w:pPr>
            <w:r w:rsidRPr="0009279A">
              <w:rPr>
                <w:rFonts w:ascii="Arial" w:hAnsi="Arial" w:cs="Arial"/>
                <w:color w:val="000000"/>
              </w:rPr>
              <w:t>Уобичајен систем налегања и зазора;</w:t>
            </w:r>
          </w:p>
          <w:p w14:paraId="4E4BBA41" w14:textId="77777777" w:rsidR="0009279A" w:rsidRPr="0009279A" w:rsidRDefault="0009279A" w:rsidP="008875FF">
            <w:pPr>
              <w:spacing w:after="150"/>
              <w:rPr>
                <w:rFonts w:ascii="Arial" w:hAnsi="Arial" w:cs="Arial"/>
              </w:rPr>
            </w:pPr>
            <w:r w:rsidRPr="0009279A">
              <w:rPr>
                <w:rFonts w:ascii="Arial" w:hAnsi="Arial" w:cs="Arial"/>
                <w:color w:val="000000"/>
              </w:rPr>
              <w:t>Распоред налегања и зазора за ваздухоплове и моторе;</w:t>
            </w:r>
          </w:p>
          <w:p w14:paraId="4A352F4C" w14:textId="77777777" w:rsidR="0009279A" w:rsidRPr="0009279A" w:rsidRDefault="0009279A" w:rsidP="008875FF">
            <w:pPr>
              <w:spacing w:after="150"/>
              <w:rPr>
                <w:rFonts w:ascii="Arial" w:hAnsi="Arial" w:cs="Arial"/>
              </w:rPr>
            </w:pPr>
            <w:r w:rsidRPr="0009279A">
              <w:rPr>
                <w:rFonts w:ascii="Arial" w:hAnsi="Arial" w:cs="Arial"/>
                <w:color w:val="000000"/>
              </w:rPr>
              <w:t>Ограничавање савијања, увијања и хабања;</w:t>
            </w:r>
          </w:p>
          <w:p w14:paraId="75644EB9" w14:textId="77777777" w:rsidR="0009279A" w:rsidRPr="0009279A" w:rsidRDefault="0009279A" w:rsidP="008875FF">
            <w:pPr>
              <w:spacing w:after="150"/>
              <w:rPr>
                <w:rFonts w:ascii="Arial" w:hAnsi="Arial" w:cs="Arial"/>
              </w:rPr>
            </w:pPr>
            <w:r w:rsidRPr="0009279A">
              <w:rPr>
                <w:rFonts w:ascii="Arial" w:hAnsi="Arial" w:cs="Arial"/>
                <w:color w:val="000000"/>
              </w:rPr>
              <w:t>Стандардне методе за контролу осовина, лежајева и других делова.</w:t>
            </w:r>
          </w:p>
          <w:p w14:paraId="242D006D" w14:textId="77777777" w:rsidR="0009279A" w:rsidRPr="0009279A" w:rsidRDefault="0009279A" w:rsidP="008875FF">
            <w:pPr>
              <w:spacing w:after="150"/>
              <w:rPr>
                <w:rFonts w:ascii="Arial" w:hAnsi="Arial" w:cs="Arial"/>
              </w:rPr>
            </w:pPr>
            <w:r w:rsidRPr="0009279A">
              <w:rPr>
                <w:rFonts w:ascii="Arial" w:hAnsi="Arial" w:cs="Arial"/>
                <w:color w:val="000000"/>
              </w:rPr>
              <w:t>7.7 Електрични каблови и конектори (</w:t>
            </w:r>
            <w:r w:rsidRPr="0009279A">
              <w:rPr>
                <w:rFonts w:ascii="Arial" w:hAnsi="Arial" w:cs="Arial"/>
                <w:i/>
                <w:color w:val="000000"/>
              </w:rPr>
              <w:t>EWIS</w:t>
            </w:r>
            <w:r w:rsidRPr="0009279A">
              <w:rPr>
                <w:rFonts w:ascii="Arial" w:hAnsi="Arial" w:cs="Arial"/>
                <w:color w:val="000000"/>
              </w:rPr>
              <w:t>)</w:t>
            </w:r>
          </w:p>
          <w:p w14:paraId="6D761AC1" w14:textId="77777777" w:rsidR="0009279A" w:rsidRPr="0009279A" w:rsidRDefault="0009279A" w:rsidP="008875FF">
            <w:pPr>
              <w:spacing w:after="150"/>
              <w:rPr>
                <w:rFonts w:ascii="Arial" w:hAnsi="Arial" w:cs="Arial"/>
              </w:rPr>
            </w:pPr>
            <w:r w:rsidRPr="0009279A">
              <w:rPr>
                <w:rFonts w:ascii="Arial" w:hAnsi="Arial" w:cs="Arial"/>
                <w:color w:val="000000"/>
              </w:rPr>
              <w:t>Континуитет, изолација, технике спајања и испитивање;</w:t>
            </w:r>
          </w:p>
          <w:p w14:paraId="66ED510D" w14:textId="77777777" w:rsidR="0009279A" w:rsidRPr="0009279A" w:rsidRDefault="0009279A" w:rsidP="008875FF">
            <w:pPr>
              <w:spacing w:after="150"/>
              <w:rPr>
                <w:rFonts w:ascii="Arial" w:hAnsi="Arial" w:cs="Arial"/>
              </w:rPr>
            </w:pPr>
            <w:r w:rsidRPr="0009279A">
              <w:rPr>
                <w:rFonts w:ascii="Arial" w:hAnsi="Arial" w:cs="Arial"/>
                <w:color w:val="000000"/>
              </w:rPr>
              <w:t>Употреба алата за спајање пресавијањем: ручног и хидрауличког;</w:t>
            </w:r>
          </w:p>
          <w:p w14:paraId="394B5224" w14:textId="77777777" w:rsidR="0009279A" w:rsidRPr="0009279A" w:rsidRDefault="0009279A" w:rsidP="008875FF">
            <w:pPr>
              <w:spacing w:after="150"/>
              <w:rPr>
                <w:rFonts w:ascii="Arial" w:hAnsi="Arial" w:cs="Arial"/>
              </w:rPr>
            </w:pPr>
            <w:r w:rsidRPr="0009279A">
              <w:rPr>
                <w:rFonts w:ascii="Arial" w:hAnsi="Arial" w:cs="Arial"/>
                <w:color w:val="000000"/>
              </w:rPr>
              <w:t>Тестирање спојева начињених пресавијањем;</w:t>
            </w:r>
          </w:p>
          <w:p w14:paraId="199AF091" w14:textId="77777777" w:rsidR="0009279A" w:rsidRPr="0009279A" w:rsidRDefault="0009279A" w:rsidP="008875FF">
            <w:pPr>
              <w:spacing w:after="150"/>
              <w:rPr>
                <w:rFonts w:ascii="Arial" w:hAnsi="Arial" w:cs="Arial"/>
              </w:rPr>
            </w:pPr>
            <w:r w:rsidRPr="0009279A">
              <w:rPr>
                <w:rFonts w:ascii="Arial" w:hAnsi="Arial" w:cs="Arial"/>
                <w:color w:val="000000"/>
              </w:rPr>
              <w:t>Вађење и уметање пинова конектора;</w:t>
            </w:r>
          </w:p>
          <w:p w14:paraId="680BBB12" w14:textId="77777777" w:rsidR="0009279A" w:rsidRPr="0009279A" w:rsidRDefault="0009279A" w:rsidP="008875FF">
            <w:pPr>
              <w:spacing w:after="150"/>
              <w:rPr>
                <w:rFonts w:ascii="Arial" w:hAnsi="Arial" w:cs="Arial"/>
              </w:rPr>
            </w:pPr>
            <w:r w:rsidRPr="0009279A">
              <w:rPr>
                <w:rFonts w:ascii="Arial" w:hAnsi="Arial" w:cs="Arial"/>
                <w:color w:val="000000"/>
              </w:rPr>
              <w:t>Коаксијални каблови: мере заштите на раду код тестирања и уградње;</w:t>
            </w:r>
          </w:p>
          <w:p w14:paraId="25149DEC" w14:textId="77777777" w:rsidR="0009279A" w:rsidRPr="0009279A" w:rsidRDefault="0009279A" w:rsidP="008875FF">
            <w:pPr>
              <w:spacing w:after="150"/>
              <w:rPr>
                <w:rFonts w:ascii="Arial" w:hAnsi="Arial" w:cs="Arial"/>
              </w:rPr>
            </w:pPr>
            <w:r w:rsidRPr="0009279A">
              <w:rPr>
                <w:rFonts w:ascii="Arial" w:hAnsi="Arial" w:cs="Arial"/>
                <w:color w:val="000000"/>
              </w:rPr>
              <w:t>Идентификовање врста ожичења, критеријуми њихових прегледа и толеранције оштећења;</w:t>
            </w:r>
          </w:p>
          <w:p w14:paraId="22FB2E4B" w14:textId="77777777" w:rsidR="0009279A" w:rsidRPr="0009279A" w:rsidRDefault="0009279A" w:rsidP="008875FF">
            <w:pPr>
              <w:spacing w:after="150"/>
              <w:rPr>
                <w:rFonts w:ascii="Arial" w:hAnsi="Arial" w:cs="Arial"/>
              </w:rPr>
            </w:pPr>
            <w:r w:rsidRPr="0009279A">
              <w:rPr>
                <w:rFonts w:ascii="Arial" w:hAnsi="Arial" w:cs="Arial"/>
                <w:color w:val="000000"/>
              </w:rPr>
              <w:t>Технике заштите инсталација: плетење каблова, носач каблова, држачи каблова, техника заштите чаурама укључујући заштиту облагањем термоскупљајућом фолијом.</w:t>
            </w:r>
          </w:p>
          <w:p w14:paraId="192BB8A2" w14:textId="77777777" w:rsidR="0009279A" w:rsidRPr="0009279A" w:rsidRDefault="0009279A" w:rsidP="008875FF">
            <w:pPr>
              <w:spacing w:after="150"/>
              <w:rPr>
                <w:rFonts w:ascii="Arial" w:hAnsi="Arial" w:cs="Arial"/>
              </w:rPr>
            </w:pPr>
            <w:r w:rsidRPr="0009279A">
              <w:rPr>
                <w:rFonts w:ascii="Arial" w:hAnsi="Arial" w:cs="Arial"/>
                <w:color w:val="000000"/>
              </w:rPr>
              <w:t xml:space="preserve">Стандарди уградње, прегледа, поправке, одржавања и чистоће </w:t>
            </w:r>
            <w:r w:rsidRPr="0009279A">
              <w:rPr>
                <w:rFonts w:ascii="Arial" w:hAnsi="Arial" w:cs="Arial"/>
                <w:i/>
                <w:color w:val="000000"/>
              </w:rPr>
              <w:t>EWIS</w:t>
            </w:r>
            <w:r w:rsidRPr="0009279A">
              <w:rPr>
                <w:rFonts w:ascii="Arial" w:hAnsi="Arial" w:cs="Arial"/>
                <w:color w:val="000000"/>
              </w:rPr>
              <w:t>.</w:t>
            </w:r>
          </w:p>
          <w:p w14:paraId="3D56D9F8" w14:textId="77777777" w:rsidR="0009279A" w:rsidRPr="0009279A" w:rsidRDefault="0009279A" w:rsidP="008875FF">
            <w:pPr>
              <w:spacing w:after="150"/>
              <w:rPr>
                <w:rFonts w:ascii="Arial" w:hAnsi="Arial" w:cs="Arial"/>
              </w:rPr>
            </w:pPr>
            <w:r w:rsidRPr="0009279A">
              <w:rPr>
                <w:rFonts w:ascii="Arial" w:hAnsi="Arial" w:cs="Arial"/>
                <w:color w:val="000000"/>
              </w:rPr>
              <w:t>7.8 Закивање</w:t>
            </w:r>
          </w:p>
          <w:p w14:paraId="47F4E4FF" w14:textId="77777777" w:rsidR="0009279A" w:rsidRPr="0009279A" w:rsidRDefault="0009279A" w:rsidP="008875FF">
            <w:pPr>
              <w:spacing w:after="150"/>
              <w:rPr>
                <w:rFonts w:ascii="Arial" w:hAnsi="Arial" w:cs="Arial"/>
              </w:rPr>
            </w:pPr>
            <w:r w:rsidRPr="0009279A">
              <w:rPr>
                <w:rFonts w:ascii="Arial" w:hAnsi="Arial" w:cs="Arial"/>
                <w:color w:val="000000"/>
              </w:rPr>
              <w:t>Закивни спојеви, размак и висина закивака;</w:t>
            </w:r>
          </w:p>
          <w:p w14:paraId="1901E5AD" w14:textId="77777777" w:rsidR="0009279A" w:rsidRPr="0009279A" w:rsidRDefault="0009279A" w:rsidP="008875FF">
            <w:pPr>
              <w:spacing w:after="150"/>
              <w:rPr>
                <w:rFonts w:ascii="Arial" w:hAnsi="Arial" w:cs="Arial"/>
              </w:rPr>
            </w:pPr>
            <w:r w:rsidRPr="0009279A">
              <w:rPr>
                <w:rFonts w:ascii="Arial" w:hAnsi="Arial" w:cs="Arial"/>
                <w:color w:val="000000"/>
              </w:rPr>
              <w:t>Алат који се користи за закивање и бушење рупица;</w:t>
            </w:r>
          </w:p>
          <w:p w14:paraId="78D4EBEB" w14:textId="77777777" w:rsidR="0009279A" w:rsidRPr="0009279A" w:rsidRDefault="0009279A" w:rsidP="008875FF">
            <w:pPr>
              <w:spacing w:after="150"/>
              <w:rPr>
                <w:rFonts w:ascii="Arial" w:hAnsi="Arial" w:cs="Arial"/>
              </w:rPr>
            </w:pPr>
            <w:r w:rsidRPr="0009279A">
              <w:rPr>
                <w:rFonts w:ascii="Arial" w:hAnsi="Arial" w:cs="Arial"/>
                <w:color w:val="000000"/>
              </w:rPr>
              <w:t>Контрола закивних спојева.</w:t>
            </w:r>
          </w:p>
          <w:p w14:paraId="1B6BA0EB" w14:textId="77777777" w:rsidR="0009279A" w:rsidRPr="0009279A" w:rsidRDefault="0009279A" w:rsidP="008875FF">
            <w:pPr>
              <w:spacing w:after="150"/>
              <w:rPr>
                <w:rFonts w:ascii="Arial" w:hAnsi="Arial" w:cs="Arial"/>
              </w:rPr>
            </w:pPr>
            <w:r w:rsidRPr="0009279A">
              <w:rPr>
                <w:rFonts w:ascii="Arial" w:hAnsi="Arial" w:cs="Arial"/>
                <w:color w:val="000000"/>
              </w:rPr>
              <w:t>7.9 Цеви и црева</w:t>
            </w:r>
          </w:p>
          <w:p w14:paraId="0B09054E" w14:textId="77777777" w:rsidR="0009279A" w:rsidRPr="0009279A" w:rsidRDefault="0009279A" w:rsidP="008875FF">
            <w:pPr>
              <w:spacing w:after="150"/>
              <w:rPr>
                <w:rFonts w:ascii="Arial" w:hAnsi="Arial" w:cs="Arial"/>
              </w:rPr>
            </w:pPr>
            <w:r w:rsidRPr="0009279A">
              <w:rPr>
                <w:rFonts w:ascii="Arial" w:hAnsi="Arial" w:cs="Arial"/>
                <w:color w:val="000000"/>
              </w:rPr>
              <w:t>Савијање и ширење/проширивање цеви у ваздухоплову;</w:t>
            </w:r>
          </w:p>
          <w:p w14:paraId="741D4212" w14:textId="77777777" w:rsidR="0009279A" w:rsidRPr="0009279A" w:rsidRDefault="0009279A" w:rsidP="008875FF">
            <w:pPr>
              <w:spacing w:after="150"/>
              <w:rPr>
                <w:rFonts w:ascii="Arial" w:hAnsi="Arial" w:cs="Arial"/>
              </w:rPr>
            </w:pPr>
            <w:r w:rsidRPr="0009279A">
              <w:rPr>
                <w:rFonts w:ascii="Arial" w:hAnsi="Arial" w:cs="Arial"/>
                <w:color w:val="000000"/>
              </w:rPr>
              <w:t>Преглед и тестирање цеви и црева ваздухоплова;</w:t>
            </w:r>
          </w:p>
          <w:p w14:paraId="217CAA59" w14:textId="77777777" w:rsidR="0009279A" w:rsidRPr="0009279A" w:rsidRDefault="0009279A" w:rsidP="008875FF">
            <w:pPr>
              <w:spacing w:after="150"/>
              <w:rPr>
                <w:rFonts w:ascii="Arial" w:hAnsi="Arial" w:cs="Arial"/>
              </w:rPr>
            </w:pPr>
            <w:r w:rsidRPr="0009279A">
              <w:rPr>
                <w:rFonts w:ascii="Arial" w:hAnsi="Arial" w:cs="Arial"/>
                <w:color w:val="000000"/>
              </w:rPr>
              <w:t>Уградња и спајање цеви.</w:t>
            </w:r>
          </w:p>
          <w:p w14:paraId="469FCAE9" w14:textId="77777777" w:rsidR="0009279A" w:rsidRPr="0009279A" w:rsidRDefault="0009279A" w:rsidP="008875FF">
            <w:pPr>
              <w:spacing w:after="150"/>
              <w:rPr>
                <w:rFonts w:ascii="Arial" w:hAnsi="Arial" w:cs="Arial"/>
              </w:rPr>
            </w:pPr>
            <w:r w:rsidRPr="0009279A">
              <w:rPr>
                <w:rFonts w:ascii="Arial" w:hAnsi="Arial" w:cs="Arial"/>
                <w:color w:val="000000"/>
              </w:rPr>
              <w:t>7.10 Опруге</w:t>
            </w:r>
          </w:p>
          <w:p w14:paraId="7B38176B" w14:textId="77777777" w:rsidR="0009279A" w:rsidRPr="0009279A" w:rsidRDefault="0009279A" w:rsidP="008875FF">
            <w:pPr>
              <w:spacing w:after="150"/>
              <w:rPr>
                <w:rFonts w:ascii="Arial" w:hAnsi="Arial" w:cs="Arial"/>
              </w:rPr>
            </w:pPr>
            <w:r w:rsidRPr="0009279A">
              <w:rPr>
                <w:rFonts w:ascii="Arial" w:hAnsi="Arial" w:cs="Arial"/>
                <w:color w:val="000000"/>
              </w:rPr>
              <w:t>Преглед и тестирање опруга.</w:t>
            </w:r>
          </w:p>
          <w:p w14:paraId="31E76EB7" w14:textId="77777777" w:rsidR="0009279A" w:rsidRPr="0009279A" w:rsidRDefault="0009279A" w:rsidP="008875FF">
            <w:pPr>
              <w:spacing w:after="150"/>
              <w:rPr>
                <w:rFonts w:ascii="Arial" w:hAnsi="Arial" w:cs="Arial"/>
              </w:rPr>
            </w:pPr>
            <w:r w:rsidRPr="0009279A">
              <w:rPr>
                <w:rFonts w:ascii="Arial" w:hAnsi="Arial" w:cs="Arial"/>
                <w:color w:val="000000"/>
              </w:rPr>
              <w:t>7.11 Лежајеви</w:t>
            </w:r>
          </w:p>
          <w:p w14:paraId="168F2C4A" w14:textId="77777777" w:rsidR="0009279A" w:rsidRPr="0009279A" w:rsidRDefault="0009279A" w:rsidP="008875FF">
            <w:pPr>
              <w:spacing w:after="150"/>
              <w:rPr>
                <w:rFonts w:ascii="Arial" w:hAnsi="Arial" w:cs="Arial"/>
              </w:rPr>
            </w:pPr>
            <w:r w:rsidRPr="0009279A">
              <w:rPr>
                <w:rFonts w:ascii="Arial" w:hAnsi="Arial" w:cs="Arial"/>
                <w:color w:val="000000"/>
              </w:rPr>
              <w:t>Тестирање, чишћење и преглед лежајева;</w:t>
            </w:r>
          </w:p>
          <w:p w14:paraId="0DA2C324" w14:textId="77777777" w:rsidR="0009279A" w:rsidRPr="0009279A" w:rsidRDefault="0009279A" w:rsidP="008875FF">
            <w:pPr>
              <w:spacing w:after="150"/>
              <w:rPr>
                <w:rFonts w:ascii="Arial" w:hAnsi="Arial" w:cs="Arial"/>
              </w:rPr>
            </w:pPr>
            <w:r w:rsidRPr="0009279A">
              <w:rPr>
                <w:rFonts w:ascii="Arial" w:hAnsi="Arial" w:cs="Arial"/>
                <w:color w:val="000000"/>
              </w:rPr>
              <w:t>Захтеви у погледу подмазивања лежајева;</w:t>
            </w:r>
          </w:p>
          <w:p w14:paraId="3824EEA8" w14:textId="77777777" w:rsidR="0009279A" w:rsidRPr="0009279A" w:rsidRDefault="0009279A" w:rsidP="008875FF">
            <w:pPr>
              <w:spacing w:after="150"/>
              <w:rPr>
                <w:rFonts w:ascii="Arial" w:hAnsi="Arial" w:cs="Arial"/>
              </w:rPr>
            </w:pPr>
            <w:r w:rsidRPr="0009279A">
              <w:rPr>
                <w:rFonts w:ascii="Arial" w:hAnsi="Arial" w:cs="Arial"/>
                <w:color w:val="000000"/>
              </w:rPr>
              <w:t>Оштећење у лежајевима и њихови узроци.</w:t>
            </w:r>
          </w:p>
          <w:p w14:paraId="7BE46DCE" w14:textId="77777777" w:rsidR="0009279A" w:rsidRPr="0009279A" w:rsidRDefault="0009279A" w:rsidP="008875FF">
            <w:pPr>
              <w:spacing w:after="150"/>
              <w:rPr>
                <w:rFonts w:ascii="Arial" w:hAnsi="Arial" w:cs="Arial"/>
              </w:rPr>
            </w:pPr>
            <w:r w:rsidRPr="0009279A">
              <w:rPr>
                <w:rFonts w:ascii="Arial" w:hAnsi="Arial" w:cs="Arial"/>
                <w:color w:val="000000"/>
              </w:rPr>
              <w:t>7.12 Пренос снаге</w:t>
            </w:r>
          </w:p>
          <w:p w14:paraId="055582AF" w14:textId="77777777" w:rsidR="0009279A" w:rsidRPr="0009279A" w:rsidRDefault="0009279A" w:rsidP="008875FF">
            <w:pPr>
              <w:spacing w:after="150"/>
              <w:rPr>
                <w:rFonts w:ascii="Arial" w:hAnsi="Arial" w:cs="Arial"/>
              </w:rPr>
            </w:pPr>
            <w:r w:rsidRPr="0009279A">
              <w:rPr>
                <w:rFonts w:ascii="Arial" w:hAnsi="Arial" w:cs="Arial"/>
                <w:color w:val="000000"/>
              </w:rPr>
              <w:t>Преглед зупчаника, зазор;</w:t>
            </w:r>
          </w:p>
          <w:p w14:paraId="3C831704" w14:textId="77777777" w:rsidR="0009279A" w:rsidRPr="0009279A" w:rsidRDefault="0009279A" w:rsidP="008875FF">
            <w:pPr>
              <w:spacing w:after="150"/>
              <w:rPr>
                <w:rFonts w:ascii="Arial" w:hAnsi="Arial" w:cs="Arial"/>
              </w:rPr>
            </w:pPr>
            <w:r w:rsidRPr="0009279A">
              <w:rPr>
                <w:rFonts w:ascii="Arial" w:hAnsi="Arial" w:cs="Arial"/>
                <w:color w:val="000000"/>
              </w:rPr>
              <w:t>Преглед каиша и котурова, ланаца и ланчаника;</w:t>
            </w:r>
          </w:p>
          <w:p w14:paraId="0C16CB13" w14:textId="77777777" w:rsidR="0009279A" w:rsidRPr="0009279A" w:rsidRDefault="0009279A" w:rsidP="008875FF">
            <w:pPr>
              <w:spacing w:after="150"/>
              <w:rPr>
                <w:rFonts w:ascii="Arial" w:hAnsi="Arial" w:cs="Arial"/>
              </w:rPr>
            </w:pPr>
            <w:r w:rsidRPr="0009279A">
              <w:rPr>
                <w:rFonts w:ascii="Arial" w:hAnsi="Arial" w:cs="Arial"/>
                <w:color w:val="000000"/>
              </w:rPr>
              <w:t>Преглед навојних дизалица, полужних уређаја, потисно вучних система.</w:t>
            </w:r>
          </w:p>
        </w:tc>
        <w:tc>
          <w:tcPr>
            <w:tcW w:w="1103" w:type="dxa"/>
            <w:vAlign w:val="center"/>
          </w:tcPr>
          <w:p w14:paraId="61794A7A"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52B1B77"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1C9625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5CEBA11"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66C4C77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624D6E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E5632D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BEA304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24B3ED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BB7256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C22FC6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53A759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35" w:type="dxa"/>
            <w:vAlign w:val="center"/>
          </w:tcPr>
          <w:p w14:paraId="4EBE81E4"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D89E5B6"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E3E67D0"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B21513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83626E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07EC63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A879142"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DDC8A4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0B1EF4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535723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E6AEE9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74FC517"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35" w:type="dxa"/>
            <w:vAlign w:val="center"/>
          </w:tcPr>
          <w:p w14:paraId="6A48B9A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3081624"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84612F5"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3521D77"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041549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5580AF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DA87559"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2AAC13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BC2DAF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D57A906"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6FC1CD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0EBB09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66A13917" w14:textId="77777777" w:rsidTr="008875FF">
        <w:trPr>
          <w:trHeight w:val="90"/>
          <w:tblCellSpacing w:w="0" w:type="auto"/>
        </w:trPr>
        <w:tc>
          <w:tcPr>
            <w:tcW w:w="11427" w:type="dxa"/>
            <w:vAlign w:val="center"/>
          </w:tcPr>
          <w:p w14:paraId="3DA6B699" w14:textId="77777777" w:rsidR="0009279A" w:rsidRPr="0009279A" w:rsidRDefault="0009279A" w:rsidP="008875FF">
            <w:pPr>
              <w:spacing w:after="150"/>
              <w:rPr>
                <w:rFonts w:ascii="Arial" w:hAnsi="Arial" w:cs="Arial"/>
              </w:rPr>
            </w:pPr>
            <w:r w:rsidRPr="0009279A">
              <w:rPr>
                <w:rFonts w:ascii="Arial" w:hAnsi="Arial" w:cs="Arial"/>
                <w:color w:val="000000"/>
              </w:rPr>
              <w:t>7.13 Контролни каблови</w:t>
            </w:r>
          </w:p>
          <w:p w14:paraId="3FB7E32C" w14:textId="77777777" w:rsidR="0009279A" w:rsidRPr="0009279A" w:rsidRDefault="0009279A" w:rsidP="008875FF">
            <w:pPr>
              <w:spacing w:after="150"/>
              <w:rPr>
                <w:rFonts w:ascii="Arial" w:hAnsi="Arial" w:cs="Arial"/>
              </w:rPr>
            </w:pPr>
            <w:r w:rsidRPr="0009279A">
              <w:rPr>
                <w:rFonts w:ascii="Arial" w:hAnsi="Arial" w:cs="Arial"/>
                <w:color w:val="000000"/>
              </w:rPr>
              <w:t>Калупно ковање крајева каблова;</w:t>
            </w:r>
          </w:p>
          <w:p w14:paraId="0C92F5CA" w14:textId="77777777" w:rsidR="0009279A" w:rsidRPr="0009279A" w:rsidRDefault="0009279A" w:rsidP="008875FF">
            <w:pPr>
              <w:spacing w:after="150"/>
              <w:rPr>
                <w:rFonts w:ascii="Arial" w:hAnsi="Arial" w:cs="Arial"/>
              </w:rPr>
            </w:pPr>
            <w:r w:rsidRPr="0009279A">
              <w:rPr>
                <w:rFonts w:ascii="Arial" w:hAnsi="Arial" w:cs="Arial"/>
                <w:color w:val="000000"/>
              </w:rPr>
              <w:t>Преглед и тестирање контролних каблова;</w:t>
            </w:r>
          </w:p>
          <w:p w14:paraId="7CEC01F3" w14:textId="77777777" w:rsidR="0009279A" w:rsidRPr="0009279A" w:rsidRDefault="0009279A" w:rsidP="008875FF">
            <w:pPr>
              <w:spacing w:after="150"/>
              <w:rPr>
                <w:rFonts w:ascii="Arial" w:hAnsi="Arial" w:cs="Arial"/>
              </w:rPr>
            </w:pPr>
            <w:r w:rsidRPr="0009279A">
              <w:rPr>
                <w:rFonts w:ascii="Arial" w:hAnsi="Arial" w:cs="Arial"/>
                <w:i/>
                <w:color w:val="000000"/>
              </w:rPr>
              <w:t>Bowden</w:t>
            </w:r>
            <w:r w:rsidRPr="0009279A">
              <w:rPr>
                <w:rFonts w:ascii="Arial" w:hAnsi="Arial" w:cs="Arial"/>
                <w:color w:val="000000"/>
              </w:rPr>
              <w:t xml:space="preserve"> каблови, флексибилни управљачки системи ваздухоплова.</w:t>
            </w:r>
          </w:p>
          <w:p w14:paraId="0513B0A1" w14:textId="77777777" w:rsidR="0009279A" w:rsidRPr="0009279A" w:rsidRDefault="0009279A" w:rsidP="008875FF">
            <w:pPr>
              <w:spacing w:after="150"/>
              <w:rPr>
                <w:rFonts w:ascii="Arial" w:hAnsi="Arial" w:cs="Arial"/>
              </w:rPr>
            </w:pPr>
            <w:r w:rsidRPr="0009279A">
              <w:rPr>
                <w:rFonts w:ascii="Arial" w:hAnsi="Arial" w:cs="Arial"/>
                <w:color w:val="000000"/>
              </w:rPr>
              <w:t>7.14 Руковање материјалима</w:t>
            </w:r>
          </w:p>
          <w:p w14:paraId="5F6BD2F3" w14:textId="77777777" w:rsidR="0009279A" w:rsidRPr="0009279A" w:rsidRDefault="0009279A" w:rsidP="008875FF">
            <w:pPr>
              <w:spacing w:after="150"/>
              <w:rPr>
                <w:rFonts w:ascii="Arial" w:hAnsi="Arial" w:cs="Arial"/>
              </w:rPr>
            </w:pPr>
            <w:r w:rsidRPr="0009279A">
              <w:rPr>
                <w:rFonts w:ascii="Arial" w:hAnsi="Arial" w:cs="Arial"/>
                <w:color w:val="000000"/>
              </w:rPr>
              <w:t>7.14.1 Лим</w:t>
            </w:r>
          </w:p>
          <w:p w14:paraId="46889289" w14:textId="77777777" w:rsidR="0009279A" w:rsidRPr="0009279A" w:rsidRDefault="0009279A" w:rsidP="008875FF">
            <w:pPr>
              <w:spacing w:after="150"/>
              <w:rPr>
                <w:rFonts w:ascii="Arial" w:hAnsi="Arial" w:cs="Arial"/>
              </w:rPr>
            </w:pPr>
            <w:r w:rsidRPr="0009279A">
              <w:rPr>
                <w:rFonts w:ascii="Arial" w:hAnsi="Arial" w:cs="Arial"/>
                <w:color w:val="000000"/>
              </w:rPr>
              <w:t>Означавање и прорачун мере при савијању;</w:t>
            </w:r>
          </w:p>
          <w:p w14:paraId="006A7EF2" w14:textId="77777777" w:rsidR="0009279A" w:rsidRPr="0009279A" w:rsidRDefault="0009279A" w:rsidP="008875FF">
            <w:pPr>
              <w:spacing w:after="150"/>
              <w:rPr>
                <w:rFonts w:ascii="Arial" w:hAnsi="Arial" w:cs="Arial"/>
              </w:rPr>
            </w:pPr>
            <w:r w:rsidRPr="0009279A">
              <w:rPr>
                <w:rFonts w:ascii="Arial" w:hAnsi="Arial" w:cs="Arial"/>
                <w:color w:val="000000"/>
              </w:rPr>
              <w:t>Обрада лима укључујући савијање и обликовање;</w:t>
            </w:r>
          </w:p>
          <w:p w14:paraId="1094AFFB" w14:textId="77777777" w:rsidR="0009279A" w:rsidRPr="0009279A" w:rsidRDefault="0009279A" w:rsidP="008875FF">
            <w:pPr>
              <w:spacing w:after="150"/>
              <w:rPr>
                <w:rFonts w:ascii="Arial" w:hAnsi="Arial" w:cs="Arial"/>
              </w:rPr>
            </w:pPr>
            <w:r w:rsidRPr="0009279A">
              <w:rPr>
                <w:rFonts w:ascii="Arial" w:hAnsi="Arial" w:cs="Arial"/>
                <w:color w:val="000000"/>
              </w:rPr>
              <w:t>Преглед лимарских радова.</w:t>
            </w:r>
          </w:p>
          <w:p w14:paraId="332FEE27" w14:textId="77777777" w:rsidR="0009279A" w:rsidRPr="0009279A" w:rsidRDefault="0009279A" w:rsidP="008875FF">
            <w:pPr>
              <w:spacing w:after="150"/>
              <w:rPr>
                <w:rFonts w:ascii="Arial" w:hAnsi="Arial" w:cs="Arial"/>
              </w:rPr>
            </w:pPr>
            <w:r w:rsidRPr="0009279A">
              <w:rPr>
                <w:rFonts w:ascii="Arial" w:hAnsi="Arial" w:cs="Arial"/>
                <w:color w:val="000000"/>
              </w:rPr>
              <w:t>7.14.2 Композити и неметали</w:t>
            </w:r>
          </w:p>
          <w:p w14:paraId="50D01576" w14:textId="77777777" w:rsidR="0009279A" w:rsidRPr="0009279A" w:rsidRDefault="0009279A" w:rsidP="008875FF">
            <w:pPr>
              <w:spacing w:after="150"/>
              <w:rPr>
                <w:rFonts w:ascii="Arial" w:hAnsi="Arial" w:cs="Arial"/>
              </w:rPr>
            </w:pPr>
            <w:r w:rsidRPr="0009279A">
              <w:rPr>
                <w:rFonts w:ascii="Arial" w:hAnsi="Arial" w:cs="Arial"/>
                <w:color w:val="000000"/>
              </w:rPr>
              <w:t>Начини спајања;</w:t>
            </w:r>
          </w:p>
          <w:p w14:paraId="59D43668" w14:textId="77777777" w:rsidR="0009279A" w:rsidRPr="0009279A" w:rsidRDefault="0009279A" w:rsidP="008875FF">
            <w:pPr>
              <w:spacing w:after="150"/>
              <w:rPr>
                <w:rFonts w:ascii="Arial" w:hAnsi="Arial" w:cs="Arial"/>
              </w:rPr>
            </w:pPr>
            <w:r w:rsidRPr="0009279A">
              <w:rPr>
                <w:rFonts w:ascii="Arial" w:hAnsi="Arial" w:cs="Arial"/>
                <w:color w:val="000000"/>
              </w:rPr>
              <w:t>Услови животне средине;</w:t>
            </w:r>
          </w:p>
          <w:p w14:paraId="3D38108B" w14:textId="77777777" w:rsidR="0009279A" w:rsidRPr="0009279A" w:rsidRDefault="0009279A" w:rsidP="008875FF">
            <w:pPr>
              <w:spacing w:after="150"/>
              <w:rPr>
                <w:rFonts w:ascii="Arial" w:hAnsi="Arial" w:cs="Arial"/>
              </w:rPr>
            </w:pPr>
            <w:r w:rsidRPr="0009279A">
              <w:rPr>
                <w:rFonts w:ascii="Arial" w:hAnsi="Arial" w:cs="Arial"/>
                <w:color w:val="000000"/>
              </w:rPr>
              <w:t>Методе прегледа.</w:t>
            </w:r>
          </w:p>
          <w:p w14:paraId="2ADF7964" w14:textId="77777777" w:rsidR="0009279A" w:rsidRPr="0009279A" w:rsidRDefault="0009279A" w:rsidP="008875FF">
            <w:pPr>
              <w:spacing w:after="150"/>
              <w:rPr>
                <w:rFonts w:ascii="Arial" w:hAnsi="Arial" w:cs="Arial"/>
              </w:rPr>
            </w:pPr>
            <w:r w:rsidRPr="0009279A">
              <w:rPr>
                <w:rFonts w:ascii="Arial" w:hAnsi="Arial" w:cs="Arial"/>
                <w:color w:val="000000"/>
              </w:rPr>
              <w:t>7.15 Заваривање, тврдо лемљење, меко лемљење, спајање</w:t>
            </w:r>
          </w:p>
          <w:p w14:paraId="5A40C373" w14:textId="77777777" w:rsidR="0009279A" w:rsidRPr="0009279A" w:rsidRDefault="0009279A" w:rsidP="008875FF">
            <w:pPr>
              <w:spacing w:after="150"/>
              <w:rPr>
                <w:rFonts w:ascii="Arial" w:hAnsi="Arial" w:cs="Arial"/>
              </w:rPr>
            </w:pPr>
            <w:r w:rsidRPr="0009279A">
              <w:rPr>
                <w:rFonts w:ascii="Arial" w:hAnsi="Arial" w:cs="Arial"/>
                <w:color w:val="000000"/>
              </w:rPr>
              <w:t>а) Методе меког лемљења; преглед залемљених спојева.</w:t>
            </w:r>
          </w:p>
          <w:p w14:paraId="0196EF9E" w14:textId="77777777" w:rsidR="0009279A" w:rsidRPr="0009279A" w:rsidRDefault="0009279A" w:rsidP="008875FF">
            <w:pPr>
              <w:spacing w:after="150"/>
              <w:rPr>
                <w:rFonts w:ascii="Arial" w:hAnsi="Arial" w:cs="Arial"/>
              </w:rPr>
            </w:pPr>
            <w:r w:rsidRPr="0009279A">
              <w:rPr>
                <w:rFonts w:ascii="Arial" w:hAnsi="Arial" w:cs="Arial"/>
                <w:color w:val="000000"/>
              </w:rPr>
              <w:t>б) Методе заваривања и тврдог лемљења;</w:t>
            </w:r>
          </w:p>
          <w:p w14:paraId="167335E6" w14:textId="77777777" w:rsidR="0009279A" w:rsidRPr="0009279A" w:rsidRDefault="0009279A" w:rsidP="008875FF">
            <w:pPr>
              <w:spacing w:after="150"/>
              <w:rPr>
                <w:rFonts w:ascii="Arial" w:hAnsi="Arial" w:cs="Arial"/>
              </w:rPr>
            </w:pPr>
            <w:r w:rsidRPr="0009279A">
              <w:rPr>
                <w:rFonts w:ascii="Arial" w:hAnsi="Arial" w:cs="Arial"/>
                <w:color w:val="000000"/>
              </w:rPr>
              <w:t>Преглед заварених и тврдо лемљених спојева;</w:t>
            </w:r>
          </w:p>
          <w:p w14:paraId="5CE7868E" w14:textId="77777777" w:rsidR="0009279A" w:rsidRPr="0009279A" w:rsidRDefault="0009279A" w:rsidP="008875FF">
            <w:pPr>
              <w:spacing w:after="150"/>
              <w:rPr>
                <w:rFonts w:ascii="Arial" w:hAnsi="Arial" w:cs="Arial"/>
              </w:rPr>
            </w:pPr>
            <w:r w:rsidRPr="0009279A">
              <w:rPr>
                <w:rFonts w:ascii="Arial" w:hAnsi="Arial" w:cs="Arial"/>
                <w:color w:val="000000"/>
              </w:rPr>
              <w:t>Методе спајања и преглед спојева.</w:t>
            </w:r>
          </w:p>
          <w:p w14:paraId="3921DE4D" w14:textId="77777777" w:rsidR="0009279A" w:rsidRPr="0009279A" w:rsidRDefault="0009279A" w:rsidP="008875FF">
            <w:pPr>
              <w:spacing w:after="150"/>
              <w:rPr>
                <w:rFonts w:ascii="Arial" w:hAnsi="Arial" w:cs="Arial"/>
              </w:rPr>
            </w:pPr>
            <w:r w:rsidRPr="0009279A">
              <w:rPr>
                <w:rFonts w:ascii="Arial" w:hAnsi="Arial" w:cs="Arial"/>
                <w:color w:val="000000"/>
              </w:rPr>
              <w:t>7.16 Тежина и центража ваздухоплова</w:t>
            </w:r>
          </w:p>
          <w:p w14:paraId="6359F08F" w14:textId="77777777" w:rsidR="0009279A" w:rsidRPr="0009279A" w:rsidRDefault="0009279A" w:rsidP="008875FF">
            <w:pPr>
              <w:spacing w:after="150"/>
              <w:rPr>
                <w:rFonts w:ascii="Arial" w:hAnsi="Arial" w:cs="Arial"/>
              </w:rPr>
            </w:pPr>
            <w:r w:rsidRPr="0009279A">
              <w:rPr>
                <w:rFonts w:ascii="Arial" w:hAnsi="Arial" w:cs="Arial"/>
                <w:color w:val="000000"/>
              </w:rPr>
              <w:t>а) Тежиште/израчунавање ограничења центраже: употреба одговарајућих докумената;</w:t>
            </w:r>
          </w:p>
          <w:p w14:paraId="0C6E8DD2" w14:textId="77777777" w:rsidR="0009279A" w:rsidRPr="0009279A" w:rsidRDefault="0009279A" w:rsidP="008875FF">
            <w:pPr>
              <w:spacing w:after="150"/>
              <w:rPr>
                <w:rFonts w:ascii="Arial" w:hAnsi="Arial" w:cs="Arial"/>
              </w:rPr>
            </w:pPr>
            <w:r w:rsidRPr="0009279A">
              <w:rPr>
                <w:rFonts w:ascii="Arial" w:hAnsi="Arial" w:cs="Arial"/>
                <w:color w:val="000000"/>
              </w:rPr>
              <w:t>б) Припрема ваздухоплова за мерење</w:t>
            </w:r>
          </w:p>
          <w:p w14:paraId="08436C09" w14:textId="77777777" w:rsidR="0009279A" w:rsidRPr="0009279A" w:rsidRDefault="0009279A" w:rsidP="008875FF">
            <w:pPr>
              <w:spacing w:after="150"/>
              <w:rPr>
                <w:rFonts w:ascii="Arial" w:hAnsi="Arial" w:cs="Arial"/>
              </w:rPr>
            </w:pPr>
            <w:r w:rsidRPr="0009279A">
              <w:rPr>
                <w:rFonts w:ascii="Arial" w:hAnsi="Arial" w:cs="Arial"/>
                <w:color w:val="000000"/>
              </w:rPr>
              <w:t>Мерење ваздухоплова.</w:t>
            </w:r>
          </w:p>
          <w:p w14:paraId="1D945855" w14:textId="77777777" w:rsidR="0009279A" w:rsidRPr="0009279A" w:rsidRDefault="0009279A" w:rsidP="008875FF">
            <w:pPr>
              <w:spacing w:after="150"/>
              <w:rPr>
                <w:rFonts w:ascii="Arial" w:hAnsi="Arial" w:cs="Arial"/>
              </w:rPr>
            </w:pPr>
            <w:r w:rsidRPr="0009279A">
              <w:rPr>
                <w:rFonts w:ascii="Arial" w:hAnsi="Arial" w:cs="Arial"/>
                <w:color w:val="000000"/>
              </w:rPr>
              <w:t>7.17 Опслуживање ваздухоплова и складиштење</w:t>
            </w:r>
          </w:p>
          <w:p w14:paraId="5F0D7E28" w14:textId="77777777" w:rsidR="0009279A" w:rsidRPr="0009279A" w:rsidRDefault="0009279A" w:rsidP="008875FF">
            <w:pPr>
              <w:spacing w:after="150"/>
              <w:rPr>
                <w:rFonts w:ascii="Arial" w:hAnsi="Arial" w:cs="Arial"/>
              </w:rPr>
            </w:pPr>
            <w:r w:rsidRPr="0009279A">
              <w:rPr>
                <w:rFonts w:ascii="Arial" w:hAnsi="Arial" w:cs="Arial"/>
                <w:color w:val="000000"/>
              </w:rPr>
              <w:t>Рулање/вуча ваздухоплова и повезане безбедносне мере заштите на раду;</w:t>
            </w:r>
          </w:p>
          <w:p w14:paraId="23ADB719" w14:textId="77777777" w:rsidR="0009279A" w:rsidRPr="0009279A" w:rsidRDefault="0009279A" w:rsidP="008875FF">
            <w:pPr>
              <w:spacing w:after="150"/>
              <w:rPr>
                <w:rFonts w:ascii="Arial" w:hAnsi="Arial" w:cs="Arial"/>
              </w:rPr>
            </w:pPr>
            <w:r w:rsidRPr="0009279A">
              <w:rPr>
                <w:rFonts w:ascii="Arial" w:hAnsi="Arial" w:cs="Arial"/>
                <w:color w:val="000000"/>
              </w:rPr>
              <w:t>Дизање ваздухоплова, постављање подметача под точкове, осигурање ваздухоплова и повезане безбедносне мере заштите на раду;</w:t>
            </w:r>
          </w:p>
          <w:p w14:paraId="5A560981" w14:textId="77777777" w:rsidR="0009279A" w:rsidRPr="0009279A" w:rsidRDefault="0009279A" w:rsidP="008875FF">
            <w:pPr>
              <w:spacing w:after="150"/>
              <w:rPr>
                <w:rFonts w:ascii="Arial" w:hAnsi="Arial" w:cs="Arial"/>
              </w:rPr>
            </w:pPr>
            <w:r w:rsidRPr="0009279A">
              <w:rPr>
                <w:rFonts w:ascii="Arial" w:hAnsi="Arial" w:cs="Arial"/>
                <w:color w:val="000000"/>
              </w:rPr>
              <w:t>Начини складиштења ваздухоплова;</w:t>
            </w:r>
          </w:p>
          <w:p w14:paraId="31B78862" w14:textId="77777777" w:rsidR="0009279A" w:rsidRPr="0009279A" w:rsidRDefault="0009279A" w:rsidP="008875FF">
            <w:pPr>
              <w:spacing w:after="150"/>
              <w:rPr>
                <w:rFonts w:ascii="Arial" w:hAnsi="Arial" w:cs="Arial"/>
              </w:rPr>
            </w:pPr>
            <w:r w:rsidRPr="0009279A">
              <w:rPr>
                <w:rFonts w:ascii="Arial" w:hAnsi="Arial" w:cs="Arial"/>
                <w:color w:val="000000"/>
              </w:rPr>
              <w:t>Процедуре допуњавања/пражњења горива;</w:t>
            </w:r>
          </w:p>
          <w:p w14:paraId="68F7EE5E" w14:textId="77777777" w:rsidR="0009279A" w:rsidRPr="0009279A" w:rsidRDefault="0009279A" w:rsidP="008875FF">
            <w:pPr>
              <w:spacing w:after="150"/>
              <w:rPr>
                <w:rFonts w:ascii="Arial" w:hAnsi="Arial" w:cs="Arial"/>
              </w:rPr>
            </w:pPr>
            <w:r w:rsidRPr="0009279A">
              <w:rPr>
                <w:rFonts w:ascii="Arial" w:hAnsi="Arial" w:cs="Arial"/>
                <w:color w:val="000000"/>
              </w:rPr>
              <w:t>Процедуре одлеђивања и заштите од залеђивања;</w:t>
            </w:r>
          </w:p>
          <w:p w14:paraId="0A807307" w14:textId="77777777" w:rsidR="0009279A" w:rsidRPr="0009279A" w:rsidRDefault="0009279A" w:rsidP="008875FF">
            <w:pPr>
              <w:spacing w:after="150"/>
              <w:rPr>
                <w:rFonts w:ascii="Arial" w:hAnsi="Arial" w:cs="Arial"/>
              </w:rPr>
            </w:pPr>
            <w:r w:rsidRPr="0009279A">
              <w:rPr>
                <w:rFonts w:ascii="Arial" w:hAnsi="Arial" w:cs="Arial"/>
                <w:color w:val="000000"/>
              </w:rPr>
              <w:t>Земаљски системи за електричну енергију, хидраулику и пнеуматику.</w:t>
            </w:r>
          </w:p>
          <w:p w14:paraId="7CC99613" w14:textId="77777777" w:rsidR="0009279A" w:rsidRPr="0009279A" w:rsidRDefault="0009279A" w:rsidP="008875FF">
            <w:pPr>
              <w:spacing w:after="150"/>
              <w:rPr>
                <w:rFonts w:ascii="Arial" w:hAnsi="Arial" w:cs="Arial"/>
              </w:rPr>
            </w:pPr>
            <w:r w:rsidRPr="0009279A">
              <w:rPr>
                <w:rFonts w:ascii="Arial" w:hAnsi="Arial" w:cs="Arial"/>
                <w:color w:val="000000"/>
              </w:rPr>
              <w:t>Утицаји услова животне средине на опслуживање ваздухоплова и рад ваздухоплова.</w:t>
            </w:r>
          </w:p>
          <w:p w14:paraId="5C8F627E" w14:textId="77777777" w:rsidR="0009279A" w:rsidRPr="0009279A" w:rsidRDefault="0009279A" w:rsidP="008875FF">
            <w:pPr>
              <w:spacing w:after="150"/>
              <w:rPr>
                <w:rFonts w:ascii="Arial" w:hAnsi="Arial" w:cs="Arial"/>
              </w:rPr>
            </w:pPr>
            <w:r w:rsidRPr="0009279A">
              <w:rPr>
                <w:rFonts w:ascii="Arial" w:hAnsi="Arial" w:cs="Arial"/>
                <w:color w:val="000000"/>
              </w:rPr>
              <w:t>7.18 Технике растављања, прегледа, поправке и састављања</w:t>
            </w:r>
          </w:p>
          <w:p w14:paraId="03C264E7" w14:textId="77777777" w:rsidR="0009279A" w:rsidRPr="0009279A" w:rsidRDefault="0009279A" w:rsidP="008875FF">
            <w:pPr>
              <w:spacing w:after="150"/>
              <w:rPr>
                <w:rFonts w:ascii="Arial" w:hAnsi="Arial" w:cs="Arial"/>
              </w:rPr>
            </w:pPr>
            <w:r w:rsidRPr="0009279A">
              <w:rPr>
                <w:rFonts w:ascii="Arial" w:hAnsi="Arial" w:cs="Arial"/>
                <w:color w:val="000000"/>
              </w:rPr>
              <w:t>а) Типови грешака и технике визуелног прегледа;</w:t>
            </w:r>
          </w:p>
          <w:p w14:paraId="53A59F53" w14:textId="77777777" w:rsidR="0009279A" w:rsidRPr="0009279A" w:rsidRDefault="0009279A" w:rsidP="008875FF">
            <w:pPr>
              <w:spacing w:after="150"/>
              <w:rPr>
                <w:rFonts w:ascii="Arial" w:hAnsi="Arial" w:cs="Arial"/>
              </w:rPr>
            </w:pPr>
            <w:r w:rsidRPr="0009279A">
              <w:rPr>
                <w:rFonts w:ascii="Arial" w:hAnsi="Arial" w:cs="Arial"/>
                <w:color w:val="000000"/>
              </w:rPr>
              <w:t>Уклањање корозије, процена и поновна заштита.</w:t>
            </w:r>
          </w:p>
          <w:p w14:paraId="13DE0FD7" w14:textId="77777777" w:rsidR="0009279A" w:rsidRPr="0009279A" w:rsidRDefault="0009279A" w:rsidP="008875FF">
            <w:pPr>
              <w:spacing w:after="150"/>
              <w:rPr>
                <w:rFonts w:ascii="Arial" w:hAnsi="Arial" w:cs="Arial"/>
              </w:rPr>
            </w:pPr>
            <w:r w:rsidRPr="0009279A">
              <w:rPr>
                <w:rFonts w:ascii="Arial" w:hAnsi="Arial" w:cs="Arial"/>
                <w:color w:val="000000"/>
              </w:rPr>
              <w:t>б) Опште методе поправке, приручник за поправку структуре;</w:t>
            </w:r>
          </w:p>
          <w:p w14:paraId="49127908" w14:textId="77777777" w:rsidR="0009279A" w:rsidRPr="0009279A" w:rsidRDefault="0009279A" w:rsidP="008875FF">
            <w:pPr>
              <w:spacing w:after="150"/>
              <w:rPr>
                <w:rFonts w:ascii="Arial" w:hAnsi="Arial" w:cs="Arial"/>
              </w:rPr>
            </w:pPr>
            <w:r w:rsidRPr="0009279A">
              <w:rPr>
                <w:rFonts w:ascii="Arial" w:hAnsi="Arial" w:cs="Arial"/>
                <w:color w:val="000000"/>
              </w:rPr>
              <w:t>Програми за контролу старења, замора и корозије;</w:t>
            </w:r>
          </w:p>
          <w:p w14:paraId="64B9FE26" w14:textId="77777777" w:rsidR="0009279A" w:rsidRPr="0009279A" w:rsidRDefault="0009279A" w:rsidP="008875FF">
            <w:pPr>
              <w:spacing w:after="150"/>
              <w:rPr>
                <w:rFonts w:ascii="Arial" w:hAnsi="Arial" w:cs="Arial"/>
              </w:rPr>
            </w:pPr>
            <w:r w:rsidRPr="0009279A">
              <w:rPr>
                <w:rFonts w:ascii="Arial" w:hAnsi="Arial" w:cs="Arial"/>
                <w:color w:val="000000"/>
              </w:rPr>
              <w:t>ц) Технике испитивања без разарања, укључујући пенетрант, радиографију, вртложне струје, ултразвучне и бороскопске методе.</w:t>
            </w:r>
          </w:p>
          <w:p w14:paraId="4E57D444" w14:textId="77777777" w:rsidR="0009279A" w:rsidRPr="0009279A" w:rsidRDefault="0009279A" w:rsidP="008875FF">
            <w:pPr>
              <w:spacing w:after="150"/>
              <w:rPr>
                <w:rFonts w:ascii="Arial" w:hAnsi="Arial" w:cs="Arial"/>
              </w:rPr>
            </w:pPr>
            <w:r w:rsidRPr="0009279A">
              <w:rPr>
                <w:rFonts w:ascii="Arial" w:hAnsi="Arial" w:cs="Arial"/>
                <w:color w:val="000000"/>
              </w:rPr>
              <w:t>д) Технике растављања и поновног састављања.</w:t>
            </w:r>
          </w:p>
          <w:p w14:paraId="1A771417" w14:textId="77777777" w:rsidR="0009279A" w:rsidRPr="0009279A" w:rsidRDefault="0009279A" w:rsidP="008875FF">
            <w:pPr>
              <w:spacing w:after="150"/>
              <w:rPr>
                <w:rFonts w:ascii="Arial" w:hAnsi="Arial" w:cs="Arial"/>
              </w:rPr>
            </w:pPr>
            <w:r w:rsidRPr="0009279A">
              <w:rPr>
                <w:rFonts w:ascii="Arial" w:hAnsi="Arial" w:cs="Arial"/>
                <w:color w:val="000000"/>
              </w:rPr>
              <w:t>е) Технике за анализу кварова.</w:t>
            </w:r>
          </w:p>
          <w:p w14:paraId="654A7299" w14:textId="77777777" w:rsidR="0009279A" w:rsidRPr="0009279A" w:rsidRDefault="0009279A" w:rsidP="008875FF">
            <w:pPr>
              <w:spacing w:after="150"/>
              <w:rPr>
                <w:rFonts w:ascii="Arial" w:hAnsi="Arial" w:cs="Arial"/>
              </w:rPr>
            </w:pPr>
            <w:r w:rsidRPr="0009279A">
              <w:rPr>
                <w:rFonts w:ascii="Arial" w:hAnsi="Arial" w:cs="Arial"/>
                <w:color w:val="000000"/>
              </w:rPr>
              <w:t>7.19 Ванредни догађаји</w:t>
            </w:r>
          </w:p>
          <w:p w14:paraId="741B32EB" w14:textId="77777777" w:rsidR="0009279A" w:rsidRPr="0009279A" w:rsidRDefault="0009279A" w:rsidP="008875FF">
            <w:pPr>
              <w:spacing w:after="150"/>
              <w:rPr>
                <w:rFonts w:ascii="Arial" w:hAnsi="Arial" w:cs="Arial"/>
              </w:rPr>
            </w:pPr>
            <w:r w:rsidRPr="0009279A">
              <w:rPr>
                <w:rFonts w:ascii="Arial" w:hAnsi="Arial" w:cs="Arial"/>
                <w:color w:val="000000"/>
              </w:rPr>
              <w:t xml:space="preserve">а) Прегледи након удара грома и </w:t>
            </w:r>
            <w:r w:rsidRPr="0009279A">
              <w:rPr>
                <w:rFonts w:ascii="Arial" w:hAnsi="Arial" w:cs="Arial"/>
                <w:i/>
                <w:color w:val="000000"/>
              </w:rPr>
              <w:t>HIRF</w:t>
            </w:r>
            <w:r w:rsidRPr="0009279A">
              <w:rPr>
                <w:rFonts w:ascii="Arial" w:hAnsi="Arial" w:cs="Arial"/>
                <w:color w:val="000000"/>
              </w:rPr>
              <w:t xml:space="preserve"> продирања.</w:t>
            </w:r>
          </w:p>
          <w:p w14:paraId="527D4B52" w14:textId="77777777" w:rsidR="0009279A" w:rsidRPr="0009279A" w:rsidRDefault="0009279A" w:rsidP="008875FF">
            <w:pPr>
              <w:spacing w:after="150"/>
              <w:rPr>
                <w:rFonts w:ascii="Arial" w:hAnsi="Arial" w:cs="Arial"/>
              </w:rPr>
            </w:pPr>
            <w:r w:rsidRPr="0009279A">
              <w:rPr>
                <w:rFonts w:ascii="Arial" w:hAnsi="Arial" w:cs="Arial"/>
                <w:color w:val="000000"/>
              </w:rPr>
              <w:t>б) Прегледи након ванредних догађаја као што су тврда слетања и лет кроз турбуленцију.</w:t>
            </w:r>
          </w:p>
          <w:p w14:paraId="2BBF5CA3" w14:textId="77777777" w:rsidR="0009279A" w:rsidRPr="0009279A" w:rsidRDefault="0009279A" w:rsidP="008875FF">
            <w:pPr>
              <w:spacing w:after="150"/>
              <w:rPr>
                <w:rFonts w:ascii="Arial" w:hAnsi="Arial" w:cs="Arial"/>
              </w:rPr>
            </w:pPr>
            <w:r w:rsidRPr="0009279A">
              <w:rPr>
                <w:rFonts w:ascii="Arial" w:hAnsi="Arial" w:cs="Arial"/>
                <w:color w:val="000000"/>
              </w:rPr>
              <w:t>7.20 Процедуре одржавања</w:t>
            </w:r>
          </w:p>
          <w:p w14:paraId="67519681" w14:textId="77777777" w:rsidR="0009279A" w:rsidRPr="0009279A" w:rsidRDefault="0009279A" w:rsidP="008875FF">
            <w:pPr>
              <w:spacing w:after="150"/>
              <w:rPr>
                <w:rFonts w:ascii="Arial" w:hAnsi="Arial" w:cs="Arial"/>
              </w:rPr>
            </w:pPr>
            <w:r w:rsidRPr="0009279A">
              <w:rPr>
                <w:rFonts w:ascii="Arial" w:hAnsi="Arial" w:cs="Arial"/>
                <w:color w:val="000000"/>
              </w:rPr>
              <w:t>Планирање одржавања;</w:t>
            </w:r>
          </w:p>
          <w:p w14:paraId="4007C308" w14:textId="77777777" w:rsidR="0009279A" w:rsidRPr="0009279A" w:rsidRDefault="0009279A" w:rsidP="008875FF">
            <w:pPr>
              <w:spacing w:after="150"/>
              <w:rPr>
                <w:rFonts w:ascii="Arial" w:hAnsi="Arial" w:cs="Arial"/>
              </w:rPr>
            </w:pPr>
            <w:r w:rsidRPr="0009279A">
              <w:rPr>
                <w:rFonts w:ascii="Arial" w:hAnsi="Arial" w:cs="Arial"/>
                <w:color w:val="000000"/>
              </w:rPr>
              <w:t>Процедуре модификација;</w:t>
            </w:r>
          </w:p>
          <w:p w14:paraId="04D1E087" w14:textId="77777777" w:rsidR="0009279A" w:rsidRPr="0009279A" w:rsidRDefault="0009279A" w:rsidP="008875FF">
            <w:pPr>
              <w:spacing w:after="150"/>
              <w:rPr>
                <w:rFonts w:ascii="Arial" w:hAnsi="Arial" w:cs="Arial"/>
              </w:rPr>
            </w:pPr>
            <w:r w:rsidRPr="0009279A">
              <w:rPr>
                <w:rFonts w:ascii="Arial" w:hAnsi="Arial" w:cs="Arial"/>
                <w:color w:val="000000"/>
              </w:rPr>
              <w:t>Процедуре складиштења;</w:t>
            </w:r>
          </w:p>
          <w:p w14:paraId="029F4DA0" w14:textId="77777777" w:rsidR="0009279A" w:rsidRPr="0009279A" w:rsidRDefault="0009279A" w:rsidP="008875FF">
            <w:pPr>
              <w:spacing w:after="150"/>
              <w:rPr>
                <w:rFonts w:ascii="Arial" w:hAnsi="Arial" w:cs="Arial"/>
              </w:rPr>
            </w:pPr>
            <w:r w:rsidRPr="0009279A">
              <w:rPr>
                <w:rFonts w:ascii="Arial" w:hAnsi="Arial" w:cs="Arial"/>
                <w:color w:val="000000"/>
              </w:rPr>
              <w:t>Процедуре издавања уверења;</w:t>
            </w:r>
          </w:p>
          <w:p w14:paraId="3471978B" w14:textId="77777777" w:rsidR="0009279A" w:rsidRPr="0009279A" w:rsidRDefault="0009279A" w:rsidP="008875FF">
            <w:pPr>
              <w:spacing w:after="150"/>
              <w:rPr>
                <w:rFonts w:ascii="Arial" w:hAnsi="Arial" w:cs="Arial"/>
              </w:rPr>
            </w:pPr>
            <w:r w:rsidRPr="0009279A">
              <w:rPr>
                <w:rFonts w:ascii="Arial" w:hAnsi="Arial" w:cs="Arial"/>
                <w:color w:val="000000"/>
              </w:rPr>
              <w:t>Веза са оператером ваздухоплова;</w:t>
            </w:r>
          </w:p>
          <w:p w14:paraId="04CF6D9E" w14:textId="77777777" w:rsidR="0009279A" w:rsidRPr="0009279A" w:rsidRDefault="0009279A" w:rsidP="008875FF">
            <w:pPr>
              <w:spacing w:after="150"/>
              <w:rPr>
                <w:rFonts w:ascii="Arial" w:hAnsi="Arial" w:cs="Arial"/>
              </w:rPr>
            </w:pPr>
            <w:r w:rsidRPr="0009279A">
              <w:rPr>
                <w:rFonts w:ascii="Arial" w:hAnsi="Arial" w:cs="Arial"/>
                <w:color w:val="000000"/>
              </w:rPr>
              <w:t>Преглед одржавања/контрола квалитета/ обезбеђивање квалитета;</w:t>
            </w:r>
          </w:p>
          <w:p w14:paraId="24AD00C5" w14:textId="77777777" w:rsidR="0009279A" w:rsidRPr="0009279A" w:rsidRDefault="0009279A" w:rsidP="008875FF">
            <w:pPr>
              <w:spacing w:after="150"/>
              <w:rPr>
                <w:rFonts w:ascii="Arial" w:hAnsi="Arial" w:cs="Arial"/>
              </w:rPr>
            </w:pPr>
            <w:r w:rsidRPr="0009279A">
              <w:rPr>
                <w:rFonts w:ascii="Arial" w:hAnsi="Arial" w:cs="Arial"/>
                <w:color w:val="000000"/>
              </w:rPr>
              <w:t>Додатне процедуре одржавања;</w:t>
            </w:r>
          </w:p>
          <w:p w14:paraId="1C034C27" w14:textId="77777777" w:rsidR="0009279A" w:rsidRPr="0009279A" w:rsidRDefault="0009279A" w:rsidP="008875FF">
            <w:pPr>
              <w:spacing w:after="150"/>
              <w:rPr>
                <w:rFonts w:ascii="Arial" w:hAnsi="Arial" w:cs="Arial"/>
              </w:rPr>
            </w:pPr>
            <w:r w:rsidRPr="0009279A">
              <w:rPr>
                <w:rFonts w:ascii="Arial" w:hAnsi="Arial" w:cs="Arial"/>
                <w:color w:val="000000"/>
              </w:rPr>
              <w:t>Контрола века употребе компонената.</w:t>
            </w:r>
          </w:p>
        </w:tc>
        <w:tc>
          <w:tcPr>
            <w:tcW w:w="1103" w:type="dxa"/>
            <w:vAlign w:val="center"/>
          </w:tcPr>
          <w:p w14:paraId="458D2BB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3D1EFA1"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7E2D48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3FFD4C6"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8927D54"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6DEF1B6"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1EB7FB3"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28ED2C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C39644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0C8C9E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1F6F2D9"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9CF245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AB19EE1"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B28FAF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E30149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593D12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35" w:type="dxa"/>
            <w:vAlign w:val="center"/>
          </w:tcPr>
          <w:p w14:paraId="62CBCAC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F2E95D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9386F9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51DDD0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5B63CD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B48433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E4789A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97851A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7E1AE9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7F49E4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E69746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EA315A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18305F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A89454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F3284A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01739A1"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35" w:type="dxa"/>
            <w:vAlign w:val="center"/>
          </w:tcPr>
          <w:p w14:paraId="760ABC36"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4E364F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2A45F2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6E3EAD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0B5C5AD"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86D49D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3B6048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8D8D04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0BB7C87"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3A51233"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EB7E92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07725C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5F0084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47A30E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EB22491"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331C00B"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5218120D"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7Б. ПОСТУПЦИ ОДРЖАВАЊА</w:t>
      </w:r>
    </w:p>
    <w:p w14:paraId="00796FBE" w14:textId="77777777" w:rsidR="0009279A" w:rsidRPr="0009279A" w:rsidRDefault="0009279A" w:rsidP="0009279A">
      <w:pPr>
        <w:spacing w:after="150"/>
        <w:rPr>
          <w:rFonts w:ascii="Arial" w:hAnsi="Arial" w:cs="Arial"/>
        </w:rPr>
      </w:pPr>
      <w:r w:rsidRPr="0009279A">
        <w:rPr>
          <w:rFonts w:ascii="Arial" w:hAnsi="Arial" w:cs="Arial"/>
          <w:color w:val="000000"/>
        </w:rPr>
        <w:t>Напомена: Обим овог модула одражава технологију авиона која одговара категорији Б3.</w:t>
      </w:r>
    </w:p>
    <w:tbl>
      <w:tblPr>
        <w:tblW w:w="0" w:type="auto"/>
        <w:tblCellSpacing w:w="0" w:type="auto"/>
        <w:tblLook w:val="04A0" w:firstRow="1" w:lastRow="0" w:firstColumn="1" w:lastColumn="0" w:noHBand="0" w:noVBand="1"/>
      </w:tblPr>
      <w:tblGrid>
        <w:gridCol w:w="9756"/>
        <w:gridCol w:w="1014"/>
      </w:tblGrid>
      <w:tr w:rsidR="0009279A" w:rsidRPr="0009279A" w14:paraId="1105BC02" w14:textId="77777777" w:rsidTr="008875FF">
        <w:trPr>
          <w:trHeight w:val="90"/>
          <w:tblCellSpacing w:w="0" w:type="auto"/>
        </w:trPr>
        <w:tc>
          <w:tcPr>
            <w:tcW w:w="13311" w:type="dxa"/>
            <w:vMerge w:val="restart"/>
            <w:vAlign w:val="center"/>
          </w:tcPr>
          <w:p w14:paraId="4DC07888" w14:textId="77777777" w:rsidR="0009279A" w:rsidRPr="0009279A" w:rsidRDefault="0009279A" w:rsidP="008875FF">
            <w:pPr>
              <w:rPr>
                <w:rFonts w:ascii="Arial" w:hAnsi="Arial" w:cs="Arial"/>
              </w:rPr>
            </w:pPr>
          </w:p>
        </w:tc>
        <w:tc>
          <w:tcPr>
            <w:tcW w:w="1089" w:type="dxa"/>
            <w:vAlign w:val="center"/>
          </w:tcPr>
          <w:p w14:paraId="6BDCCF33"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78F0091E" w14:textId="77777777" w:rsidTr="008875FF">
        <w:trPr>
          <w:trHeight w:val="90"/>
          <w:tblCellSpacing w:w="0" w:type="auto"/>
        </w:trPr>
        <w:tc>
          <w:tcPr>
            <w:tcW w:w="0" w:type="auto"/>
            <w:vMerge/>
            <w:tcBorders>
              <w:top w:val="nil"/>
            </w:tcBorders>
          </w:tcPr>
          <w:p w14:paraId="240A6288" w14:textId="77777777" w:rsidR="0009279A" w:rsidRPr="0009279A" w:rsidRDefault="0009279A" w:rsidP="008875FF">
            <w:pPr>
              <w:rPr>
                <w:rFonts w:ascii="Arial" w:hAnsi="Arial" w:cs="Arial"/>
              </w:rPr>
            </w:pPr>
          </w:p>
        </w:tc>
        <w:tc>
          <w:tcPr>
            <w:tcW w:w="1089" w:type="dxa"/>
            <w:vAlign w:val="center"/>
          </w:tcPr>
          <w:p w14:paraId="3D72D206"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3814B500" w14:textId="77777777" w:rsidTr="008875FF">
        <w:trPr>
          <w:trHeight w:val="90"/>
          <w:tblCellSpacing w:w="0" w:type="auto"/>
        </w:trPr>
        <w:tc>
          <w:tcPr>
            <w:tcW w:w="13311" w:type="dxa"/>
            <w:vAlign w:val="center"/>
          </w:tcPr>
          <w:p w14:paraId="2B9AB50B" w14:textId="77777777" w:rsidR="0009279A" w:rsidRPr="0009279A" w:rsidRDefault="0009279A" w:rsidP="008875FF">
            <w:pPr>
              <w:spacing w:after="150"/>
              <w:rPr>
                <w:rFonts w:ascii="Arial" w:hAnsi="Arial" w:cs="Arial"/>
              </w:rPr>
            </w:pPr>
            <w:r w:rsidRPr="0009279A">
              <w:rPr>
                <w:rFonts w:ascii="Arial" w:hAnsi="Arial" w:cs="Arial"/>
                <w:color w:val="000000"/>
              </w:rPr>
              <w:t>7.1 Мере предострожности – ваздухоплов и радионица</w:t>
            </w:r>
          </w:p>
          <w:p w14:paraId="69202542" w14:textId="77777777" w:rsidR="0009279A" w:rsidRPr="0009279A" w:rsidRDefault="0009279A" w:rsidP="008875FF">
            <w:pPr>
              <w:spacing w:after="150"/>
              <w:rPr>
                <w:rFonts w:ascii="Arial" w:hAnsi="Arial" w:cs="Arial"/>
              </w:rPr>
            </w:pPr>
            <w:r w:rsidRPr="0009279A">
              <w:rPr>
                <w:rFonts w:ascii="Arial" w:hAnsi="Arial" w:cs="Arial"/>
                <w:color w:val="000000"/>
              </w:rPr>
              <w:t>Мере заштите на раду, укључујући предострожност коју треба предузети у раду са електричном енергијом, гасовима, а посебно кисеоником, уљима и хемикалијама;</w:t>
            </w:r>
          </w:p>
          <w:p w14:paraId="11425302" w14:textId="77777777" w:rsidR="0009279A" w:rsidRPr="0009279A" w:rsidRDefault="0009279A" w:rsidP="008875FF">
            <w:pPr>
              <w:spacing w:after="150"/>
              <w:rPr>
                <w:rFonts w:ascii="Arial" w:hAnsi="Arial" w:cs="Arial"/>
              </w:rPr>
            </w:pPr>
            <w:r w:rsidRPr="0009279A">
              <w:rPr>
                <w:rFonts w:ascii="Arial" w:hAnsi="Arial" w:cs="Arial"/>
                <w:color w:val="000000"/>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p w14:paraId="38773B22" w14:textId="77777777" w:rsidR="0009279A" w:rsidRPr="0009279A" w:rsidRDefault="0009279A" w:rsidP="008875FF">
            <w:pPr>
              <w:spacing w:after="150"/>
              <w:rPr>
                <w:rFonts w:ascii="Arial" w:hAnsi="Arial" w:cs="Arial"/>
              </w:rPr>
            </w:pPr>
            <w:r w:rsidRPr="0009279A">
              <w:rPr>
                <w:rFonts w:ascii="Arial" w:hAnsi="Arial" w:cs="Arial"/>
                <w:color w:val="000000"/>
              </w:rPr>
              <w:t>7.2 Рад у радионици</w:t>
            </w:r>
          </w:p>
          <w:p w14:paraId="51246529" w14:textId="77777777" w:rsidR="0009279A" w:rsidRPr="0009279A" w:rsidRDefault="0009279A" w:rsidP="008875FF">
            <w:pPr>
              <w:spacing w:after="150"/>
              <w:rPr>
                <w:rFonts w:ascii="Arial" w:hAnsi="Arial" w:cs="Arial"/>
              </w:rPr>
            </w:pPr>
            <w:r w:rsidRPr="0009279A">
              <w:rPr>
                <w:rFonts w:ascii="Arial" w:hAnsi="Arial" w:cs="Arial"/>
                <w:color w:val="000000"/>
              </w:rPr>
              <w:t>Брига за алат, контрола алата, употреба материјала из радионице;</w:t>
            </w:r>
          </w:p>
          <w:p w14:paraId="7C49BF9D" w14:textId="77777777" w:rsidR="0009279A" w:rsidRPr="0009279A" w:rsidRDefault="0009279A" w:rsidP="008875FF">
            <w:pPr>
              <w:spacing w:after="150"/>
              <w:rPr>
                <w:rFonts w:ascii="Arial" w:hAnsi="Arial" w:cs="Arial"/>
              </w:rPr>
            </w:pPr>
            <w:r w:rsidRPr="0009279A">
              <w:rPr>
                <w:rFonts w:ascii="Arial" w:hAnsi="Arial" w:cs="Arial"/>
                <w:color w:val="000000"/>
              </w:rPr>
              <w:t>Димензије, дозвољена одступања и толеранције, струковни стандарди; Калибрација алата и опреме, стандарди за калибрацију.</w:t>
            </w:r>
          </w:p>
        </w:tc>
        <w:tc>
          <w:tcPr>
            <w:tcW w:w="1089" w:type="dxa"/>
            <w:vAlign w:val="center"/>
          </w:tcPr>
          <w:p w14:paraId="3448F58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E010473"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C6FC41C" w14:textId="77777777" w:rsidTr="008875FF">
        <w:trPr>
          <w:trHeight w:val="90"/>
          <w:tblCellSpacing w:w="0" w:type="auto"/>
        </w:trPr>
        <w:tc>
          <w:tcPr>
            <w:tcW w:w="13311" w:type="dxa"/>
            <w:vAlign w:val="center"/>
          </w:tcPr>
          <w:p w14:paraId="0D709958" w14:textId="77777777" w:rsidR="0009279A" w:rsidRPr="0009279A" w:rsidRDefault="0009279A" w:rsidP="008875FF">
            <w:pPr>
              <w:spacing w:after="150"/>
              <w:rPr>
                <w:rFonts w:ascii="Arial" w:hAnsi="Arial" w:cs="Arial"/>
              </w:rPr>
            </w:pPr>
            <w:r w:rsidRPr="0009279A">
              <w:rPr>
                <w:rFonts w:ascii="Arial" w:hAnsi="Arial" w:cs="Arial"/>
                <w:color w:val="000000"/>
              </w:rPr>
              <w:t>7.3 Алати</w:t>
            </w:r>
          </w:p>
          <w:p w14:paraId="33B77E5D" w14:textId="77777777" w:rsidR="0009279A" w:rsidRPr="0009279A" w:rsidRDefault="0009279A" w:rsidP="008875FF">
            <w:pPr>
              <w:spacing w:after="150"/>
              <w:rPr>
                <w:rFonts w:ascii="Arial" w:hAnsi="Arial" w:cs="Arial"/>
              </w:rPr>
            </w:pPr>
            <w:r w:rsidRPr="0009279A">
              <w:rPr>
                <w:rFonts w:ascii="Arial" w:hAnsi="Arial" w:cs="Arial"/>
                <w:color w:val="000000"/>
              </w:rPr>
              <w:t>Уобичајене врсте ручног алата;</w:t>
            </w:r>
          </w:p>
          <w:p w14:paraId="217794DF" w14:textId="77777777" w:rsidR="0009279A" w:rsidRPr="0009279A" w:rsidRDefault="0009279A" w:rsidP="008875FF">
            <w:pPr>
              <w:spacing w:after="150"/>
              <w:rPr>
                <w:rFonts w:ascii="Arial" w:hAnsi="Arial" w:cs="Arial"/>
              </w:rPr>
            </w:pPr>
            <w:r w:rsidRPr="0009279A">
              <w:rPr>
                <w:rFonts w:ascii="Arial" w:hAnsi="Arial" w:cs="Arial"/>
                <w:color w:val="000000"/>
              </w:rPr>
              <w:t>Уобичајене врсте електричног алата;</w:t>
            </w:r>
          </w:p>
          <w:p w14:paraId="0396F5BF" w14:textId="77777777" w:rsidR="0009279A" w:rsidRPr="0009279A" w:rsidRDefault="0009279A" w:rsidP="008875FF">
            <w:pPr>
              <w:spacing w:after="150"/>
              <w:rPr>
                <w:rFonts w:ascii="Arial" w:hAnsi="Arial" w:cs="Arial"/>
              </w:rPr>
            </w:pPr>
            <w:r w:rsidRPr="0009279A">
              <w:rPr>
                <w:rFonts w:ascii="Arial" w:hAnsi="Arial" w:cs="Arial"/>
                <w:color w:val="000000"/>
              </w:rPr>
              <w:t>Рад и употреба алата за прецизно мерење;</w:t>
            </w:r>
          </w:p>
          <w:p w14:paraId="515E65D8" w14:textId="77777777" w:rsidR="0009279A" w:rsidRPr="0009279A" w:rsidRDefault="0009279A" w:rsidP="008875FF">
            <w:pPr>
              <w:spacing w:after="150"/>
              <w:rPr>
                <w:rFonts w:ascii="Arial" w:hAnsi="Arial" w:cs="Arial"/>
              </w:rPr>
            </w:pPr>
            <w:r w:rsidRPr="0009279A">
              <w:rPr>
                <w:rFonts w:ascii="Arial" w:hAnsi="Arial" w:cs="Arial"/>
                <w:color w:val="000000"/>
              </w:rPr>
              <w:t>Опрема за подмазивање и методе подмазивања.</w:t>
            </w:r>
          </w:p>
          <w:p w14:paraId="2D75F7EC" w14:textId="77777777" w:rsidR="0009279A" w:rsidRPr="0009279A" w:rsidRDefault="0009279A" w:rsidP="008875FF">
            <w:pPr>
              <w:spacing w:after="150"/>
              <w:rPr>
                <w:rFonts w:ascii="Arial" w:hAnsi="Arial" w:cs="Arial"/>
              </w:rPr>
            </w:pPr>
            <w:r w:rsidRPr="0009279A">
              <w:rPr>
                <w:rFonts w:ascii="Arial" w:hAnsi="Arial" w:cs="Arial"/>
                <w:color w:val="000000"/>
              </w:rPr>
              <w:t>Рад, функција и употреба електричне опште тест опреме.</w:t>
            </w:r>
          </w:p>
          <w:p w14:paraId="21B4D428" w14:textId="77777777" w:rsidR="0009279A" w:rsidRPr="0009279A" w:rsidRDefault="0009279A" w:rsidP="008875FF">
            <w:pPr>
              <w:spacing w:after="150"/>
              <w:rPr>
                <w:rFonts w:ascii="Arial" w:hAnsi="Arial" w:cs="Arial"/>
              </w:rPr>
            </w:pPr>
            <w:r w:rsidRPr="0009279A">
              <w:rPr>
                <w:rFonts w:ascii="Arial" w:hAnsi="Arial" w:cs="Arial"/>
                <w:color w:val="000000"/>
              </w:rPr>
              <w:t>7.4 Опрема за опште тестирање авионике</w:t>
            </w:r>
          </w:p>
          <w:p w14:paraId="313BB795" w14:textId="77777777" w:rsidR="0009279A" w:rsidRPr="0009279A" w:rsidRDefault="0009279A" w:rsidP="008875FF">
            <w:pPr>
              <w:spacing w:after="150"/>
              <w:rPr>
                <w:rFonts w:ascii="Arial" w:hAnsi="Arial" w:cs="Arial"/>
              </w:rPr>
            </w:pPr>
            <w:r w:rsidRPr="0009279A">
              <w:rPr>
                <w:rFonts w:ascii="Arial" w:hAnsi="Arial" w:cs="Arial"/>
                <w:color w:val="000000"/>
              </w:rPr>
              <w:t>Рад, функција и употреба опреме за опште тестирање авионике.</w:t>
            </w:r>
          </w:p>
          <w:p w14:paraId="5AFE99AE" w14:textId="77777777" w:rsidR="0009279A" w:rsidRPr="0009279A" w:rsidRDefault="0009279A" w:rsidP="008875FF">
            <w:pPr>
              <w:spacing w:after="150"/>
              <w:rPr>
                <w:rFonts w:ascii="Arial" w:hAnsi="Arial" w:cs="Arial"/>
              </w:rPr>
            </w:pPr>
            <w:r w:rsidRPr="0009279A">
              <w:rPr>
                <w:rFonts w:ascii="Arial" w:hAnsi="Arial" w:cs="Arial"/>
                <w:color w:val="000000"/>
              </w:rPr>
              <w:t>7.5 Технички цртежи, дијаграми и стандарди</w:t>
            </w:r>
          </w:p>
          <w:p w14:paraId="745A9E25" w14:textId="77777777" w:rsidR="0009279A" w:rsidRPr="0009279A" w:rsidRDefault="0009279A" w:rsidP="008875FF">
            <w:pPr>
              <w:spacing w:after="150"/>
              <w:rPr>
                <w:rFonts w:ascii="Arial" w:hAnsi="Arial" w:cs="Arial"/>
              </w:rPr>
            </w:pPr>
            <w:r w:rsidRPr="0009279A">
              <w:rPr>
                <w:rFonts w:ascii="Arial" w:hAnsi="Arial" w:cs="Arial"/>
                <w:color w:val="000000"/>
              </w:rPr>
              <w:t>Типови цртежа и дијаграми, њихови симболи, димензије, толеранције и</w:t>
            </w:r>
          </w:p>
          <w:p w14:paraId="5371EDE5" w14:textId="77777777" w:rsidR="0009279A" w:rsidRPr="0009279A" w:rsidRDefault="0009279A" w:rsidP="008875FF">
            <w:pPr>
              <w:spacing w:after="150"/>
              <w:rPr>
                <w:rFonts w:ascii="Arial" w:hAnsi="Arial" w:cs="Arial"/>
              </w:rPr>
            </w:pPr>
            <w:r w:rsidRPr="0009279A">
              <w:rPr>
                <w:rFonts w:ascii="Arial" w:hAnsi="Arial" w:cs="Arial"/>
                <w:color w:val="000000"/>
              </w:rPr>
              <w:t>пројекције;</w:t>
            </w:r>
          </w:p>
          <w:p w14:paraId="54C05F27" w14:textId="77777777" w:rsidR="0009279A" w:rsidRPr="0009279A" w:rsidRDefault="0009279A" w:rsidP="008875FF">
            <w:pPr>
              <w:spacing w:after="150"/>
              <w:rPr>
                <w:rFonts w:ascii="Arial" w:hAnsi="Arial" w:cs="Arial"/>
              </w:rPr>
            </w:pPr>
            <w:r w:rsidRPr="0009279A">
              <w:rPr>
                <w:rFonts w:ascii="Arial" w:hAnsi="Arial" w:cs="Arial"/>
                <w:color w:val="000000"/>
              </w:rPr>
              <w:t>Препознавање података из наслова;</w:t>
            </w:r>
          </w:p>
          <w:p w14:paraId="730F49C2" w14:textId="77777777" w:rsidR="0009279A" w:rsidRPr="0009279A" w:rsidRDefault="0009279A" w:rsidP="008875FF">
            <w:pPr>
              <w:spacing w:after="150"/>
              <w:rPr>
                <w:rFonts w:ascii="Arial" w:hAnsi="Arial" w:cs="Arial"/>
              </w:rPr>
            </w:pPr>
            <w:r w:rsidRPr="0009279A">
              <w:rPr>
                <w:rFonts w:ascii="Arial" w:hAnsi="Arial" w:cs="Arial"/>
                <w:color w:val="000000"/>
              </w:rPr>
              <w:t>Микрофилм, микрофиш и рачунарске презентације;</w:t>
            </w:r>
          </w:p>
          <w:p w14:paraId="2C8D9B94" w14:textId="77777777" w:rsidR="0009279A" w:rsidRPr="0009279A" w:rsidRDefault="0009279A" w:rsidP="008875FF">
            <w:pPr>
              <w:spacing w:after="150"/>
              <w:rPr>
                <w:rFonts w:ascii="Arial" w:hAnsi="Arial" w:cs="Arial"/>
              </w:rPr>
            </w:pPr>
            <w:r w:rsidRPr="0009279A">
              <w:rPr>
                <w:rFonts w:ascii="Arial" w:hAnsi="Arial" w:cs="Arial"/>
                <w:color w:val="000000"/>
              </w:rPr>
              <w:t>Спецификација 100 Америчког удружења за ваздушни транспорт (</w:t>
            </w:r>
            <w:r w:rsidRPr="0009279A">
              <w:rPr>
                <w:rFonts w:ascii="Arial" w:hAnsi="Arial" w:cs="Arial"/>
                <w:i/>
                <w:color w:val="000000"/>
              </w:rPr>
              <w:t>АТА</w:t>
            </w:r>
            <w:r w:rsidRPr="0009279A">
              <w:rPr>
                <w:rFonts w:ascii="Arial" w:hAnsi="Arial" w:cs="Arial"/>
                <w:color w:val="000000"/>
              </w:rPr>
              <w:t>);</w:t>
            </w:r>
          </w:p>
          <w:p w14:paraId="4F96393B" w14:textId="77777777" w:rsidR="0009279A" w:rsidRPr="0009279A" w:rsidRDefault="0009279A" w:rsidP="008875FF">
            <w:pPr>
              <w:spacing w:after="150"/>
              <w:rPr>
                <w:rFonts w:ascii="Arial" w:hAnsi="Arial" w:cs="Arial"/>
              </w:rPr>
            </w:pPr>
            <w:r w:rsidRPr="0009279A">
              <w:rPr>
                <w:rFonts w:ascii="Arial" w:hAnsi="Arial" w:cs="Arial"/>
                <w:color w:val="000000"/>
              </w:rPr>
              <w:t xml:space="preserve">Ваздухопловни и други примењиви стандарди укључујући </w:t>
            </w:r>
            <w:r w:rsidRPr="0009279A">
              <w:rPr>
                <w:rFonts w:ascii="Arial" w:hAnsi="Arial" w:cs="Arial"/>
                <w:i/>
                <w:color w:val="000000"/>
              </w:rPr>
              <w:t>ISO, АN, МS, NAS</w:t>
            </w:r>
            <w:r w:rsidRPr="0009279A">
              <w:rPr>
                <w:rFonts w:ascii="Arial" w:hAnsi="Arial" w:cs="Arial"/>
                <w:color w:val="000000"/>
              </w:rPr>
              <w:t xml:space="preserve"> и </w:t>
            </w:r>
            <w:r w:rsidRPr="0009279A">
              <w:rPr>
                <w:rFonts w:ascii="Arial" w:hAnsi="Arial" w:cs="Arial"/>
                <w:i/>
                <w:color w:val="000000"/>
              </w:rPr>
              <w:t>MIL</w:t>
            </w:r>
            <w:r w:rsidRPr="0009279A">
              <w:rPr>
                <w:rFonts w:ascii="Arial" w:hAnsi="Arial" w:cs="Arial"/>
                <w:color w:val="000000"/>
              </w:rPr>
              <w:t>;</w:t>
            </w:r>
          </w:p>
          <w:p w14:paraId="511E7CAD" w14:textId="77777777" w:rsidR="0009279A" w:rsidRPr="0009279A" w:rsidRDefault="0009279A" w:rsidP="008875FF">
            <w:pPr>
              <w:spacing w:after="150"/>
              <w:rPr>
                <w:rFonts w:ascii="Arial" w:hAnsi="Arial" w:cs="Arial"/>
              </w:rPr>
            </w:pPr>
            <w:r w:rsidRPr="0009279A">
              <w:rPr>
                <w:rFonts w:ascii="Arial" w:hAnsi="Arial" w:cs="Arial"/>
                <w:color w:val="000000"/>
              </w:rPr>
              <w:t>Електричне шеме и шематски дијаграми.</w:t>
            </w:r>
          </w:p>
          <w:p w14:paraId="19A1D670" w14:textId="77777777" w:rsidR="0009279A" w:rsidRPr="0009279A" w:rsidRDefault="0009279A" w:rsidP="008875FF">
            <w:pPr>
              <w:spacing w:after="150"/>
              <w:rPr>
                <w:rFonts w:ascii="Arial" w:hAnsi="Arial" w:cs="Arial"/>
              </w:rPr>
            </w:pPr>
            <w:r w:rsidRPr="0009279A">
              <w:rPr>
                <w:rFonts w:ascii="Arial" w:hAnsi="Arial" w:cs="Arial"/>
                <w:color w:val="000000"/>
              </w:rPr>
              <w:t>7.6 Налегања и зазори</w:t>
            </w:r>
          </w:p>
          <w:p w14:paraId="70AC3524" w14:textId="77777777" w:rsidR="0009279A" w:rsidRPr="0009279A" w:rsidRDefault="0009279A" w:rsidP="008875FF">
            <w:pPr>
              <w:spacing w:after="150"/>
              <w:rPr>
                <w:rFonts w:ascii="Arial" w:hAnsi="Arial" w:cs="Arial"/>
              </w:rPr>
            </w:pPr>
            <w:r w:rsidRPr="0009279A">
              <w:rPr>
                <w:rFonts w:ascii="Arial" w:hAnsi="Arial" w:cs="Arial"/>
                <w:color w:val="000000"/>
              </w:rPr>
              <w:t>Величине бургије за рупе за вијке, класе налегања;</w:t>
            </w:r>
          </w:p>
          <w:p w14:paraId="197F9799" w14:textId="77777777" w:rsidR="0009279A" w:rsidRPr="0009279A" w:rsidRDefault="0009279A" w:rsidP="008875FF">
            <w:pPr>
              <w:spacing w:after="150"/>
              <w:rPr>
                <w:rFonts w:ascii="Arial" w:hAnsi="Arial" w:cs="Arial"/>
              </w:rPr>
            </w:pPr>
            <w:r w:rsidRPr="0009279A">
              <w:rPr>
                <w:rFonts w:ascii="Arial" w:hAnsi="Arial" w:cs="Arial"/>
                <w:color w:val="000000"/>
              </w:rPr>
              <w:t>Уобичајен систем налегања и зазора;</w:t>
            </w:r>
          </w:p>
          <w:p w14:paraId="4EE78340" w14:textId="77777777" w:rsidR="0009279A" w:rsidRPr="0009279A" w:rsidRDefault="0009279A" w:rsidP="008875FF">
            <w:pPr>
              <w:spacing w:after="150"/>
              <w:rPr>
                <w:rFonts w:ascii="Arial" w:hAnsi="Arial" w:cs="Arial"/>
              </w:rPr>
            </w:pPr>
            <w:r w:rsidRPr="0009279A">
              <w:rPr>
                <w:rFonts w:ascii="Arial" w:hAnsi="Arial" w:cs="Arial"/>
                <w:color w:val="000000"/>
              </w:rPr>
              <w:t>Распоред налегања и зазора за ваздухоплове и моторе;</w:t>
            </w:r>
          </w:p>
          <w:p w14:paraId="22A310B5" w14:textId="77777777" w:rsidR="0009279A" w:rsidRPr="0009279A" w:rsidRDefault="0009279A" w:rsidP="008875FF">
            <w:pPr>
              <w:spacing w:after="150"/>
              <w:rPr>
                <w:rFonts w:ascii="Arial" w:hAnsi="Arial" w:cs="Arial"/>
              </w:rPr>
            </w:pPr>
            <w:r w:rsidRPr="0009279A">
              <w:rPr>
                <w:rFonts w:ascii="Arial" w:hAnsi="Arial" w:cs="Arial"/>
                <w:color w:val="000000"/>
              </w:rPr>
              <w:t>Ограничавање савијања, увијања и хабања;</w:t>
            </w:r>
          </w:p>
          <w:p w14:paraId="64C4BD27" w14:textId="77777777" w:rsidR="0009279A" w:rsidRPr="0009279A" w:rsidRDefault="0009279A" w:rsidP="008875FF">
            <w:pPr>
              <w:spacing w:after="150"/>
              <w:rPr>
                <w:rFonts w:ascii="Arial" w:hAnsi="Arial" w:cs="Arial"/>
              </w:rPr>
            </w:pPr>
            <w:r w:rsidRPr="0009279A">
              <w:rPr>
                <w:rFonts w:ascii="Arial" w:hAnsi="Arial" w:cs="Arial"/>
                <w:color w:val="000000"/>
              </w:rPr>
              <w:t>Стандардне методе за контролу осовина, лежајева и других делова.</w:t>
            </w:r>
          </w:p>
          <w:p w14:paraId="6A99735B" w14:textId="77777777" w:rsidR="0009279A" w:rsidRPr="0009279A" w:rsidRDefault="0009279A" w:rsidP="008875FF">
            <w:pPr>
              <w:spacing w:after="150"/>
              <w:rPr>
                <w:rFonts w:ascii="Arial" w:hAnsi="Arial" w:cs="Arial"/>
              </w:rPr>
            </w:pPr>
            <w:r w:rsidRPr="0009279A">
              <w:rPr>
                <w:rFonts w:ascii="Arial" w:hAnsi="Arial" w:cs="Arial"/>
                <w:color w:val="000000"/>
              </w:rPr>
              <w:t>7.7 Електрични каблови и конектори</w:t>
            </w:r>
          </w:p>
          <w:p w14:paraId="1BEB635F" w14:textId="77777777" w:rsidR="0009279A" w:rsidRPr="0009279A" w:rsidRDefault="0009279A" w:rsidP="008875FF">
            <w:pPr>
              <w:spacing w:after="150"/>
              <w:rPr>
                <w:rFonts w:ascii="Arial" w:hAnsi="Arial" w:cs="Arial"/>
              </w:rPr>
            </w:pPr>
            <w:r w:rsidRPr="0009279A">
              <w:rPr>
                <w:rFonts w:ascii="Arial" w:hAnsi="Arial" w:cs="Arial"/>
                <w:color w:val="000000"/>
              </w:rPr>
              <w:t>Континуитет, изолација, технике спајања и испитивање;</w:t>
            </w:r>
          </w:p>
          <w:p w14:paraId="304FE9E9" w14:textId="77777777" w:rsidR="0009279A" w:rsidRPr="0009279A" w:rsidRDefault="0009279A" w:rsidP="008875FF">
            <w:pPr>
              <w:spacing w:after="150"/>
              <w:rPr>
                <w:rFonts w:ascii="Arial" w:hAnsi="Arial" w:cs="Arial"/>
              </w:rPr>
            </w:pPr>
            <w:r w:rsidRPr="0009279A">
              <w:rPr>
                <w:rFonts w:ascii="Arial" w:hAnsi="Arial" w:cs="Arial"/>
                <w:color w:val="000000"/>
              </w:rPr>
              <w:t>Употреба алата за спајање пресавијањем: ручног и хидрауличног;</w:t>
            </w:r>
          </w:p>
          <w:p w14:paraId="04CD648B" w14:textId="77777777" w:rsidR="0009279A" w:rsidRPr="0009279A" w:rsidRDefault="0009279A" w:rsidP="008875FF">
            <w:pPr>
              <w:spacing w:after="150"/>
              <w:rPr>
                <w:rFonts w:ascii="Arial" w:hAnsi="Arial" w:cs="Arial"/>
              </w:rPr>
            </w:pPr>
            <w:r w:rsidRPr="0009279A">
              <w:rPr>
                <w:rFonts w:ascii="Arial" w:hAnsi="Arial" w:cs="Arial"/>
                <w:color w:val="000000"/>
              </w:rPr>
              <w:t>Испитивање спојева начињених пресавијањем;</w:t>
            </w:r>
          </w:p>
          <w:p w14:paraId="5696D441" w14:textId="77777777" w:rsidR="0009279A" w:rsidRPr="0009279A" w:rsidRDefault="0009279A" w:rsidP="008875FF">
            <w:pPr>
              <w:spacing w:after="150"/>
              <w:rPr>
                <w:rFonts w:ascii="Arial" w:hAnsi="Arial" w:cs="Arial"/>
              </w:rPr>
            </w:pPr>
            <w:r w:rsidRPr="0009279A">
              <w:rPr>
                <w:rFonts w:ascii="Arial" w:hAnsi="Arial" w:cs="Arial"/>
                <w:color w:val="000000"/>
              </w:rPr>
              <w:t>Вађење и уметање пинова конектора;</w:t>
            </w:r>
          </w:p>
          <w:p w14:paraId="73599E72" w14:textId="77777777" w:rsidR="0009279A" w:rsidRPr="0009279A" w:rsidRDefault="0009279A" w:rsidP="008875FF">
            <w:pPr>
              <w:spacing w:after="150"/>
              <w:rPr>
                <w:rFonts w:ascii="Arial" w:hAnsi="Arial" w:cs="Arial"/>
              </w:rPr>
            </w:pPr>
            <w:r w:rsidRPr="0009279A">
              <w:rPr>
                <w:rFonts w:ascii="Arial" w:hAnsi="Arial" w:cs="Arial"/>
                <w:color w:val="000000"/>
              </w:rPr>
              <w:t>Коаксијални каблови: мере заштите на раду код тестирања и уградње;</w:t>
            </w:r>
          </w:p>
          <w:p w14:paraId="50207DA4" w14:textId="77777777" w:rsidR="0009279A" w:rsidRPr="0009279A" w:rsidRDefault="0009279A" w:rsidP="008875FF">
            <w:pPr>
              <w:spacing w:after="150"/>
              <w:rPr>
                <w:rFonts w:ascii="Arial" w:hAnsi="Arial" w:cs="Arial"/>
              </w:rPr>
            </w:pPr>
            <w:r w:rsidRPr="0009279A">
              <w:rPr>
                <w:rFonts w:ascii="Arial" w:hAnsi="Arial" w:cs="Arial"/>
                <w:color w:val="000000"/>
              </w:rPr>
              <w:t>Технике заштите инсталација: плетење каблова, носач каблова, држачи каблова, техника заштите чаурама, укључујући заштиту облагањем термоскупљајућом фолијом.</w:t>
            </w:r>
          </w:p>
          <w:p w14:paraId="0980CABB" w14:textId="77777777" w:rsidR="0009279A" w:rsidRPr="0009279A" w:rsidRDefault="0009279A" w:rsidP="008875FF">
            <w:pPr>
              <w:spacing w:after="150"/>
              <w:rPr>
                <w:rFonts w:ascii="Arial" w:hAnsi="Arial" w:cs="Arial"/>
              </w:rPr>
            </w:pPr>
            <w:r w:rsidRPr="0009279A">
              <w:rPr>
                <w:rFonts w:ascii="Arial" w:hAnsi="Arial" w:cs="Arial"/>
                <w:color w:val="000000"/>
              </w:rPr>
              <w:t>7.8 Закивање</w:t>
            </w:r>
          </w:p>
          <w:p w14:paraId="2CEE2CB8" w14:textId="77777777" w:rsidR="0009279A" w:rsidRPr="0009279A" w:rsidRDefault="0009279A" w:rsidP="008875FF">
            <w:pPr>
              <w:spacing w:after="150"/>
              <w:rPr>
                <w:rFonts w:ascii="Arial" w:hAnsi="Arial" w:cs="Arial"/>
              </w:rPr>
            </w:pPr>
            <w:r w:rsidRPr="0009279A">
              <w:rPr>
                <w:rFonts w:ascii="Arial" w:hAnsi="Arial" w:cs="Arial"/>
                <w:color w:val="000000"/>
              </w:rPr>
              <w:t>Закивни спојеви, размак и висина закивака;</w:t>
            </w:r>
          </w:p>
          <w:p w14:paraId="48365EF1" w14:textId="77777777" w:rsidR="0009279A" w:rsidRPr="0009279A" w:rsidRDefault="0009279A" w:rsidP="008875FF">
            <w:pPr>
              <w:spacing w:after="150"/>
              <w:rPr>
                <w:rFonts w:ascii="Arial" w:hAnsi="Arial" w:cs="Arial"/>
              </w:rPr>
            </w:pPr>
            <w:r w:rsidRPr="0009279A">
              <w:rPr>
                <w:rFonts w:ascii="Arial" w:hAnsi="Arial" w:cs="Arial"/>
                <w:color w:val="000000"/>
              </w:rPr>
              <w:t>Алат који се користи за закивање и бушење рупица;</w:t>
            </w:r>
          </w:p>
          <w:p w14:paraId="68E5240E" w14:textId="77777777" w:rsidR="0009279A" w:rsidRPr="0009279A" w:rsidRDefault="0009279A" w:rsidP="008875FF">
            <w:pPr>
              <w:spacing w:after="150"/>
              <w:rPr>
                <w:rFonts w:ascii="Arial" w:hAnsi="Arial" w:cs="Arial"/>
              </w:rPr>
            </w:pPr>
            <w:r w:rsidRPr="0009279A">
              <w:rPr>
                <w:rFonts w:ascii="Arial" w:hAnsi="Arial" w:cs="Arial"/>
                <w:color w:val="000000"/>
              </w:rPr>
              <w:t>Контрола закивних спојева.</w:t>
            </w:r>
          </w:p>
          <w:p w14:paraId="39A52B7E" w14:textId="77777777" w:rsidR="0009279A" w:rsidRPr="0009279A" w:rsidRDefault="0009279A" w:rsidP="008875FF">
            <w:pPr>
              <w:spacing w:after="150"/>
              <w:rPr>
                <w:rFonts w:ascii="Arial" w:hAnsi="Arial" w:cs="Arial"/>
              </w:rPr>
            </w:pPr>
            <w:r w:rsidRPr="0009279A">
              <w:rPr>
                <w:rFonts w:ascii="Arial" w:hAnsi="Arial" w:cs="Arial"/>
                <w:color w:val="000000"/>
              </w:rPr>
              <w:t>7.9 Цеви и црева</w:t>
            </w:r>
          </w:p>
          <w:p w14:paraId="108244A9" w14:textId="77777777" w:rsidR="0009279A" w:rsidRPr="0009279A" w:rsidRDefault="0009279A" w:rsidP="008875FF">
            <w:pPr>
              <w:spacing w:after="150"/>
              <w:rPr>
                <w:rFonts w:ascii="Arial" w:hAnsi="Arial" w:cs="Arial"/>
              </w:rPr>
            </w:pPr>
            <w:r w:rsidRPr="0009279A">
              <w:rPr>
                <w:rFonts w:ascii="Arial" w:hAnsi="Arial" w:cs="Arial"/>
                <w:color w:val="000000"/>
              </w:rPr>
              <w:t>Савијање и ширење/проширивање цеви у ваздухоплову;</w:t>
            </w:r>
          </w:p>
          <w:p w14:paraId="7090D099" w14:textId="77777777" w:rsidR="0009279A" w:rsidRPr="0009279A" w:rsidRDefault="0009279A" w:rsidP="008875FF">
            <w:pPr>
              <w:spacing w:after="150"/>
              <w:rPr>
                <w:rFonts w:ascii="Arial" w:hAnsi="Arial" w:cs="Arial"/>
              </w:rPr>
            </w:pPr>
            <w:r w:rsidRPr="0009279A">
              <w:rPr>
                <w:rFonts w:ascii="Arial" w:hAnsi="Arial" w:cs="Arial"/>
                <w:color w:val="000000"/>
              </w:rPr>
              <w:t>Преглед и тестирање цеви и црева ваздухоплова;</w:t>
            </w:r>
          </w:p>
          <w:p w14:paraId="7E9F692D" w14:textId="77777777" w:rsidR="0009279A" w:rsidRPr="0009279A" w:rsidRDefault="0009279A" w:rsidP="008875FF">
            <w:pPr>
              <w:spacing w:after="150"/>
              <w:rPr>
                <w:rFonts w:ascii="Arial" w:hAnsi="Arial" w:cs="Arial"/>
              </w:rPr>
            </w:pPr>
            <w:r w:rsidRPr="0009279A">
              <w:rPr>
                <w:rFonts w:ascii="Arial" w:hAnsi="Arial" w:cs="Arial"/>
                <w:color w:val="000000"/>
              </w:rPr>
              <w:t>Уградња и спајање цеви.</w:t>
            </w:r>
          </w:p>
          <w:p w14:paraId="4492DD42" w14:textId="77777777" w:rsidR="0009279A" w:rsidRPr="0009279A" w:rsidRDefault="0009279A" w:rsidP="008875FF">
            <w:pPr>
              <w:spacing w:after="150"/>
              <w:rPr>
                <w:rFonts w:ascii="Arial" w:hAnsi="Arial" w:cs="Arial"/>
              </w:rPr>
            </w:pPr>
            <w:r w:rsidRPr="0009279A">
              <w:rPr>
                <w:rFonts w:ascii="Arial" w:hAnsi="Arial" w:cs="Arial"/>
                <w:color w:val="000000"/>
              </w:rPr>
              <w:t>7.10 Опруге</w:t>
            </w:r>
          </w:p>
          <w:p w14:paraId="513EF4D5" w14:textId="77777777" w:rsidR="0009279A" w:rsidRPr="0009279A" w:rsidRDefault="0009279A" w:rsidP="008875FF">
            <w:pPr>
              <w:spacing w:after="150"/>
              <w:rPr>
                <w:rFonts w:ascii="Arial" w:hAnsi="Arial" w:cs="Arial"/>
              </w:rPr>
            </w:pPr>
            <w:r w:rsidRPr="0009279A">
              <w:rPr>
                <w:rFonts w:ascii="Arial" w:hAnsi="Arial" w:cs="Arial"/>
                <w:color w:val="000000"/>
              </w:rPr>
              <w:t>Преглед и тестирање опруга.</w:t>
            </w:r>
          </w:p>
          <w:p w14:paraId="774370A2" w14:textId="77777777" w:rsidR="0009279A" w:rsidRPr="0009279A" w:rsidRDefault="0009279A" w:rsidP="008875FF">
            <w:pPr>
              <w:spacing w:after="150"/>
              <w:rPr>
                <w:rFonts w:ascii="Arial" w:hAnsi="Arial" w:cs="Arial"/>
              </w:rPr>
            </w:pPr>
            <w:r w:rsidRPr="0009279A">
              <w:rPr>
                <w:rFonts w:ascii="Arial" w:hAnsi="Arial" w:cs="Arial"/>
                <w:color w:val="000000"/>
              </w:rPr>
              <w:t>7.11 Лежајеви</w:t>
            </w:r>
          </w:p>
          <w:p w14:paraId="7144EE36" w14:textId="77777777" w:rsidR="0009279A" w:rsidRPr="0009279A" w:rsidRDefault="0009279A" w:rsidP="008875FF">
            <w:pPr>
              <w:spacing w:after="150"/>
              <w:rPr>
                <w:rFonts w:ascii="Arial" w:hAnsi="Arial" w:cs="Arial"/>
              </w:rPr>
            </w:pPr>
            <w:r w:rsidRPr="0009279A">
              <w:rPr>
                <w:rFonts w:ascii="Arial" w:hAnsi="Arial" w:cs="Arial"/>
                <w:color w:val="000000"/>
              </w:rPr>
              <w:t>Тестирање, чишћење и преглед лежајева;</w:t>
            </w:r>
          </w:p>
          <w:p w14:paraId="7C737517" w14:textId="77777777" w:rsidR="0009279A" w:rsidRPr="0009279A" w:rsidRDefault="0009279A" w:rsidP="008875FF">
            <w:pPr>
              <w:spacing w:after="150"/>
              <w:rPr>
                <w:rFonts w:ascii="Arial" w:hAnsi="Arial" w:cs="Arial"/>
              </w:rPr>
            </w:pPr>
            <w:r w:rsidRPr="0009279A">
              <w:rPr>
                <w:rFonts w:ascii="Arial" w:hAnsi="Arial" w:cs="Arial"/>
                <w:color w:val="000000"/>
              </w:rPr>
              <w:t>Захтеви у погледу подмазивања лежајева;</w:t>
            </w:r>
          </w:p>
          <w:p w14:paraId="745FEDB6" w14:textId="77777777" w:rsidR="0009279A" w:rsidRPr="0009279A" w:rsidRDefault="0009279A" w:rsidP="008875FF">
            <w:pPr>
              <w:spacing w:after="150"/>
              <w:rPr>
                <w:rFonts w:ascii="Arial" w:hAnsi="Arial" w:cs="Arial"/>
              </w:rPr>
            </w:pPr>
            <w:r w:rsidRPr="0009279A">
              <w:rPr>
                <w:rFonts w:ascii="Arial" w:hAnsi="Arial" w:cs="Arial"/>
                <w:color w:val="000000"/>
              </w:rPr>
              <w:t>Оштећења у лежајевима и њихови узроци.</w:t>
            </w:r>
          </w:p>
          <w:p w14:paraId="1F2F50C9" w14:textId="77777777" w:rsidR="0009279A" w:rsidRPr="0009279A" w:rsidRDefault="0009279A" w:rsidP="008875FF">
            <w:pPr>
              <w:spacing w:after="150"/>
              <w:rPr>
                <w:rFonts w:ascii="Arial" w:hAnsi="Arial" w:cs="Arial"/>
              </w:rPr>
            </w:pPr>
            <w:r w:rsidRPr="0009279A">
              <w:rPr>
                <w:rFonts w:ascii="Arial" w:hAnsi="Arial" w:cs="Arial"/>
                <w:color w:val="000000"/>
              </w:rPr>
              <w:t>7.12 Пренос снаге</w:t>
            </w:r>
          </w:p>
          <w:p w14:paraId="753AF79F" w14:textId="77777777" w:rsidR="0009279A" w:rsidRPr="0009279A" w:rsidRDefault="0009279A" w:rsidP="008875FF">
            <w:pPr>
              <w:spacing w:after="150"/>
              <w:rPr>
                <w:rFonts w:ascii="Arial" w:hAnsi="Arial" w:cs="Arial"/>
              </w:rPr>
            </w:pPr>
            <w:r w:rsidRPr="0009279A">
              <w:rPr>
                <w:rFonts w:ascii="Arial" w:hAnsi="Arial" w:cs="Arial"/>
                <w:color w:val="000000"/>
              </w:rPr>
              <w:t>Преглед зупчаника, зазор;</w:t>
            </w:r>
          </w:p>
          <w:p w14:paraId="723A8F56" w14:textId="77777777" w:rsidR="0009279A" w:rsidRPr="0009279A" w:rsidRDefault="0009279A" w:rsidP="008875FF">
            <w:pPr>
              <w:spacing w:after="150"/>
              <w:rPr>
                <w:rFonts w:ascii="Arial" w:hAnsi="Arial" w:cs="Arial"/>
              </w:rPr>
            </w:pPr>
            <w:r w:rsidRPr="0009279A">
              <w:rPr>
                <w:rFonts w:ascii="Arial" w:hAnsi="Arial" w:cs="Arial"/>
                <w:color w:val="000000"/>
              </w:rPr>
              <w:t>Преглед каиша и котурова, ланаца и ланчаника;</w:t>
            </w:r>
          </w:p>
          <w:p w14:paraId="4B99CAC1" w14:textId="77777777" w:rsidR="0009279A" w:rsidRPr="0009279A" w:rsidRDefault="0009279A" w:rsidP="008875FF">
            <w:pPr>
              <w:spacing w:after="150"/>
              <w:rPr>
                <w:rFonts w:ascii="Arial" w:hAnsi="Arial" w:cs="Arial"/>
              </w:rPr>
            </w:pPr>
            <w:r w:rsidRPr="0009279A">
              <w:rPr>
                <w:rFonts w:ascii="Arial" w:hAnsi="Arial" w:cs="Arial"/>
                <w:color w:val="000000"/>
              </w:rPr>
              <w:t>Преглед навојних дизалица, полужних уређаја, потисно вучних система.</w:t>
            </w:r>
          </w:p>
          <w:p w14:paraId="66043955" w14:textId="77777777" w:rsidR="0009279A" w:rsidRPr="0009279A" w:rsidRDefault="0009279A" w:rsidP="008875FF">
            <w:pPr>
              <w:spacing w:after="150"/>
              <w:rPr>
                <w:rFonts w:ascii="Arial" w:hAnsi="Arial" w:cs="Arial"/>
              </w:rPr>
            </w:pPr>
            <w:r w:rsidRPr="0009279A">
              <w:rPr>
                <w:rFonts w:ascii="Arial" w:hAnsi="Arial" w:cs="Arial"/>
                <w:color w:val="000000"/>
              </w:rPr>
              <w:t>7.13 Контролни каблови</w:t>
            </w:r>
          </w:p>
          <w:p w14:paraId="4B186F4F" w14:textId="77777777" w:rsidR="0009279A" w:rsidRPr="0009279A" w:rsidRDefault="0009279A" w:rsidP="008875FF">
            <w:pPr>
              <w:spacing w:after="150"/>
              <w:rPr>
                <w:rFonts w:ascii="Arial" w:hAnsi="Arial" w:cs="Arial"/>
              </w:rPr>
            </w:pPr>
            <w:r w:rsidRPr="0009279A">
              <w:rPr>
                <w:rFonts w:ascii="Arial" w:hAnsi="Arial" w:cs="Arial"/>
                <w:color w:val="000000"/>
              </w:rPr>
              <w:t>Калупно ковање крајева каблова;</w:t>
            </w:r>
          </w:p>
          <w:p w14:paraId="03730617" w14:textId="77777777" w:rsidR="0009279A" w:rsidRPr="0009279A" w:rsidRDefault="0009279A" w:rsidP="008875FF">
            <w:pPr>
              <w:spacing w:after="150"/>
              <w:rPr>
                <w:rFonts w:ascii="Arial" w:hAnsi="Arial" w:cs="Arial"/>
              </w:rPr>
            </w:pPr>
            <w:r w:rsidRPr="0009279A">
              <w:rPr>
                <w:rFonts w:ascii="Arial" w:hAnsi="Arial" w:cs="Arial"/>
                <w:color w:val="000000"/>
              </w:rPr>
              <w:t>Преглед и испитивање контролних каблова;</w:t>
            </w:r>
          </w:p>
          <w:p w14:paraId="6EBD5268" w14:textId="77777777" w:rsidR="0009279A" w:rsidRPr="0009279A" w:rsidRDefault="0009279A" w:rsidP="008875FF">
            <w:pPr>
              <w:spacing w:after="150"/>
              <w:rPr>
                <w:rFonts w:ascii="Arial" w:hAnsi="Arial" w:cs="Arial"/>
              </w:rPr>
            </w:pPr>
            <w:r w:rsidRPr="0009279A">
              <w:rPr>
                <w:rFonts w:ascii="Arial" w:hAnsi="Arial" w:cs="Arial"/>
                <w:i/>
                <w:color w:val="000000"/>
              </w:rPr>
              <w:t>Bowden</w:t>
            </w:r>
            <w:r w:rsidRPr="0009279A">
              <w:rPr>
                <w:rFonts w:ascii="Arial" w:hAnsi="Arial" w:cs="Arial"/>
                <w:color w:val="000000"/>
              </w:rPr>
              <w:t xml:space="preserve"> каблови, флексибилни управљачки системи ваздухоплова.</w:t>
            </w:r>
          </w:p>
          <w:p w14:paraId="700F4681" w14:textId="77777777" w:rsidR="0009279A" w:rsidRPr="0009279A" w:rsidRDefault="0009279A" w:rsidP="008875FF">
            <w:pPr>
              <w:spacing w:after="150"/>
              <w:rPr>
                <w:rFonts w:ascii="Arial" w:hAnsi="Arial" w:cs="Arial"/>
              </w:rPr>
            </w:pPr>
            <w:r w:rsidRPr="0009279A">
              <w:rPr>
                <w:rFonts w:ascii="Arial" w:hAnsi="Arial" w:cs="Arial"/>
                <w:color w:val="000000"/>
              </w:rPr>
              <w:t>7.14 Руковање материјалима</w:t>
            </w:r>
          </w:p>
          <w:p w14:paraId="1510C444" w14:textId="77777777" w:rsidR="0009279A" w:rsidRPr="0009279A" w:rsidRDefault="0009279A" w:rsidP="008875FF">
            <w:pPr>
              <w:spacing w:after="150"/>
              <w:rPr>
                <w:rFonts w:ascii="Arial" w:hAnsi="Arial" w:cs="Arial"/>
              </w:rPr>
            </w:pPr>
            <w:r w:rsidRPr="0009279A">
              <w:rPr>
                <w:rFonts w:ascii="Arial" w:hAnsi="Arial" w:cs="Arial"/>
                <w:color w:val="000000"/>
              </w:rPr>
              <w:t>7.14.1 Лим</w:t>
            </w:r>
          </w:p>
          <w:p w14:paraId="3F4632DB" w14:textId="77777777" w:rsidR="0009279A" w:rsidRPr="0009279A" w:rsidRDefault="0009279A" w:rsidP="008875FF">
            <w:pPr>
              <w:spacing w:after="150"/>
              <w:rPr>
                <w:rFonts w:ascii="Arial" w:hAnsi="Arial" w:cs="Arial"/>
              </w:rPr>
            </w:pPr>
            <w:r w:rsidRPr="0009279A">
              <w:rPr>
                <w:rFonts w:ascii="Arial" w:hAnsi="Arial" w:cs="Arial"/>
                <w:color w:val="000000"/>
              </w:rPr>
              <w:t>Означавање и прорачун мере при савијању;</w:t>
            </w:r>
          </w:p>
          <w:p w14:paraId="0319C059" w14:textId="77777777" w:rsidR="0009279A" w:rsidRPr="0009279A" w:rsidRDefault="0009279A" w:rsidP="008875FF">
            <w:pPr>
              <w:spacing w:after="150"/>
              <w:rPr>
                <w:rFonts w:ascii="Arial" w:hAnsi="Arial" w:cs="Arial"/>
              </w:rPr>
            </w:pPr>
            <w:r w:rsidRPr="0009279A">
              <w:rPr>
                <w:rFonts w:ascii="Arial" w:hAnsi="Arial" w:cs="Arial"/>
                <w:color w:val="000000"/>
              </w:rPr>
              <w:t>Обрада лима укључујући савијање и обликовање;</w:t>
            </w:r>
          </w:p>
          <w:p w14:paraId="0DF4C012" w14:textId="77777777" w:rsidR="0009279A" w:rsidRPr="0009279A" w:rsidRDefault="0009279A" w:rsidP="008875FF">
            <w:pPr>
              <w:spacing w:after="150"/>
              <w:rPr>
                <w:rFonts w:ascii="Arial" w:hAnsi="Arial" w:cs="Arial"/>
              </w:rPr>
            </w:pPr>
            <w:r w:rsidRPr="0009279A">
              <w:rPr>
                <w:rFonts w:ascii="Arial" w:hAnsi="Arial" w:cs="Arial"/>
                <w:color w:val="000000"/>
              </w:rPr>
              <w:t>Контрола лимарских радова.</w:t>
            </w:r>
          </w:p>
          <w:p w14:paraId="01792CB1" w14:textId="77777777" w:rsidR="0009279A" w:rsidRPr="0009279A" w:rsidRDefault="0009279A" w:rsidP="008875FF">
            <w:pPr>
              <w:spacing w:after="150"/>
              <w:rPr>
                <w:rFonts w:ascii="Arial" w:hAnsi="Arial" w:cs="Arial"/>
              </w:rPr>
            </w:pPr>
            <w:r w:rsidRPr="0009279A">
              <w:rPr>
                <w:rFonts w:ascii="Arial" w:hAnsi="Arial" w:cs="Arial"/>
                <w:color w:val="000000"/>
              </w:rPr>
              <w:t>7.14.2 Композити и неметали</w:t>
            </w:r>
          </w:p>
          <w:p w14:paraId="20B4249F" w14:textId="77777777" w:rsidR="0009279A" w:rsidRPr="0009279A" w:rsidRDefault="0009279A" w:rsidP="008875FF">
            <w:pPr>
              <w:spacing w:after="150"/>
              <w:rPr>
                <w:rFonts w:ascii="Arial" w:hAnsi="Arial" w:cs="Arial"/>
              </w:rPr>
            </w:pPr>
            <w:r w:rsidRPr="0009279A">
              <w:rPr>
                <w:rFonts w:ascii="Arial" w:hAnsi="Arial" w:cs="Arial"/>
                <w:color w:val="000000"/>
              </w:rPr>
              <w:t>Начини спајања;</w:t>
            </w:r>
          </w:p>
          <w:p w14:paraId="39EDA295" w14:textId="77777777" w:rsidR="0009279A" w:rsidRPr="0009279A" w:rsidRDefault="0009279A" w:rsidP="008875FF">
            <w:pPr>
              <w:spacing w:after="150"/>
              <w:rPr>
                <w:rFonts w:ascii="Arial" w:hAnsi="Arial" w:cs="Arial"/>
              </w:rPr>
            </w:pPr>
            <w:r w:rsidRPr="0009279A">
              <w:rPr>
                <w:rFonts w:ascii="Arial" w:hAnsi="Arial" w:cs="Arial"/>
                <w:color w:val="000000"/>
              </w:rPr>
              <w:t>Услови животне средине;</w:t>
            </w:r>
          </w:p>
          <w:p w14:paraId="6C8303A8" w14:textId="77777777" w:rsidR="0009279A" w:rsidRPr="0009279A" w:rsidRDefault="0009279A" w:rsidP="008875FF">
            <w:pPr>
              <w:spacing w:after="150"/>
              <w:rPr>
                <w:rFonts w:ascii="Arial" w:hAnsi="Arial" w:cs="Arial"/>
              </w:rPr>
            </w:pPr>
            <w:r w:rsidRPr="0009279A">
              <w:rPr>
                <w:rFonts w:ascii="Arial" w:hAnsi="Arial" w:cs="Arial"/>
                <w:color w:val="000000"/>
              </w:rPr>
              <w:t>Методе прегледа.</w:t>
            </w:r>
          </w:p>
          <w:p w14:paraId="79303E29" w14:textId="77777777" w:rsidR="0009279A" w:rsidRPr="0009279A" w:rsidRDefault="0009279A" w:rsidP="008875FF">
            <w:pPr>
              <w:spacing w:after="150"/>
              <w:rPr>
                <w:rFonts w:ascii="Arial" w:hAnsi="Arial" w:cs="Arial"/>
              </w:rPr>
            </w:pPr>
            <w:r w:rsidRPr="0009279A">
              <w:rPr>
                <w:rFonts w:ascii="Arial" w:hAnsi="Arial" w:cs="Arial"/>
                <w:color w:val="000000"/>
              </w:rPr>
              <w:t>7.15 Заваривање, тврдо лемљење, меко лемљење, спајање</w:t>
            </w:r>
          </w:p>
          <w:p w14:paraId="4ACDAE18" w14:textId="77777777" w:rsidR="0009279A" w:rsidRPr="0009279A" w:rsidRDefault="0009279A" w:rsidP="008875FF">
            <w:pPr>
              <w:spacing w:after="150"/>
              <w:rPr>
                <w:rFonts w:ascii="Arial" w:hAnsi="Arial" w:cs="Arial"/>
              </w:rPr>
            </w:pPr>
            <w:r w:rsidRPr="0009279A">
              <w:rPr>
                <w:rFonts w:ascii="Arial" w:hAnsi="Arial" w:cs="Arial"/>
                <w:color w:val="000000"/>
              </w:rPr>
              <w:t>а) Методе меког лемљења; преглед залемљених спојева.</w:t>
            </w:r>
          </w:p>
          <w:p w14:paraId="4F9CAAA8" w14:textId="77777777" w:rsidR="0009279A" w:rsidRPr="0009279A" w:rsidRDefault="0009279A" w:rsidP="008875FF">
            <w:pPr>
              <w:spacing w:after="150"/>
              <w:rPr>
                <w:rFonts w:ascii="Arial" w:hAnsi="Arial" w:cs="Arial"/>
              </w:rPr>
            </w:pPr>
            <w:r w:rsidRPr="0009279A">
              <w:rPr>
                <w:rFonts w:ascii="Arial" w:hAnsi="Arial" w:cs="Arial"/>
                <w:color w:val="000000"/>
              </w:rPr>
              <w:t>б) Методе заваривања и тврдог лемљења;</w:t>
            </w:r>
          </w:p>
          <w:p w14:paraId="484BC400" w14:textId="77777777" w:rsidR="0009279A" w:rsidRPr="0009279A" w:rsidRDefault="0009279A" w:rsidP="008875FF">
            <w:pPr>
              <w:spacing w:after="150"/>
              <w:rPr>
                <w:rFonts w:ascii="Arial" w:hAnsi="Arial" w:cs="Arial"/>
              </w:rPr>
            </w:pPr>
            <w:r w:rsidRPr="0009279A">
              <w:rPr>
                <w:rFonts w:ascii="Arial" w:hAnsi="Arial" w:cs="Arial"/>
                <w:color w:val="000000"/>
              </w:rPr>
              <w:t>Испитивање заварених и тврдо лемљених спојева;</w:t>
            </w:r>
          </w:p>
          <w:p w14:paraId="1DAB0D18" w14:textId="77777777" w:rsidR="0009279A" w:rsidRPr="0009279A" w:rsidRDefault="0009279A" w:rsidP="008875FF">
            <w:pPr>
              <w:spacing w:after="150"/>
              <w:rPr>
                <w:rFonts w:ascii="Arial" w:hAnsi="Arial" w:cs="Arial"/>
              </w:rPr>
            </w:pPr>
            <w:r w:rsidRPr="0009279A">
              <w:rPr>
                <w:rFonts w:ascii="Arial" w:hAnsi="Arial" w:cs="Arial"/>
                <w:color w:val="000000"/>
              </w:rPr>
              <w:t>Методе спајања и контрола спојева.</w:t>
            </w:r>
          </w:p>
          <w:p w14:paraId="46220412" w14:textId="77777777" w:rsidR="0009279A" w:rsidRPr="0009279A" w:rsidRDefault="0009279A" w:rsidP="008875FF">
            <w:pPr>
              <w:spacing w:after="150"/>
              <w:rPr>
                <w:rFonts w:ascii="Arial" w:hAnsi="Arial" w:cs="Arial"/>
              </w:rPr>
            </w:pPr>
            <w:r w:rsidRPr="0009279A">
              <w:rPr>
                <w:rFonts w:ascii="Arial" w:hAnsi="Arial" w:cs="Arial"/>
                <w:color w:val="000000"/>
              </w:rPr>
              <w:t>7.16 Тежина и центража ваздухоплова</w:t>
            </w:r>
          </w:p>
          <w:p w14:paraId="220302C7" w14:textId="77777777" w:rsidR="0009279A" w:rsidRPr="0009279A" w:rsidRDefault="0009279A" w:rsidP="008875FF">
            <w:pPr>
              <w:spacing w:after="150"/>
              <w:rPr>
                <w:rFonts w:ascii="Arial" w:hAnsi="Arial" w:cs="Arial"/>
              </w:rPr>
            </w:pPr>
            <w:r w:rsidRPr="0009279A">
              <w:rPr>
                <w:rFonts w:ascii="Arial" w:hAnsi="Arial" w:cs="Arial"/>
                <w:color w:val="000000"/>
              </w:rPr>
              <w:t>а) Тежиште, израчунавање ограничења центраже: употреба одговарајућих докумената;</w:t>
            </w:r>
          </w:p>
          <w:p w14:paraId="688E56C5" w14:textId="77777777" w:rsidR="0009279A" w:rsidRPr="0009279A" w:rsidRDefault="0009279A" w:rsidP="008875FF">
            <w:pPr>
              <w:spacing w:after="150"/>
              <w:rPr>
                <w:rFonts w:ascii="Arial" w:hAnsi="Arial" w:cs="Arial"/>
              </w:rPr>
            </w:pPr>
            <w:r w:rsidRPr="0009279A">
              <w:rPr>
                <w:rFonts w:ascii="Arial" w:hAnsi="Arial" w:cs="Arial"/>
                <w:color w:val="000000"/>
              </w:rPr>
              <w:t>б) Припрема ваздухоплова за мерење</w:t>
            </w:r>
          </w:p>
          <w:p w14:paraId="37A3B289" w14:textId="77777777" w:rsidR="0009279A" w:rsidRPr="0009279A" w:rsidRDefault="0009279A" w:rsidP="008875FF">
            <w:pPr>
              <w:spacing w:after="150"/>
              <w:rPr>
                <w:rFonts w:ascii="Arial" w:hAnsi="Arial" w:cs="Arial"/>
              </w:rPr>
            </w:pPr>
            <w:r w:rsidRPr="0009279A">
              <w:rPr>
                <w:rFonts w:ascii="Arial" w:hAnsi="Arial" w:cs="Arial"/>
                <w:color w:val="000000"/>
              </w:rPr>
              <w:t>Мерење ваздухоплова;</w:t>
            </w:r>
          </w:p>
        </w:tc>
        <w:tc>
          <w:tcPr>
            <w:tcW w:w="1089" w:type="dxa"/>
            <w:vAlign w:val="center"/>
          </w:tcPr>
          <w:p w14:paraId="1E050BF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2A990B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E20E7C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F69E6A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CC2C1F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69872D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17A152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389F60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EB005E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1DEE12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E6F9F0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B33D86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F01EEF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83943C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7E954F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D6EAD9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A05D2AC"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A40BA0D" w14:textId="77777777" w:rsidTr="008875FF">
        <w:trPr>
          <w:trHeight w:val="90"/>
          <w:tblCellSpacing w:w="0" w:type="auto"/>
        </w:trPr>
        <w:tc>
          <w:tcPr>
            <w:tcW w:w="13311" w:type="dxa"/>
            <w:vAlign w:val="center"/>
          </w:tcPr>
          <w:p w14:paraId="16C345C9" w14:textId="77777777" w:rsidR="0009279A" w:rsidRPr="0009279A" w:rsidRDefault="0009279A" w:rsidP="008875FF">
            <w:pPr>
              <w:spacing w:after="150"/>
              <w:rPr>
                <w:rFonts w:ascii="Arial" w:hAnsi="Arial" w:cs="Arial"/>
              </w:rPr>
            </w:pPr>
            <w:r w:rsidRPr="0009279A">
              <w:rPr>
                <w:rFonts w:ascii="Arial" w:hAnsi="Arial" w:cs="Arial"/>
                <w:color w:val="000000"/>
              </w:rPr>
              <w:t>7.17 Опслуживање ваздухоплова и складиштење</w:t>
            </w:r>
          </w:p>
          <w:p w14:paraId="5C58DACD" w14:textId="77777777" w:rsidR="0009279A" w:rsidRPr="0009279A" w:rsidRDefault="0009279A" w:rsidP="008875FF">
            <w:pPr>
              <w:spacing w:after="150"/>
              <w:rPr>
                <w:rFonts w:ascii="Arial" w:hAnsi="Arial" w:cs="Arial"/>
              </w:rPr>
            </w:pPr>
            <w:r w:rsidRPr="0009279A">
              <w:rPr>
                <w:rFonts w:ascii="Arial" w:hAnsi="Arial" w:cs="Arial"/>
                <w:color w:val="000000"/>
              </w:rPr>
              <w:t>Рулање и вуча ваздухоплова, повезане безбедносне мере заштите на раду;</w:t>
            </w:r>
          </w:p>
          <w:p w14:paraId="57CEDFCF" w14:textId="77777777" w:rsidR="0009279A" w:rsidRPr="0009279A" w:rsidRDefault="0009279A" w:rsidP="008875FF">
            <w:pPr>
              <w:spacing w:after="150"/>
              <w:rPr>
                <w:rFonts w:ascii="Arial" w:hAnsi="Arial" w:cs="Arial"/>
              </w:rPr>
            </w:pPr>
            <w:r w:rsidRPr="0009279A">
              <w:rPr>
                <w:rFonts w:ascii="Arial" w:hAnsi="Arial" w:cs="Arial"/>
                <w:color w:val="000000"/>
              </w:rPr>
              <w:t>Дизање ваздухоплова, постављање подметача под точкове, осигурање ваздухоплова и повезане безбедносне мере заштите на раду;</w:t>
            </w:r>
          </w:p>
          <w:p w14:paraId="366CF346" w14:textId="77777777" w:rsidR="0009279A" w:rsidRPr="0009279A" w:rsidRDefault="0009279A" w:rsidP="008875FF">
            <w:pPr>
              <w:spacing w:after="150"/>
              <w:rPr>
                <w:rFonts w:ascii="Arial" w:hAnsi="Arial" w:cs="Arial"/>
              </w:rPr>
            </w:pPr>
            <w:r w:rsidRPr="0009279A">
              <w:rPr>
                <w:rFonts w:ascii="Arial" w:hAnsi="Arial" w:cs="Arial"/>
                <w:color w:val="000000"/>
              </w:rPr>
              <w:t>Начини складиштења ваздухоплова;</w:t>
            </w:r>
          </w:p>
          <w:p w14:paraId="0CBD8D90" w14:textId="77777777" w:rsidR="0009279A" w:rsidRPr="0009279A" w:rsidRDefault="0009279A" w:rsidP="008875FF">
            <w:pPr>
              <w:spacing w:after="150"/>
              <w:rPr>
                <w:rFonts w:ascii="Arial" w:hAnsi="Arial" w:cs="Arial"/>
              </w:rPr>
            </w:pPr>
            <w:r w:rsidRPr="0009279A">
              <w:rPr>
                <w:rFonts w:ascii="Arial" w:hAnsi="Arial" w:cs="Arial"/>
                <w:color w:val="000000"/>
              </w:rPr>
              <w:t>Процедуре допуњавања/пражњења горива;</w:t>
            </w:r>
          </w:p>
          <w:p w14:paraId="5EEC8B94" w14:textId="77777777" w:rsidR="0009279A" w:rsidRPr="0009279A" w:rsidRDefault="0009279A" w:rsidP="008875FF">
            <w:pPr>
              <w:spacing w:after="150"/>
              <w:rPr>
                <w:rFonts w:ascii="Arial" w:hAnsi="Arial" w:cs="Arial"/>
              </w:rPr>
            </w:pPr>
            <w:r w:rsidRPr="0009279A">
              <w:rPr>
                <w:rFonts w:ascii="Arial" w:hAnsi="Arial" w:cs="Arial"/>
                <w:color w:val="000000"/>
              </w:rPr>
              <w:t>Процедуре одлеђивања и заштите од залеђивања;</w:t>
            </w:r>
          </w:p>
          <w:p w14:paraId="33B3846F" w14:textId="77777777" w:rsidR="0009279A" w:rsidRPr="0009279A" w:rsidRDefault="0009279A" w:rsidP="008875FF">
            <w:pPr>
              <w:spacing w:after="150"/>
              <w:rPr>
                <w:rFonts w:ascii="Arial" w:hAnsi="Arial" w:cs="Arial"/>
              </w:rPr>
            </w:pPr>
            <w:r w:rsidRPr="0009279A">
              <w:rPr>
                <w:rFonts w:ascii="Arial" w:hAnsi="Arial" w:cs="Arial"/>
                <w:color w:val="000000"/>
              </w:rPr>
              <w:t>Земаљски системи за електричну енергију, хидраулику и пнеуматику;</w:t>
            </w:r>
          </w:p>
          <w:p w14:paraId="08EC5DBC" w14:textId="77777777" w:rsidR="0009279A" w:rsidRPr="0009279A" w:rsidRDefault="0009279A" w:rsidP="008875FF">
            <w:pPr>
              <w:spacing w:after="150"/>
              <w:rPr>
                <w:rFonts w:ascii="Arial" w:hAnsi="Arial" w:cs="Arial"/>
              </w:rPr>
            </w:pPr>
            <w:r w:rsidRPr="0009279A">
              <w:rPr>
                <w:rFonts w:ascii="Arial" w:hAnsi="Arial" w:cs="Arial"/>
                <w:color w:val="000000"/>
              </w:rPr>
              <w:t>Утицаји услова животне средине на опслуживање ваздухоплова и рад ваздухоплова.</w:t>
            </w:r>
          </w:p>
          <w:p w14:paraId="6ED4ACBE" w14:textId="77777777" w:rsidR="0009279A" w:rsidRPr="0009279A" w:rsidRDefault="0009279A" w:rsidP="008875FF">
            <w:pPr>
              <w:spacing w:after="150"/>
              <w:rPr>
                <w:rFonts w:ascii="Arial" w:hAnsi="Arial" w:cs="Arial"/>
              </w:rPr>
            </w:pPr>
            <w:r w:rsidRPr="0009279A">
              <w:rPr>
                <w:rFonts w:ascii="Arial" w:hAnsi="Arial" w:cs="Arial"/>
                <w:color w:val="000000"/>
              </w:rPr>
              <w:t>7.18 Технике растављања, прегледа, поправке и састављања</w:t>
            </w:r>
          </w:p>
          <w:p w14:paraId="6FF3DEBF" w14:textId="77777777" w:rsidR="0009279A" w:rsidRPr="0009279A" w:rsidRDefault="0009279A" w:rsidP="008875FF">
            <w:pPr>
              <w:spacing w:after="150"/>
              <w:rPr>
                <w:rFonts w:ascii="Arial" w:hAnsi="Arial" w:cs="Arial"/>
              </w:rPr>
            </w:pPr>
            <w:r w:rsidRPr="0009279A">
              <w:rPr>
                <w:rFonts w:ascii="Arial" w:hAnsi="Arial" w:cs="Arial"/>
                <w:color w:val="000000"/>
              </w:rPr>
              <w:t>а) Типови грешака и технике визуелног прегледа.</w:t>
            </w:r>
          </w:p>
          <w:p w14:paraId="79B52A9D" w14:textId="77777777" w:rsidR="0009279A" w:rsidRPr="0009279A" w:rsidRDefault="0009279A" w:rsidP="008875FF">
            <w:pPr>
              <w:spacing w:after="150"/>
              <w:rPr>
                <w:rFonts w:ascii="Arial" w:hAnsi="Arial" w:cs="Arial"/>
              </w:rPr>
            </w:pPr>
            <w:r w:rsidRPr="0009279A">
              <w:rPr>
                <w:rFonts w:ascii="Arial" w:hAnsi="Arial" w:cs="Arial"/>
                <w:color w:val="000000"/>
              </w:rPr>
              <w:t>Уклањање корозије, процена и поновна заштита.</w:t>
            </w:r>
          </w:p>
          <w:p w14:paraId="3630B229" w14:textId="77777777" w:rsidR="0009279A" w:rsidRPr="0009279A" w:rsidRDefault="0009279A" w:rsidP="008875FF">
            <w:pPr>
              <w:spacing w:after="150"/>
              <w:rPr>
                <w:rFonts w:ascii="Arial" w:hAnsi="Arial" w:cs="Arial"/>
              </w:rPr>
            </w:pPr>
            <w:r w:rsidRPr="0009279A">
              <w:rPr>
                <w:rFonts w:ascii="Arial" w:hAnsi="Arial" w:cs="Arial"/>
                <w:color w:val="000000"/>
              </w:rPr>
              <w:t>б) Опште методе поправке, приручник за поправку структуре;</w:t>
            </w:r>
          </w:p>
          <w:p w14:paraId="052FA2BE" w14:textId="77777777" w:rsidR="0009279A" w:rsidRPr="0009279A" w:rsidRDefault="0009279A" w:rsidP="008875FF">
            <w:pPr>
              <w:spacing w:after="150"/>
              <w:rPr>
                <w:rFonts w:ascii="Arial" w:hAnsi="Arial" w:cs="Arial"/>
              </w:rPr>
            </w:pPr>
            <w:r w:rsidRPr="0009279A">
              <w:rPr>
                <w:rFonts w:ascii="Arial" w:hAnsi="Arial" w:cs="Arial"/>
                <w:color w:val="000000"/>
              </w:rPr>
              <w:t>Програми за контролу старења, замора и корозије;</w:t>
            </w:r>
          </w:p>
          <w:p w14:paraId="0F831051" w14:textId="77777777" w:rsidR="0009279A" w:rsidRPr="0009279A" w:rsidRDefault="0009279A" w:rsidP="008875FF">
            <w:pPr>
              <w:spacing w:after="150"/>
              <w:rPr>
                <w:rFonts w:ascii="Arial" w:hAnsi="Arial" w:cs="Arial"/>
              </w:rPr>
            </w:pPr>
            <w:r w:rsidRPr="0009279A">
              <w:rPr>
                <w:rFonts w:ascii="Arial" w:hAnsi="Arial" w:cs="Arial"/>
                <w:color w:val="000000"/>
              </w:rPr>
              <w:t>ц) Технике испитивања без разарања, укључујући пенетрантн, радиографију, вртложне струје, ултразвучне и бороскопске методе.</w:t>
            </w:r>
          </w:p>
          <w:p w14:paraId="3215BD3B" w14:textId="77777777" w:rsidR="0009279A" w:rsidRPr="0009279A" w:rsidRDefault="0009279A" w:rsidP="008875FF">
            <w:pPr>
              <w:spacing w:after="150"/>
              <w:rPr>
                <w:rFonts w:ascii="Arial" w:hAnsi="Arial" w:cs="Arial"/>
              </w:rPr>
            </w:pPr>
            <w:r w:rsidRPr="0009279A">
              <w:rPr>
                <w:rFonts w:ascii="Arial" w:hAnsi="Arial" w:cs="Arial"/>
                <w:color w:val="000000"/>
              </w:rPr>
              <w:t>д) Технике растављања и поновног састављања.</w:t>
            </w:r>
          </w:p>
          <w:p w14:paraId="0709570E" w14:textId="77777777" w:rsidR="0009279A" w:rsidRPr="0009279A" w:rsidRDefault="0009279A" w:rsidP="008875FF">
            <w:pPr>
              <w:spacing w:after="150"/>
              <w:rPr>
                <w:rFonts w:ascii="Arial" w:hAnsi="Arial" w:cs="Arial"/>
              </w:rPr>
            </w:pPr>
            <w:r w:rsidRPr="0009279A">
              <w:rPr>
                <w:rFonts w:ascii="Arial" w:hAnsi="Arial" w:cs="Arial"/>
                <w:color w:val="000000"/>
              </w:rPr>
              <w:t>е) Технике за анализу кварова.</w:t>
            </w:r>
          </w:p>
          <w:p w14:paraId="0C5D66AB" w14:textId="77777777" w:rsidR="0009279A" w:rsidRPr="0009279A" w:rsidRDefault="0009279A" w:rsidP="008875FF">
            <w:pPr>
              <w:spacing w:after="150"/>
              <w:rPr>
                <w:rFonts w:ascii="Arial" w:hAnsi="Arial" w:cs="Arial"/>
              </w:rPr>
            </w:pPr>
            <w:r w:rsidRPr="0009279A">
              <w:rPr>
                <w:rFonts w:ascii="Arial" w:hAnsi="Arial" w:cs="Arial"/>
                <w:color w:val="000000"/>
              </w:rPr>
              <w:t>7.19 Ванредни догађаји</w:t>
            </w:r>
          </w:p>
          <w:p w14:paraId="76385289" w14:textId="77777777" w:rsidR="0009279A" w:rsidRPr="0009279A" w:rsidRDefault="0009279A" w:rsidP="008875FF">
            <w:pPr>
              <w:spacing w:after="150"/>
              <w:rPr>
                <w:rFonts w:ascii="Arial" w:hAnsi="Arial" w:cs="Arial"/>
              </w:rPr>
            </w:pPr>
            <w:r w:rsidRPr="0009279A">
              <w:rPr>
                <w:rFonts w:ascii="Arial" w:hAnsi="Arial" w:cs="Arial"/>
                <w:color w:val="000000"/>
              </w:rPr>
              <w:t>a) Прегледи после удара грома и HIRF продирања.</w:t>
            </w:r>
          </w:p>
          <w:p w14:paraId="69C3363F" w14:textId="77777777" w:rsidR="0009279A" w:rsidRPr="0009279A" w:rsidRDefault="0009279A" w:rsidP="008875FF">
            <w:pPr>
              <w:spacing w:after="150"/>
              <w:rPr>
                <w:rFonts w:ascii="Arial" w:hAnsi="Arial" w:cs="Arial"/>
              </w:rPr>
            </w:pPr>
            <w:r w:rsidRPr="0009279A">
              <w:rPr>
                <w:rFonts w:ascii="Arial" w:hAnsi="Arial" w:cs="Arial"/>
                <w:color w:val="000000"/>
              </w:rPr>
              <w:t>б) Прегледи после ванредних догађаја, као што су тврда слетања и лет кроз турбуленцију.</w:t>
            </w:r>
          </w:p>
          <w:p w14:paraId="0104FF0F" w14:textId="77777777" w:rsidR="0009279A" w:rsidRPr="0009279A" w:rsidRDefault="0009279A" w:rsidP="008875FF">
            <w:pPr>
              <w:spacing w:after="150"/>
              <w:rPr>
                <w:rFonts w:ascii="Arial" w:hAnsi="Arial" w:cs="Arial"/>
              </w:rPr>
            </w:pPr>
            <w:r w:rsidRPr="0009279A">
              <w:rPr>
                <w:rFonts w:ascii="Arial" w:hAnsi="Arial" w:cs="Arial"/>
                <w:color w:val="000000"/>
              </w:rPr>
              <w:t>7.20 Процедуре одржавања</w:t>
            </w:r>
          </w:p>
          <w:p w14:paraId="37B992B4" w14:textId="77777777" w:rsidR="0009279A" w:rsidRPr="0009279A" w:rsidRDefault="0009279A" w:rsidP="008875FF">
            <w:pPr>
              <w:spacing w:after="150"/>
              <w:rPr>
                <w:rFonts w:ascii="Arial" w:hAnsi="Arial" w:cs="Arial"/>
              </w:rPr>
            </w:pPr>
            <w:r w:rsidRPr="0009279A">
              <w:rPr>
                <w:rFonts w:ascii="Arial" w:hAnsi="Arial" w:cs="Arial"/>
                <w:color w:val="000000"/>
              </w:rPr>
              <w:t>Планирање одржавања;</w:t>
            </w:r>
          </w:p>
          <w:p w14:paraId="653DDC54" w14:textId="77777777" w:rsidR="0009279A" w:rsidRPr="0009279A" w:rsidRDefault="0009279A" w:rsidP="008875FF">
            <w:pPr>
              <w:spacing w:after="150"/>
              <w:rPr>
                <w:rFonts w:ascii="Arial" w:hAnsi="Arial" w:cs="Arial"/>
              </w:rPr>
            </w:pPr>
            <w:r w:rsidRPr="0009279A">
              <w:rPr>
                <w:rFonts w:ascii="Arial" w:hAnsi="Arial" w:cs="Arial"/>
                <w:color w:val="000000"/>
              </w:rPr>
              <w:t>Процедуре модификација;</w:t>
            </w:r>
          </w:p>
          <w:p w14:paraId="113A7F20" w14:textId="77777777" w:rsidR="0009279A" w:rsidRPr="0009279A" w:rsidRDefault="0009279A" w:rsidP="008875FF">
            <w:pPr>
              <w:spacing w:after="150"/>
              <w:rPr>
                <w:rFonts w:ascii="Arial" w:hAnsi="Arial" w:cs="Arial"/>
              </w:rPr>
            </w:pPr>
            <w:r w:rsidRPr="0009279A">
              <w:rPr>
                <w:rFonts w:ascii="Arial" w:hAnsi="Arial" w:cs="Arial"/>
                <w:color w:val="000000"/>
              </w:rPr>
              <w:t>Процедуре складиштења;</w:t>
            </w:r>
          </w:p>
          <w:p w14:paraId="0C2BA4BA" w14:textId="77777777" w:rsidR="0009279A" w:rsidRPr="0009279A" w:rsidRDefault="0009279A" w:rsidP="008875FF">
            <w:pPr>
              <w:spacing w:after="150"/>
              <w:rPr>
                <w:rFonts w:ascii="Arial" w:hAnsi="Arial" w:cs="Arial"/>
              </w:rPr>
            </w:pPr>
            <w:r w:rsidRPr="0009279A">
              <w:rPr>
                <w:rFonts w:ascii="Arial" w:hAnsi="Arial" w:cs="Arial"/>
                <w:color w:val="000000"/>
              </w:rPr>
              <w:t>Процедуре издавања уверења;</w:t>
            </w:r>
          </w:p>
          <w:p w14:paraId="015B2C98" w14:textId="77777777" w:rsidR="0009279A" w:rsidRPr="0009279A" w:rsidRDefault="0009279A" w:rsidP="008875FF">
            <w:pPr>
              <w:spacing w:after="150"/>
              <w:rPr>
                <w:rFonts w:ascii="Arial" w:hAnsi="Arial" w:cs="Arial"/>
              </w:rPr>
            </w:pPr>
            <w:r w:rsidRPr="0009279A">
              <w:rPr>
                <w:rFonts w:ascii="Arial" w:hAnsi="Arial" w:cs="Arial"/>
                <w:color w:val="000000"/>
              </w:rPr>
              <w:t>Веза са оператером ваздухоплова;</w:t>
            </w:r>
          </w:p>
          <w:p w14:paraId="21CA7F77" w14:textId="77777777" w:rsidR="0009279A" w:rsidRPr="0009279A" w:rsidRDefault="0009279A" w:rsidP="008875FF">
            <w:pPr>
              <w:spacing w:after="150"/>
              <w:rPr>
                <w:rFonts w:ascii="Arial" w:hAnsi="Arial" w:cs="Arial"/>
              </w:rPr>
            </w:pPr>
            <w:r w:rsidRPr="0009279A">
              <w:rPr>
                <w:rFonts w:ascii="Arial" w:hAnsi="Arial" w:cs="Arial"/>
                <w:color w:val="000000"/>
              </w:rPr>
              <w:t>Преглед одржавања/контрола квалитета/ обезбеђивање квалитета;</w:t>
            </w:r>
          </w:p>
          <w:p w14:paraId="7088AD34" w14:textId="77777777" w:rsidR="0009279A" w:rsidRPr="0009279A" w:rsidRDefault="0009279A" w:rsidP="008875FF">
            <w:pPr>
              <w:spacing w:after="150"/>
              <w:rPr>
                <w:rFonts w:ascii="Arial" w:hAnsi="Arial" w:cs="Arial"/>
              </w:rPr>
            </w:pPr>
            <w:r w:rsidRPr="0009279A">
              <w:rPr>
                <w:rFonts w:ascii="Arial" w:hAnsi="Arial" w:cs="Arial"/>
                <w:color w:val="000000"/>
              </w:rPr>
              <w:t>Додатне процедуре одржавања;</w:t>
            </w:r>
          </w:p>
          <w:p w14:paraId="46699957" w14:textId="77777777" w:rsidR="0009279A" w:rsidRPr="0009279A" w:rsidRDefault="0009279A" w:rsidP="008875FF">
            <w:pPr>
              <w:spacing w:after="150"/>
              <w:rPr>
                <w:rFonts w:ascii="Arial" w:hAnsi="Arial" w:cs="Arial"/>
              </w:rPr>
            </w:pPr>
            <w:r w:rsidRPr="0009279A">
              <w:rPr>
                <w:rFonts w:ascii="Arial" w:hAnsi="Arial" w:cs="Arial"/>
                <w:color w:val="000000"/>
              </w:rPr>
              <w:t>Контрола века употребе компонената.</w:t>
            </w:r>
          </w:p>
        </w:tc>
        <w:tc>
          <w:tcPr>
            <w:tcW w:w="1089" w:type="dxa"/>
            <w:vAlign w:val="center"/>
          </w:tcPr>
          <w:p w14:paraId="5C2C80F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25D305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3C146FE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7165CF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FF869D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800F9F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881DCD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902A7E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5EF594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202E8D05"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8. ОСНОВЕ АЕРОДИНАМИКЕ</w:t>
      </w:r>
    </w:p>
    <w:tbl>
      <w:tblPr>
        <w:tblW w:w="0" w:type="auto"/>
        <w:tblCellSpacing w:w="0" w:type="auto"/>
        <w:tblLook w:val="04A0" w:firstRow="1" w:lastRow="0" w:firstColumn="1" w:lastColumn="0" w:noHBand="0" w:noVBand="1"/>
      </w:tblPr>
      <w:tblGrid>
        <w:gridCol w:w="7339"/>
        <w:gridCol w:w="902"/>
        <w:gridCol w:w="825"/>
        <w:gridCol w:w="878"/>
        <w:gridCol w:w="826"/>
      </w:tblGrid>
      <w:tr w:rsidR="0009279A" w:rsidRPr="0009279A" w14:paraId="4CBE3C05" w14:textId="77777777" w:rsidTr="008875FF">
        <w:trPr>
          <w:trHeight w:val="90"/>
          <w:tblCellSpacing w:w="0" w:type="auto"/>
        </w:trPr>
        <w:tc>
          <w:tcPr>
            <w:tcW w:w="10230" w:type="dxa"/>
            <w:vMerge w:val="restart"/>
            <w:vAlign w:val="center"/>
          </w:tcPr>
          <w:p w14:paraId="34E4BBE1" w14:textId="77777777" w:rsidR="0009279A" w:rsidRPr="0009279A" w:rsidRDefault="0009279A" w:rsidP="008875FF">
            <w:pPr>
              <w:rPr>
                <w:rFonts w:ascii="Arial" w:hAnsi="Arial" w:cs="Arial"/>
              </w:rPr>
            </w:pPr>
          </w:p>
        </w:tc>
        <w:tc>
          <w:tcPr>
            <w:tcW w:w="0" w:type="auto"/>
            <w:gridSpan w:val="4"/>
            <w:vAlign w:val="center"/>
          </w:tcPr>
          <w:p w14:paraId="46087005"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3D22202F" w14:textId="77777777" w:rsidTr="008875FF">
        <w:trPr>
          <w:trHeight w:val="90"/>
          <w:tblCellSpacing w:w="0" w:type="auto"/>
        </w:trPr>
        <w:tc>
          <w:tcPr>
            <w:tcW w:w="0" w:type="auto"/>
            <w:vMerge/>
            <w:tcBorders>
              <w:top w:val="nil"/>
            </w:tcBorders>
          </w:tcPr>
          <w:p w14:paraId="39115B3E" w14:textId="77777777" w:rsidR="0009279A" w:rsidRPr="0009279A" w:rsidRDefault="0009279A" w:rsidP="008875FF">
            <w:pPr>
              <w:rPr>
                <w:rFonts w:ascii="Arial" w:hAnsi="Arial" w:cs="Arial"/>
              </w:rPr>
            </w:pPr>
          </w:p>
        </w:tc>
        <w:tc>
          <w:tcPr>
            <w:tcW w:w="1178" w:type="dxa"/>
            <w:vAlign w:val="center"/>
          </w:tcPr>
          <w:p w14:paraId="69E621AD"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997" w:type="dxa"/>
            <w:vAlign w:val="center"/>
          </w:tcPr>
          <w:p w14:paraId="3CA6E6FA"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997" w:type="dxa"/>
            <w:vAlign w:val="center"/>
          </w:tcPr>
          <w:p w14:paraId="69F7EBB2"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6719F490"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c>
          <w:tcPr>
            <w:tcW w:w="998" w:type="dxa"/>
            <w:vAlign w:val="center"/>
          </w:tcPr>
          <w:p w14:paraId="69C81D8A"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4C60C326" w14:textId="77777777" w:rsidTr="008875FF">
        <w:trPr>
          <w:trHeight w:val="90"/>
          <w:tblCellSpacing w:w="0" w:type="auto"/>
        </w:trPr>
        <w:tc>
          <w:tcPr>
            <w:tcW w:w="10230" w:type="dxa"/>
            <w:vAlign w:val="center"/>
          </w:tcPr>
          <w:p w14:paraId="613977E0" w14:textId="77777777" w:rsidR="0009279A" w:rsidRPr="0009279A" w:rsidRDefault="0009279A" w:rsidP="008875FF">
            <w:pPr>
              <w:spacing w:after="150"/>
              <w:rPr>
                <w:rFonts w:ascii="Arial" w:hAnsi="Arial" w:cs="Arial"/>
              </w:rPr>
            </w:pPr>
            <w:r w:rsidRPr="0009279A">
              <w:rPr>
                <w:rFonts w:ascii="Arial" w:hAnsi="Arial" w:cs="Arial"/>
                <w:color w:val="000000"/>
              </w:rPr>
              <w:t>8.1 Физика атмосфере</w:t>
            </w:r>
          </w:p>
          <w:p w14:paraId="74B8AD2E" w14:textId="77777777" w:rsidR="0009279A" w:rsidRPr="0009279A" w:rsidRDefault="0009279A" w:rsidP="008875FF">
            <w:pPr>
              <w:spacing w:after="150"/>
              <w:rPr>
                <w:rFonts w:ascii="Arial" w:hAnsi="Arial" w:cs="Arial"/>
              </w:rPr>
            </w:pPr>
            <w:r w:rsidRPr="0009279A">
              <w:rPr>
                <w:rFonts w:ascii="Arial" w:hAnsi="Arial" w:cs="Arial"/>
                <w:color w:val="000000"/>
              </w:rPr>
              <w:t>Међународна стандардна атмосфера (</w:t>
            </w:r>
            <w:r w:rsidRPr="0009279A">
              <w:rPr>
                <w:rFonts w:ascii="Arial" w:hAnsi="Arial" w:cs="Arial"/>
                <w:i/>
                <w:color w:val="000000"/>
              </w:rPr>
              <w:t>ISA</w:t>
            </w:r>
            <w:r w:rsidRPr="0009279A">
              <w:rPr>
                <w:rFonts w:ascii="Arial" w:hAnsi="Arial" w:cs="Arial"/>
                <w:color w:val="000000"/>
              </w:rPr>
              <w:t>), примена у аеродинамици.</w:t>
            </w:r>
          </w:p>
          <w:p w14:paraId="6BD8B19F" w14:textId="77777777" w:rsidR="0009279A" w:rsidRPr="0009279A" w:rsidRDefault="0009279A" w:rsidP="008875FF">
            <w:pPr>
              <w:spacing w:after="150"/>
              <w:rPr>
                <w:rFonts w:ascii="Arial" w:hAnsi="Arial" w:cs="Arial"/>
              </w:rPr>
            </w:pPr>
            <w:r w:rsidRPr="0009279A">
              <w:rPr>
                <w:rFonts w:ascii="Arial" w:hAnsi="Arial" w:cs="Arial"/>
                <w:color w:val="000000"/>
              </w:rPr>
              <w:t>8.2 Аеродинамика</w:t>
            </w:r>
          </w:p>
          <w:p w14:paraId="732320F6" w14:textId="77777777" w:rsidR="0009279A" w:rsidRPr="0009279A" w:rsidRDefault="0009279A" w:rsidP="008875FF">
            <w:pPr>
              <w:spacing w:after="150"/>
              <w:rPr>
                <w:rFonts w:ascii="Arial" w:hAnsi="Arial" w:cs="Arial"/>
              </w:rPr>
            </w:pPr>
            <w:r w:rsidRPr="0009279A">
              <w:rPr>
                <w:rFonts w:ascii="Arial" w:hAnsi="Arial" w:cs="Arial"/>
                <w:color w:val="000000"/>
              </w:rPr>
              <w:t>Струјање ваздуха око тела;</w:t>
            </w:r>
          </w:p>
          <w:p w14:paraId="25B4757B" w14:textId="77777777" w:rsidR="0009279A" w:rsidRPr="0009279A" w:rsidRDefault="0009279A" w:rsidP="008875FF">
            <w:pPr>
              <w:spacing w:after="150"/>
              <w:rPr>
                <w:rFonts w:ascii="Arial" w:hAnsi="Arial" w:cs="Arial"/>
              </w:rPr>
            </w:pPr>
            <w:r w:rsidRPr="0009279A">
              <w:rPr>
                <w:rFonts w:ascii="Arial" w:hAnsi="Arial" w:cs="Arial"/>
                <w:color w:val="000000"/>
              </w:rPr>
              <w:t>Гранични слој, ламинарно и турбулентно струјање, слободно струјање, релативно ваздушно струјање, повијање струјнице на горе и на доле, вртлози, мировање;</w:t>
            </w:r>
          </w:p>
          <w:p w14:paraId="170BA9C1" w14:textId="77777777" w:rsidR="0009279A" w:rsidRPr="0009279A" w:rsidRDefault="0009279A" w:rsidP="008875FF">
            <w:pPr>
              <w:spacing w:after="150"/>
              <w:rPr>
                <w:rFonts w:ascii="Arial" w:hAnsi="Arial" w:cs="Arial"/>
              </w:rPr>
            </w:pPr>
            <w:r w:rsidRPr="0009279A">
              <w:rPr>
                <w:rFonts w:ascii="Arial" w:hAnsi="Arial" w:cs="Arial"/>
                <w:color w:val="000000"/>
              </w:rPr>
              <w:t>Термини: закривљеност, тетива, средња аеродинамична тетива, отпор профила, индуковани отпор, центар притиска, нападни угао, позитивна и негативна витопереност крила, облик крила и виткост крила;</w:t>
            </w:r>
          </w:p>
          <w:p w14:paraId="357C2230" w14:textId="77777777" w:rsidR="0009279A" w:rsidRPr="0009279A" w:rsidRDefault="0009279A" w:rsidP="008875FF">
            <w:pPr>
              <w:spacing w:after="150"/>
              <w:rPr>
                <w:rFonts w:ascii="Arial" w:hAnsi="Arial" w:cs="Arial"/>
              </w:rPr>
            </w:pPr>
            <w:r w:rsidRPr="0009279A">
              <w:rPr>
                <w:rFonts w:ascii="Arial" w:hAnsi="Arial" w:cs="Arial"/>
                <w:color w:val="000000"/>
              </w:rPr>
              <w:t>Потисак, тежина аеродинамичка резултанта;</w:t>
            </w:r>
          </w:p>
          <w:p w14:paraId="76385371" w14:textId="77777777" w:rsidR="0009279A" w:rsidRPr="0009279A" w:rsidRDefault="0009279A" w:rsidP="008875FF">
            <w:pPr>
              <w:spacing w:after="150"/>
              <w:rPr>
                <w:rFonts w:ascii="Arial" w:hAnsi="Arial" w:cs="Arial"/>
              </w:rPr>
            </w:pPr>
            <w:r w:rsidRPr="0009279A">
              <w:rPr>
                <w:rFonts w:ascii="Arial" w:hAnsi="Arial" w:cs="Arial"/>
                <w:color w:val="000000"/>
              </w:rPr>
              <w:t>Опште о узгону и отпору: нападни угао, коефицијент узгона, коефицијент отпора, поларна крива, губитак узгона;</w:t>
            </w:r>
          </w:p>
          <w:p w14:paraId="69E6053E" w14:textId="77777777" w:rsidR="0009279A" w:rsidRPr="0009279A" w:rsidRDefault="0009279A" w:rsidP="008875FF">
            <w:pPr>
              <w:spacing w:after="150"/>
              <w:rPr>
                <w:rFonts w:ascii="Arial" w:hAnsi="Arial" w:cs="Arial"/>
              </w:rPr>
            </w:pPr>
            <w:r w:rsidRPr="0009279A">
              <w:rPr>
                <w:rFonts w:ascii="Arial" w:hAnsi="Arial" w:cs="Arial"/>
                <w:color w:val="000000"/>
              </w:rPr>
              <w:t>Контаминација аеропрофила укључујући лед, снег, мраз.</w:t>
            </w:r>
          </w:p>
          <w:p w14:paraId="38640AA5" w14:textId="77777777" w:rsidR="0009279A" w:rsidRPr="0009279A" w:rsidRDefault="0009279A" w:rsidP="008875FF">
            <w:pPr>
              <w:spacing w:after="150"/>
              <w:rPr>
                <w:rFonts w:ascii="Arial" w:hAnsi="Arial" w:cs="Arial"/>
              </w:rPr>
            </w:pPr>
            <w:r w:rsidRPr="0009279A">
              <w:rPr>
                <w:rFonts w:ascii="Arial" w:hAnsi="Arial" w:cs="Arial"/>
                <w:color w:val="000000"/>
              </w:rPr>
              <w:t>8.3 Теорија лета</w:t>
            </w:r>
          </w:p>
          <w:p w14:paraId="70F91DBA" w14:textId="77777777" w:rsidR="0009279A" w:rsidRPr="0009279A" w:rsidRDefault="0009279A" w:rsidP="008875FF">
            <w:pPr>
              <w:spacing w:after="150"/>
              <w:rPr>
                <w:rFonts w:ascii="Arial" w:hAnsi="Arial" w:cs="Arial"/>
              </w:rPr>
            </w:pPr>
            <w:r w:rsidRPr="0009279A">
              <w:rPr>
                <w:rFonts w:ascii="Arial" w:hAnsi="Arial" w:cs="Arial"/>
                <w:color w:val="000000"/>
              </w:rPr>
              <w:t>Однос између узгона, тежине, потиска и отпора;</w:t>
            </w:r>
          </w:p>
          <w:p w14:paraId="1FF654D8" w14:textId="77777777" w:rsidR="0009279A" w:rsidRPr="0009279A" w:rsidRDefault="0009279A" w:rsidP="008875FF">
            <w:pPr>
              <w:spacing w:after="150"/>
              <w:rPr>
                <w:rFonts w:ascii="Arial" w:hAnsi="Arial" w:cs="Arial"/>
              </w:rPr>
            </w:pPr>
            <w:r w:rsidRPr="0009279A">
              <w:rPr>
                <w:rFonts w:ascii="Arial" w:hAnsi="Arial" w:cs="Arial"/>
                <w:color w:val="000000"/>
              </w:rPr>
              <w:t>Финеса;</w:t>
            </w:r>
          </w:p>
          <w:p w14:paraId="4821A814" w14:textId="77777777" w:rsidR="0009279A" w:rsidRPr="0009279A" w:rsidRDefault="0009279A" w:rsidP="008875FF">
            <w:pPr>
              <w:spacing w:after="150"/>
              <w:rPr>
                <w:rFonts w:ascii="Arial" w:hAnsi="Arial" w:cs="Arial"/>
              </w:rPr>
            </w:pPr>
            <w:r w:rsidRPr="0009279A">
              <w:rPr>
                <w:rFonts w:ascii="Arial" w:hAnsi="Arial" w:cs="Arial"/>
                <w:color w:val="000000"/>
              </w:rPr>
              <w:t>Устаљено летење, особине;</w:t>
            </w:r>
          </w:p>
          <w:p w14:paraId="4E39D74A" w14:textId="77777777" w:rsidR="0009279A" w:rsidRPr="0009279A" w:rsidRDefault="0009279A" w:rsidP="008875FF">
            <w:pPr>
              <w:spacing w:after="150"/>
              <w:rPr>
                <w:rFonts w:ascii="Arial" w:hAnsi="Arial" w:cs="Arial"/>
              </w:rPr>
            </w:pPr>
            <w:r w:rsidRPr="0009279A">
              <w:rPr>
                <w:rFonts w:ascii="Arial" w:hAnsi="Arial" w:cs="Arial"/>
                <w:color w:val="000000"/>
              </w:rPr>
              <w:t>Теорија заокрета;</w:t>
            </w:r>
          </w:p>
          <w:p w14:paraId="1C050B6D" w14:textId="77777777" w:rsidR="0009279A" w:rsidRPr="0009279A" w:rsidRDefault="0009279A" w:rsidP="008875FF">
            <w:pPr>
              <w:spacing w:after="150"/>
              <w:rPr>
                <w:rFonts w:ascii="Arial" w:hAnsi="Arial" w:cs="Arial"/>
              </w:rPr>
            </w:pPr>
            <w:r w:rsidRPr="0009279A">
              <w:rPr>
                <w:rFonts w:ascii="Arial" w:hAnsi="Arial" w:cs="Arial"/>
                <w:color w:val="000000"/>
              </w:rPr>
              <w:t>Утицај фактора оптерећења: губитак узгона, енвелопа лета и структурална ограничења;</w:t>
            </w:r>
          </w:p>
          <w:p w14:paraId="08940A66" w14:textId="77777777" w:rsidR="0009279A" w:rsidRPr="0009279A" w:rsidRDefault="0009279A" w:rsidP="008875FF">
            <w:pPr>
              <w:spacing w:after="150"/>
              <w:rPr>
                <w:rFonts w:ascii="Arial" w:hAnsi="Arial" w:cs="Arial"/>
              </w:rPr>
            </w:pPr>
            <w:r w:rsidRPr="0009279A">
              <w:rPr>
                <w:rFonts w:ascii="Arial" w:hAnsi="Arial" w:cs="Arial"/>
                <w:color w:val="000000"/>
              </w:rPr>
              <w:t>Повећање узгона.</w:t>
            </w:r>
          </w:p>
          <w:p w14:paraId="325FAE91" w14:textId="77777777" w:rsidR="0009279A" w:rsidRPr="0009279A" w:rsidRDefault="0009279A" w:rsidP="008875FF">
            <w:pPr>
              <w:spacing w:after="150"/>
              <w:rPr>
                <w:rFonts w:ascii="Arial" w:hAnsi="Arial" w:cs="Arial"/>
              </w:rPr>
            </w:pPr>
            <w:r w:rsidRPr="0009279A">
              <w:rPr>
                <w:rFonts w:ascii="Arial" w:hAnsi="Arial" w:cs="Arial"/>
                <w:color w:val="000000"/>
              </w:rPr>
              <w:t>8.4 Стабилност лета и динамика</w:t>
            </w:r>
          </w:p>
          <w:p w14:paraId="1BB8BD68" w14:textId="77777777" w:rsidR="0009279A" w:rsidRPr="0009279A" w:rsidRDefault="0009279A" w:rsidP="008875FF">
            <w:pPr>
              <w:spacing w:after="150"/>
              <w:rPr>
                <w:rFonts w:ascii="Arial" w:hAnsi="Arial" w:cs="Arial"/>
              </w:rPr>
            </w:pPr>
            <w:r w:rsidRPr="0009279A">
              <w:rPr>
                <w:rFonts w:ascii="Arial" w:hAnsi="Arial" w:cs="Arial"/>
                <w:color w:val="000000"/>
              </w:rPr>
              <w:t>Уздужна, попречна стабилност и стабилност по правцу лета (активна и пасивна).</w:t>
            </w:r>
          </w:p>
        </w:tc>
        <w:tc>
          <w:tcPr>
            <w:tcW w:w="1178" w:type="dxa"/>
            <w:vAlign w:val="center"/>
          </w:tcPr>
          <w:p w14:paraId="1946F24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1C89FA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8A17CB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63986E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97" w:type="dxa"/>
            <w:vAlign w:val="center"/>
          </w:tcPr>
          <w:p w14:paraId="67F8A49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8CEB41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CE050B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4846AD3"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97" w:type="dxa"/>
            <w:vAlign w:val="center"/>
          </w:tcPr>
          <w:p w14:paraId="6702CFE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1EFCEE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7E14DE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9769CF7"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98" w:type="dxa"/>
            <w:vAlign w:val="center"/>
          </w:tcPr>
          <w:p w14:paraId="167087D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6185AA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F5BD70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154C6F1" w14:textId="77777777" w:rsidR="0009279A" w:rsidRPr="0009279A" w:rsidRDefault="0009279A" w:rsidP="008875FF">
            <w:pPr>
              <w:spacing w:after="150"/>
              <w:rPr>
                <w:rFonts w:ascii="Arial" w:hAnsi="Arial" w:cs="Arial"/>
              </w:rPr>
            </w:pPr>
            <w:r w:rsidRPr="0009279A">
              <w:rPr>
                <w:rFonts w:ascii="Arial" w:hAnsi="Arial" w:cs="Arial"/>
                <w:color w:val="000000"/>
              </w:rPr>
              <w:t>1</w:t>
            </w:r>
          </w:p>
        </w:tc>
      </w:tr>
    </w:tbl>
    <w:p w14:paraId="372B5A1A"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9A. ЉУДСКИ ФАКТОР</w:t>
      </w:r>
    </w:p>
    <w:p w14:paraId="152C745C" w14:textId="77777777" w:rsidR="0009279A" w:rsidRPr="0009279A" w:rsidRDefault="0009279A" w:rsidP="0009279A">
      <w:pPr>
        <w:spacing w:after="150"/>
        <w:rPr>
          <w:rFonts w:ascii="Arial" w:hAnsi="Arial" w:cs="Arial"/>
        </w:rPr>
      </w:pPr>
      <w:r w:rsidRPr="0009279A">
        <w:rPr>
          <w:rFonts w:ascii="Arial" w:hAnsi="Arial" w:cs="Arial"/>
          <w:color w:val="000000"/>
        </w:rPr>
        <w:t>Напомена: Овај модул се не примењује на категорију Б3. Одговарајући предмети за категорију Б3 дефинисани су у модулу 9Б</w:t>
      </w:r>
      <w:r w:rsidRPr="0009279A">
        <w:rPr>
          <w:rFonts w:ascii="Arial" w:hAnsi="Arial" w:cs="Arial"/>
          <w:i/>
          <w:color w:val="000000"/>
        </w:rPr>
        <w:t>.</w:t>
      </w:r>
    </w:p>
    <w:tbl>
      <w:tblPr>
        <w:tblW w:w="0" w:type="auto"/>
        <w:tblCellSpacing w:w="0" w:type="auto"/>
        <w:tblLook w:val="04A0" w:firstRow="1" w:lastRow="0" w:firstColumn="1" w:lastColumn="0" w:noHBand="0" w:noVBand="1"/>
      </w:tblPr>
      <w:tblGrid>
        <w:gridCol w:w="5867"/>
        <w:gridCol w:w="1755"/>
        <w:gridCol w:w="1547"/>
        <w:gridCol w:w="1601"/>
      </w:tblGrid>
      <w:tr w:rsidR="0009279A" w:rsidRPr="0009279A" w14:paraId="4AF05257" w14:textId="77777777" w:rsidTr="008875FF">
        <w:trPr>
          <w:trHeight w:val="90"/>
          <w:tblCellSpacing w:w="0" w:type="auto"/>
        </w:trPr>
        <w:tc>
          <w:tcPr>
            <w:tcW w:w="7731" w:type="dxa"/>
            <w:vMerge w:val="restart"/>
            <w:vAlign w:val="center"/>
          </w:tcPr>
          <w:p w14:paraId="6578A9E3" w14:textId="77777777" w:rsidR="0009279A" w:rsidRPr="0009279A" w:rsidRDefault="0009279A" w:rsidP="008875FF">
            <w:pPr>
              <w:rPr>
                <w:rFonts w:ascii="Arial" w:hAnsi="Arial" w:cs="Arial"/>
              </w:rPr>
            </w:pPr>
          </w:p>
        </w:tc>
        <w:tc>
          <w:tcPr>
            <w:tcW w:w="0" w:type="auto"/>
            <w:gridSpan w:val="3"/>
            <w:vAlign w:val="center"/>
          </w:tcPr>
          <w:p w14:paraId="611A59B5"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24410616" w14:textId="77777777" w:rsidTr="008875FF">
        <w:trPr>
          <w:trHeight w:val="90"/>
          <w:tblCellSpacing w:w="0" w:type="auto"/>
        </w:trPr>
        <w:tc>
          <w:tcPr>
            <w:tcW w:w="0" w:type="auto"/>
            <w:vMerge/>
            <w:tcBorders>
              <w:top w:val="nil"/>
            </w:tcBorders>
          </w:tcPr>
          <w:p w14:paraId="0093A86E" w14:textId="77777777" w:rsidR="0009279A" w:rsidRPr="0009279A" w:rsidRDefault="0009279A" w:rsidP="008875FF">
            <w:pPr>
              <w:rPr>
                <w:rFonts w:ascii="Arial" w:hAnsi="Arial" w:cs="Arial"/>
              </w:rPr>
            </w:pPr>
          </w:p>
        </w:tc>
        <w:tc>
          <w:tcPr>
            <w:tcW w:w="2476" w:type="dxa"/>
            <w:vAlign w:val="center"/>
          </w:tcPr>
          <w:p w14:paraId="3BB128C0"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2096" w:type="dxa"/>
            <w:vAlign w:val="center"/>
          </w:tcPr>
          <w:p w14:paraId="16752EB6"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2097" w:type="dxa"/>
            <w:vAlign w:val="center"/>
          </w:tcPr>
          <w:p w14:paraId="288DBCB5"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608D3542"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r>
      <w:tr w:rsidR="0009279A" w:rsidRPr="0009279A" w14:paraId="4393F611" w14:textId="77777777" w:rsidTr="008875FF">
        <w:trPr>
          <w:trHeight w:val="90"/>
          <w:tblCellSpacing w:w="0" w:type="auto"/>
        </w:trPr>
        <w:tc>
          <w:tcPr>
            <w:tcW w:w="7731" w:type="dxa"/>
            <w:vAlign w:val="center"/>
          </w:tcPr>
          <w:p w14:paraId="6D933D0D" w14:textId="77777777" w:rsidR="0009279A" w:rsidRPr="0009279A" w:rsidRDefault="0009279A" w:rsidP="008875FF">
            <w:pPr>
              <w:spacing w:after="150"/>
              <w:rPr>
                <w:rFonts w:ascii="Arial" w:hAnsi="Arial" w:cs="Arial"/>
              </w:rPr>
            </w:pPr>
            <w:r w:rsidRPr="0009279A">
              <w:rPr>
                <w:rFonts w:ascii="Arial" w:hAnsi="Arial" w:cs="Arial"/>
                <w:color w:val="000000"/>
              </w:rPr>
              <w:t>9.1 Опште</w:t>
            </w:r>
          </w:p>
          <w:p w14:paraId="449A0B5E" w14:textId="77777777" w:rsidR="0009279A" w:rsidRPr="0009279A" w:rsidRDefault="0009279A" w:rsidP="008875FF">
            <w:pPr>
              <w:spacing w:after="150"/>
              <w:rPr>
                <w:rFonts w:ascii="Arial" w:hAnsi="Arial" w:cs="Arial"/>
              </w:rPr>
            </w:pPr>
            <w:r w:rsidRPr="0009279A">
              <w:rPr>
                <w:rFonts w:ascii="Arial" w:hAnsi="Arial" w:cs="Arial"/>
                <w:color w:val="000000"/>
              </w:rPr>
              <w:t>Неопходност узимања у обзир људског фактора;</w:t>
            </w:r>
          </w:p>
          <w:p w14:paraId="64B2E180" w14:textId="77777777" w:rsidR="0009279A" w:rsidRPr="0009279A" w:rsidRDefault="0009279A" w:rsidP="008875FF">
            <w:pPr>
              <w:spacing w:after="150"/>
              <w:rPr>
                <w:rFonts w:ascii="Arial" w:hAnsi="Arial" w:cs="Arial"/>
              </w:rPr>
            </w:pPr>
            <w:r w:rsidRPr="0009279A">
              <w:rPr>
                <w:rFonts w:ascii="Arial" w:hAnsi="Arial" w:cs="Arial"/>
                <w:color w:val="000000"/>
              </w:rPr>
              <w:t>Незгоде које се могу приписати људском фактору/људским грешкама;</w:t>
            </w:r>
          </w:p>
          <w:p w14:paraId="3D81C8DC" w14:textId="77777777" w:rsidR="0009279A" w:rsidRPr="0009279A" w:rsidRDefault="0009279A" w:rsidP="008875FF">
            <w:pPr>
              <w:spacing w:after="150"/>
              <w:rPr>
                <w:rFonts w:ascii="Arial" w:hAnsi="Arial" w:cs="Arial"/>
              </w:rPr>
            </w:pPr>
            <w:r w:rsidRPr="0009279A">
              <w:rPr>
                <w:rFonts w:ascii="Arial" w:hAnsi="Arial" w:cs="Arial"/>
                <w:color w:val="000000"/>
              </w:rPr>
              <w:t>Марфијев закон.</w:t>
            </w:r>
          </w:p>
        </w:tc>
        <w:tc>
          <w:tcPr>
            <w:tcW w:w="2476" w:type="dxa"/>
            <w:vAlign w:val="center"/>
          </w:tcPr>
          <w:p w14:paraId="3703863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2096" w:type="dxa"/>
            <w:vAlign w:val="center"/>
          </w:tcPr>
          <w:p w14:paraId="1D402A0C"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2097" w:type="dxa"/>
            <w:vAlign w:val="center"/>
          </w:tcPr>
          <w:p w14:paraId="4199C7D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7A5AB82" w14:textId="77777777" w:rsidTr="008875FF">
        <w:trPr>
          <w:trHeight w:val="90"/>
          <w:tblCellSpacing w:w="0" w:type="auto"/>
        </w:trPr>
        <w:tc>
          <w:tcPr>
            <w:tcW w:w="7731" w:type="dxa"/>
            <w:vAlign w:val="center"/>
          </w:tcPr>
          <w:p w14:paraId="1E53D327" w14:textId="77777777" w:rsidR="0009279A" w:rsidRPr="0009279A" w:rsidRDefault="0009279A" w:rsidP="008875FF">
            <w:pPr>
              <w:spacing w:after="150"/>
              <w:rPr>
                <w:rFonts w:ascii="Arial" w:hAnsi="Arial" w:cs="Arial"/>
              </w:rPr>
            </w:pPr>
            <w:r w:rsidRPr="0009279A">
              <w:rPr>
                <w:rFonts w:ascii="Arial" w:hAnsi="Arial" w:cs="Arial"/>
                <w:color w:val="000000"/>
              </w:rPr>
              <w:t>9.2 Људске перформансе и ограничења</w:t>
            </w:r>
          </w:p>
          <w:p w14:paraId="10D84501" w14:textId="77777777" w:rsidR="0009279A" w:rsidRPr="0009279A" w:rsidRDefault="0009279A" w:rsidP="008875FF">
            <w:pPr>
              <w:spacing w:after="150"/>
              <w:rPr>
                <w:rFonts w:ascii="Arial" w:hAnsi="Arial" w:cs="Arial"/>
              </w:rPr>
            </w:pPr>
            <w:r w:rsidRPr="0009279A">
              <w:rPr>
                <w:rFonts w:ascii="Arial" w:hAnsi="Arial" w:cs="Arial"/>
                <w:color w:val="000000"/>
              </w:rPr>
              <w:t>Вид;</w:t>
            </w:r>
          </w:p>
          <w:p w14:paraId="53DBF5ED" w14:textId="77777777" w:rsidR="0009279A" w:rsidRPr="0009279A" w:rsidRDefault="0009279A" w:rsidP="008875FF">
            <w:pPr>
              <w:spacing w:after="150"/>
              <w:rPr>
                <w:rFonts w:ascii="Arial" w:hAnsi="Arial" w:cs="Arial"/>
              </w:rPr>
            </w:pPr>
            <w:r w:rsidRPr="0009279A">
              <w:rPr>
                <w:rFonts w:ascii="Arial" w:hAnsi="Arial" w:cs="Arial"/>
                <w:color w:val="000000"/>
              </w:rPr>
              <w:t>Слух;</w:t>
            </w:r>
          </w:p>
          <w:p w14:paraId="387678A3" w14:textId="77777777" w:rsidR="0009279A" w:rsidRPr="0009279A" w:rsidRDefault="0009279A" w:rsidP="008875FF">
            <w:pPr>
              <w:spacing w:after="150"/>
              <w:rPr>
                <w:rFonts w:ascii="Arial" w:hAnsi="Arial" w:cs="Arial"/>
              </w:rPr>
            </w:pPr>
            <w:r w:rsidRPr="0009279A">
              <w:rPr>
                <w:rFonts w:ascii="Arial" w:hAnsi="Arial" w:cs="Arial"/>
                <w:color w:val="000000"/>
              </w:rPr>
              <w:t>Обрада информација;</w:t>
            </w:r>
          </w:p>
          <w:p w14:paraId="33FEE280" w14:textId="77777777" w:rsidR="0009279A" w:rsidRPr="0009279A" w:rsidRDefault="0009279A" w:rsidP="008875FF">
            <w:pPr>
              <w:spacing w:after="150"/>
              <w:rPr>
                <w:rFonts w:ascii="Arial" w:hAnsi="Arial" w:cs="Arial"/>
              </w:rPr>
            </w:pPr>
            <w:r w:rsidRPr="0009279A">
              <w:rPr>
                <w:rFonts w:ascii="Arial" w:hAnsi="Arial" w:cs="Arial"/>
                <w:color w:val="000000"/>
              </w:rPr>
              <w:t>Пажња и запажање;</w:t>
            </w:r>
          </w:p>
          <w:p w14:paraId="544427CF" w14:textId="77777777" w:rsidR="0009279A" w:rsidRPr="0009279A" w:rsidRDefault="0009279A" w:rsidP="008875FF">
            <w:pPr>
              <w:spacing w:after="150"/>
              <w:rPr>
                <w:rFonts w:ascii="Arial" w:hAnsi="Arial" w:cs="Arial"/>
              </w:rPr>
            </w:pPr>
            <w:r w:rsidRPr="0009279A">
              <w:rPr>
                <w:rFonts w:ascii="Arial" w:hAnsi="Arial" w:cs="Arial"/>
                <w:color w:val="000000"/>
              </w:rPr>
              <w:t>Памћење;</w:t>
            </w:r>
          </w:p>
          <w:p w14:paraId="55B80BD6" w14:textId="77777777" w:rsidR="0009279A" w:rsidRPr="0009279A" w:rsidRDefault="0009279A" w:rsidP="008875FF">
            <w:pPr>
              <w:spacing w:after="150"/>
              <w:rPr>
                <w:rFonts w:ascii="Arial" w:hAnsi="Arial" w:cs="Arial"/>
              </w:rPr>
            </w:pPr>
            <w:r w:rsidRPr="0009279A">
              <w:rPr>
                <w:rFonts w:ascii="Arial" w:hAnsi="Arial" w:cs="Arial"/>
                <w:color w:val="000000"/>
              </w:rPr>
              <w:t>Клаустрофобија и физички приступ.</w:t>
            </w:r>
          </w:p>
          <w:p w14:paraId="10AAF034" w14:textId="77777777" w:rsidR="0009279A" w:rsidRPr="0009279A" w:rsidRDefault="0009279A" w:rsidP="008875FF">
            <w:pPr>
              <w:spacing w:after="150"/>
              <w:rPr>
                <w:rFonts w:ascii="Arial" w:hAnsi="Arial" w:cs="Arial"/>
              </w:rPr>
            </w:pPr>
            <w:r w:rsidRPr="0009279A">
              <w:rPr>
                <w:rFonts w:ascii="Arial" w:hAnsi="Arial" w:cs="Arial"/>
                <w:color w:val="000000"/>
              </w:rPr>
              <w:t>9.3 Социјална психологија</w:t>
            </w:r>
          </w:p>
          <w:p w14:paraId="08CDBE1B" w14:textId="77777777" w:rsidR="0009279A" w:rsidRPr="0009279A" w:rsidRDefault="0009279A" w:rsidP="008875FF">
            <w:pPr>
              <w:spacing w:after="150"/>
              <w:rPr>
                <w:rFonts w:ascii="Arial" w:hAnsi="Arial" w:cs="Arial"/>
              </w:rPr>
            </w:pPr>
            <w:r w:rsidRPr="0009279A">
              <w:rPr>
                <w:rFonts w:ascii="Arial" w:hAnsi="Arial" w:cs="Arial"/>
                <w:color w:val="000000"/>
              </w:rPr>
              <w:t>Одговорност: појединачна и групна;</w:t>
            </w:r>
          </w:p>
          <w:p w14:paraId="5802C2A9" w14:textId="77777777" w:rsidR="0009279A" w:rsidRPr="0009279A" w:rsidRDefault="0009279A" w:rsidP="008875FF">
            <w:pPr>
              <w:spacing w:after="150"/>
              <w:rPr>
                <w:rFonts w:ascii="Arial" w:hAnsi="Arial" w:cs="Arial"/>
              </w:rPr>
            </w:pPr>
            <w:r w:rsidRPr="0009279A">
              <w:rPr>
                <w:rFonts w:ascii="Arial" w:hAnsi="Arial" w:cs="Arial"/>
                <w:color w:val="000000"/>
              </w:rPr>
              <w:t>Мотивација и демотивација;</w:t>
            </w:r>
          </w:p>
          <w:p w14:paraId="7CF2B7B7" w14:textId="77777777" w:rsidR="0009279A" w:rsidRPr="0009279A" w:rsidRDefault="0009279A" w:rsidP="008875FF">
            <w:pPr>
              <w:spacing w:after="150"/>
              <w:rPr>
                <w:rFonts w:ascii="Arial" w:hAnsi="Arial" w:cs="Arial"/>
              </w:rPr>
            </w:pPr>
            <w:r w:rsidRPr="0009279A">
              <w:rPr>
                <w:rFonts w:ascii="Arial" w:hAnsi="Arial" w:cs="Arial"/>
                <w:color w:val="000000"/>
              </w:rPr>
              <w:t>Притисак групе;</w:t>
            </w:r>
          </w:p>
          <w:p w14:paraId="067EDE05" w14:textId="77777777" w:rsidR="0009279A" w:rsidRPr="0009279A" w:rsidRDefault="0009279A" w:rsidP="008875FF">
            <w:pPr>
              <w:spacing w:after="150"/>
              <w:rPr>
                <w:rFonts w:ascii="Arial" w:hAnsi="Arial" w:cs="Arial"/>
              </w:rPr>
            </w:pPr>
            <w:r w:rsidRPr="0009279A">
              <w:rPr>
                <w:rFonts w:ascii="Arial" w:hAnsi="Arial" w:cs="Arial"/>
                <w:color w:val="000000"/>
              </w:rPr>
              <w:t>Питања „културе”;</w:t>
            </w:r>
          </w:p>
          <w:p w14:paraId="4C182714" w14:textId="77777777" w:rsidR="0009279A" w:rsidRPr="0009279A" w:rsidRDefault="0009279A" w:rsidP="008875FF">
            <w:pPr>
              <w:spacing w:after="150"/>
              <w:rPr>
                <w:rFonts w:ascii="Arial" w:hAnsi="Arial" w:cs="Arial"/>
              </w:rPr>
            </w:pPr>
            <w:r w:rsidRPr="0009279A">
              <w:rPr>
                <w:rFonts w:ascii="Arial" w:hAnsi="Arial" w:cs="Arial"/>
                <w:color w:val="000000"/>
              </w:rPr>
              <w:t>Тимски рад;</w:t>
            </w:r>
          </w:p>
          <w:p w14:paraId="55A00C1F" w14:textId="77777777" w:rsidR="0009279A" w:rsidRPr="0009279A" w:rsidRDefault="0009279A" w:rsidP="008875FF">
            <w:pPr>
              <w:spacing w:after="150"/>
              <w:rPr>
                <w:rFonts w:ascii="Arial" w:hAnsi="Arial" w:cs="Arial"/>
              </w:rPr>
            </w:pPr>
            <w:r w:rsidRPr="0009279A">
              <w:rPr>
                <w:rFonts w:ascii="Arial" w:hAnsi="Arial" w:cs="Arial"/>
                <w:color w:val="000000"/>
              </w:rPr>
              <w:t>Управљање, надзор и вођство.</w:t>
            </w:r>
          </w:p>
          <w:p w14:paraId="77FDE3A4" w14:textId="77777777" w:rsidR="0009279A" w:rsidRPr="0009279A" w:rsidRDefault="0009279A" w:rsidP="008875FF">
            <w:pPr>
              <w:spacing w:after="150"/>
              <w:rPr>
                <w:rFonts w:ascii="Arial" w:hAnsi="Arial" w:cs="Arial"/>
              </w:rPr>
            </w:pPr>
            <w:r w:rsidRPr="0009279A">
              <w:rPr>
                <w:rFonts w:ascii="Arial" w:hAnsi="Arial" w:cs="Arial"/>
                <w:color w:val="000000"/>
              </w:rPr>
              <w:t>9.4 Фактори који утичу на радни учинак</w:t>
            </w:r>
          </w:p>
          <w:p w14:paraId="6212F75F" w14:textId="77777777" w:rsidR="0009279A" w:rsidRPr="0009279A" w:rsidRDefault="0009279A" w:rsidP="008875FF">
            <w:pPr>
              <w:spacing w:after="150"/>
              <w:rPr>
                <w:rFonts w:ascii="Arial" w:hAnsi="Arial" w:cs="Arial"/>
              </w:rPr>
            </w:pPr>
            <w:r w:rsidRPr="0009279A">
              <w:rPr>
                <w:rFonts w:ascii="Arial" w:hAnsi="Arial" w:cs="Arial"/>
                <w:color w:val="000000"/>
              </w:rPr>
              <w:t>Кондиција/здравље;</w:t>
            </w:r>
          </w:p>
          <w:p w14:paraId="0CA8EDD4" w14:textId="77777777" w:rsidR="0009279A" w:rsidRPr="0009279A" w:rsidRDefault="0009279A" w:rsidP="008875FF">
            <w:pPr>
              <w:spacing w:after="150"/>
              <w:rPr>
                <w:rFonts w:ascii="Arial" w:hAnsi="Arial" w:cs="Arial"/>
              </w:rPr>
            </w:pPr>
            <w:r w:rsidRPr="0009279A">
              <w:rPr>
                <w:rFonts w:ascii="Arial" w:hAnsi="Arial" w:cs="Arial"/>
                <w:color w:val="000000"/>
              </w:rPr>
              <w:t>Стрес: код куће и на послу;</w:t>
            </w:r>
          </w:p>
          <w:p w14:paraId="47B88A39" w14:textId="77777777" w:rsidR="0009279A" w:rsidRPr="0009279A" w:rsidRDefault="0009279A" w:rsidP="008875FF">
            <w:pPr>
              <w:spacing w:after="150"/>
              <w:rPr>
                <w:rFonts w:ascii="Arial" w:hAnsi="Arial" w:cs="Arial"/>
              </w:rPr>
            </w:pPr>
            <w:r w:rsidRPr="0009279A">
              <w:rPr>
                <w:rFonts w:ascii="Arial" w:hAnsi="Arial" w:cs="Arial"/>
                <w:color w:val="000000"/>
              </w:rPr>
              <w:t>Временско ограничење и рокови;</w:t>
            </w:r>
          </w:p>
          <w:p w14:paraId="0D9B8CFE" w14:textId="77777777" w:rsidR="0009279A" w:rsidRPr="0009279A" w:rsidRDefault="0009279A" w:rsidP="008875FF">
            <w:pPr>
              <w:spacing w:after="150"/>
              <w:rPr>
                <w:rFonts w:ascii="Arial" w:hAnsi="Arial" w:cs="Arial"/>
              </w:rPr>
            </w:pPr>
            <w:r w:rsidRPr="0009279A">
              <w:rPr>
                <w:rFonts w:ascii="Arial" w:hAnsi="Arial" w:cs="Arial"/>
                <w:color w:val="000000"/>
              </w:rPr>
              <w:t>Обим посла: преоптерећеност и недовољна оптерећеност;</w:t>
            </w:r>
          </w:p>
          <w:p w14:paraId="237CAF69" w14:textId="77777777" w:rsidR="0009279A" w:rsidRPr="0009279A" w:rsidRDefault="0009279A" w:rsidP="008875FF">
            <w:pPr>
              <w:spacing w:after="150"/>
              <w:rPr>
                <w:rFonts w:ascii="Arial" w:hAnsi="Arial" w:cs="Arial"/>
              </w:rPr>
            </w:pPr>
            <w:r w:rsidRPr="0009279A">
              <w:rPr>
                <w:rFonts w:ascii="Arial" w:hAnsi="Arial" w:cs="Arial"/>
                <w:color w:val="000000"/>
              </w:rPr>
              <w:t>Спавање и замор, рад у сменама;</w:t>
            </w:r>
          </w:p>
          <w:p w14:paraId="01621F66" w14:textId="77777777" w:rsidR="0009279A" w:rsidRPr="0009279A" w:rsidRDefault="0009279A" w:rsidP="008875FF">
            <w:pPr>
              <w:spacing w:after="150"/>
              <w:rPr>
                <w:rFonts w:ascii="Arial" w:hAnsi="Arial" w:cs="Arial"/>
              </w:rPr>
            </w:pPr>
            <w:r w:rsidRPr="0009279A">
              <w:rPr>
                <w:rFonts w:ascii="Arial" w:hAnsi="Arial" w:cs="Arial"/>
                <w:color w:val="000000"/>
              </w:rPr>
              <w:t>Алкохол, лекови, злоупотреба лекова.</w:t>
            </w:r>
          </w:p>
          <w:p w14:paraId="2C5B2DC6" w14:textId="77777777" w:rsidR="0009279A" w:rsidRPr="0009279A" w:rsidRDefault="0009279A" w:rsidP="008875FF">
            <w:pPr>
              <w:spacing w:after="150"/>
              <w:rPr>
                <w:rFonts w:ascii="Arial" w:hAnsi="Arial" w:cs="Arial"/>
              </w:rPr>
            </w:pPr>
            <w:r w:rsidRPr="0009279A">
              <w:rPr>
                <w:rFonts w:ascii="Arial" w:hAnsi="Arial" w:cs="Arial"/>
                <w:color w:val="000000"/>
              </w:rPr>
              <w:t>9.5 Физичко окружење</w:t>
            </w:r>
          </w:p>
          <w:p w14:paraId="40F7D4BB" w14:textId="77777777" w:rsidR="0009279A" w:rsidRPr="0009279A" w:rsidRDefault="0009279A" w:rsidP="008875FF">
            <w:pPr>
              <w:spacing w:after="150"/>
              <w:rPr>
                <w:rFonts w:ascii="Arial" w:hAnsi="Arial" w:cs="Arial"/>
              </w:rPr>
            </w:pPr>
            <w:r w:rsidRPr="0009279A">
              <w:rPr>
                <w:rFonts w:ascii="Arial" w:hAnsi="Arial" w:cs="Arial"/>
                <w:color w:val="000000"/>
              </w:rPr>
              <w:t>Бука и испарења;</w:t>
            </w:r>
          </w:p>
          <w:p w14:paraId="7EA8DA11" w14:textId="77777777" w:rsidR="0009279A" w:rsidRPr="0009279A" w:rsidRDefault="0009279A" w:rsidP="008875FF">
            <w:pPr>
              <w:spacing w:after="150"/>
              <w:rPr>
                <w:rFonts w:ascii="Arial" w:hAnsi="Arial" w:cs="Arial"/>
              </w:rPr>
            </w:pPr>
            <w:r w:rsidRPr="0009279A">
              <w:rPr>
                <w:rFonts w:ascii="Arial" w:hAnsi="Arial" w:cs="Arial"/>
                <w:color w:val="000000"/>
              </w:rPr>
              <w:t>Осветљење;</w:t>
            </w:r>
          </w:p>
          <w:p w14:paraId="2EC2B550" w14:textId="77777777" w:rsidR="0009279A" w:rsidRPr="0009279A" w:rsidRDefault="0009279A" w:rsidP="008875FF">
            <w:pPr>
              <w:spacing w:after="150"/>
              <w:rPr>
                <w:rFonts w:ascii="Arial" w:hAnsi="Arial" w:cs="Arial"/>
              </w:rPr>
            </w:pPr>
            <w:r w:rsidRPr="0009279A">
              <w:rPr>
                <w:rFonts w:ascii="Arial" w:hAnsi="Arial" w:cs="Arial"/>
                <w:color w:val="000000"/>
              </w:rPr>
              <w:t>Клима и температура;</w:t>
            </w:r>
          </w:p>
          <w:p w14:paraId="7EB290B4" w14:textId="77777777" w:rsidR="0009279A" w:rsidRPr="0009279A" w:rsidRDefault="0009279A" w:rsidP="008875FF">
            <w:pPr>
              <w:spacing w:after="150"/>
              <w:rPr>
                <w:rFonts w:ascii="Arial" w:hAnsi="Arial" w:cs="Arial"/>
              </w:rPr>
            </w:pPr>
            <w:r w:rsidRPr="0009279A">
              <w:rPr>
                <w:rFonts w:ascii="Arial" w:hAnsi="Arial" w:cs="Arial"/>
                <w:color w:val="000000"/>
              </w:rPr>
              <w:t>Кретање и вибрација;</w:t>
            </w:r>
          </w:p>
          <w:p w14:paraId="23665702" w14:textId="77777777" w:rsidR="0009279A" w:rsidRPr="0009279A" w:rsidRDefault="0009279A" w:rsidP="008875FF">
            <w:pPr>
              <w:spacing w:after="150"/>
              <w:rPr>
                <w:rFonts w:ascii="Arial" w:hAnsi="Arial" w:cs="Arial"/>
              </w:rPr>
            </w:pPr>
            <w:r w:rsidRPr="0009279A">
              <w:rPr>
                <w:rFonts w:ascii="Arial" w:hAnsi="Arial" w:cs="Arial"/>
                <w:color w:val="000000"/>
              </w:rPr>
              <w:t>Радно окружење.</w:t>
            </w:r>
          </w:p>
          <w:p w14:paraId="2824A6E5" w14:textId="77777777" w:rsidR="0009279A" w:rsidRPr="0009279A" w:rsidRDefault="0009279A" w:rsidP="008875FF">
            <w:pPr>
              <w:spacing w:after="150"/>
              <w:rPr>
                <w:rFonts w:ascii="Arial" w:hAnsi="Arial" w:cs="Arial"/>
              </w:rPr>
            </w:pPr>
            <w:r w:rsidRPr="0009279A">
              <w:rPr>
                <w:rFonts w:ascii="Arial" w:hAnsi="Arial" w:cs="Arial"/>
                <w:color w:val="000000"/>
              </w:rPr>
              <w:t>9.6 Задаци</w:t>
            </w:r>
          </w:p>
          <w:p w14:paraId="21235764" w14:textId="77777777" w:rsidR="0009279A" w:rsidRPr="0009279A" w:rsidRDefault="0009279A" w:rsidP="008875FF">
            <w:pPr>
              <w:spacing w:after="150"/>
              <w:rPr>
                <w:rFonts w:ascii="Arial" w:hAnsi="Arial" w:cs="Arial"/>
              </w:rPr>
            </w:pPr>
            <w:r w:rsidRPr="0009279A">
              <w:rPr>
                <w:rFonts w:ascii="Arial" w:hAnsi="Arial" w:cs="Arial"/>
                <w:color w:val="000000"/>
              </w:rPr>
              <w:t>Физички рад;</w:t>
            </w:r>
          </w:p>
          <w:p w14:paraId="63DC53A5" w14:textId="77777777" w:rsidR="0009279A" w:rsidRPr="0009279A" w:rsidRDefault="0009279A" w:rsidP="008875FF">
            <w:pPr>
              <w:spacing w:after="150"/>
              <w:rPr>
                <w:rFonts w:ascii="Arial" w:hAnsi="Arial" w:cs="Arial"/>
              </w:rPr>
            </w:pPr>
            <w:r w:rsidRPr="0009279A">
              <w:rPr>
                <w:rFonts w:ascii="Arial" w:hAnsi="Arial" w:cs="Arial"/>
                <w:color w:val="000000"/>
              </w:rPr>
              <w:t>Задаци који се понављају;</w:t>
            </w:r>
          </w:p>
          <w:p w14:paraId="1681C340" w14:textId="77777777" w:rsidR="0009279A" w:rsidRPr="0009279A" w:rsidRDefault="0009279A" w:rsidP="008875FF">
            <w:pPr>
              <w:spacing w:after="150"/>
              <w:rPr>
                <w:rFonts w:ascii="Arial" w:hAnsi="Arial" w:cs="Arial"/>
              </w:rPr>
            </w:pPr>
            <w:r w:rsidRPr="0009279A">
              <w:rPr>
                <w:rFonts w:ascii="Arial" w:hAnsi="Arial" w:cs="Arial"/>
                <w:color w:val="000000"/>
              </w:rPr>
              <w:t>Визуелни преглед;</w:t>
            </w:r>
          </w:p>
          <w:p w14:paraId="0B2C2DB8" w14:textId="77777777" w:rsidR="0009279A" w:rsidRPr="0009279A" w:rsidRDefault="0009279A" w:rsidP="008875FF">
            <w:pPr>
              <w:spacing w:after="150"/>
              <w:rPr>
                <w:rFonts w:ascii="Arial" w:hAnsi="Arial" w:cs="Arial"/>
              </w:rPr>
            </w:pPr>
            <w:r w:rsidRPr="0009279A">
              <w:rPr>
                <w:rFonts w:ascii="Arial" w:hAnsi="Arial" w:cs="Arial"/>
                <w:color w:val="000000"/>
              </w:rPr>
              <w:t>Сложени системи.</w:t>
            </w:r>
          </w:p>
          <w:p w14:paraId="38E2998D" w14:textId="77777777" w:rsidR="0009279A" w:rsidRPr="0009279A" w:rsidRDefault="0009279A" w:rsidP="008875FF">
            <w:pPr>
              <w:spacing w:after="150"/>
              <w:rPr>
                <w:rFonts w:ascii="Arial" w:hAnsi="Arial" w:cs="Arial"/>
              </w:rPr>
            </w:pPr>
            <w:r w:rsidRPr="0009279A">
              <w:rPr>
                <w:rFonts w:ascii="Arial" w:hAnsi="Arial" w:cs="Arial"/>
                <w:color w:val="000000"/>
              </w:rPr>
              <w:t>9.7 Комуникација</w:t>
            </w:r>
          </w:p>
          <w:p w14:paraId="6829886B" w14:textId="77777777" w:rsidR="0009279A" w:rsidRPr="0009279A" w:rsidRDefault="0009279A" w:rsidP="008875FF">
            <w:pPr>
              <w:spacing w:after="150"/>
              <w:rPr>
                <w:rFonts w:ascii="Arial" w:hAnsi="Arial" w:cs="Arial"/>
              </w:rPr>
            </w:pPr>
            <w:r w:rsidRPr="0009279A">
              <w:rPr>
                <w:rFonts w:ascii="Arial" w:hAnsi="Arial" w:cs="Arial"/>
                <w:color w:val="000000"/>
              </w:rPr>
              <w:t>Унутар тимова и између тимова;</w:t>
            </w:r>
          </w:p>
          <w:p w14:paraId="1C6354AE" w14:textId="77777777" w:rsidR="0009279A" w:rsidRPr="0009279A" w:rsidRDefault="0009279A" w:rsidP="008875FF">
            <w:pPr>
              <w:spacing w:after="150"/>
              <w:rPr>
                <w:rFonts w:ascii="Arial" w:hAnsi="Arial" w:cs="Arial"/>
              </w:rPr>
            </w:pPr>
            <w:r w:rsidRPr="0009279A">
              <w:rPr>
                <w:rFonts w:ascii="Arial" w:hAnsi="Arial" w:cs="Arial"/>
                <w:color w:val="000000"/>
              </w:rPr>
              <w:t>Вођење дневника и евиденције;</w:t>
            </w:r>
          </w:p>
          <w:p w14:paraId="29B44897" w14:textId="77777777" w:rsidR="0009279A" w:rsidRPr="0009279A" w:rsidRDefault="0009279A" w:rsidP="008875FF">
            <w:pPr>
              <w:spacing w:after="150"/>
              <w:rPr>
                <w:rFonts w:ascii="Arial" w:hAnsi="Arial" w:cs="Arial"/>
              </w:rPr>
            </w:pPr>
            <w:r w:rsidRPr="0009279A">
              <w:rPr>
                <w:rFonts w:ascii="Arial" w:hAnsi="Arial" w:cs="Arial"/>
                <w:color w:val="000000"/>
              </w:rPr>
              <w:t>Aжурност, праћење актуелности;</w:t>
            </w:r>
          </w:p>
          <w:p w14:paraId="0451973C" w14:textId="77777777" w:rsidR="0009279A" w:rsidRPr="0009279A" w:rsidRDefault="0009279A" w:rsidP="008875FF">
            <w:pPr>
              <w:spacing w:after="150"/>
              <w:rPr>
                <w:rFonts w:ascii="Arial" w:hAnsi="Arial" w:cs="Arial"/>
              </w:rPr>
            </w:pPr>
            <w:r w:rsidRPr="0009279A">
              <w:rPr>
                <w:rFonts w:ascii="Arial" w:hAnsi="Arial" w:cs="Arial"/>
                <w:color w:val="000000"/>
              </w:rPr>
              <w:t>Прослеђивање информација.</w:t>
            </w:r>
          </w:p>
          <w:p w14:paraId="49238C1F" w14:textId="77777777" w:rsidR="0009279A" w:rsidRPr="0009279A" w:rsidRDefault="0009279A" w:rsidP="008875FF">
            <w:pPr>
              <w:spacing w:after="150"/>
              <w:rPr>
                <w:rFonts w:ascii="Arial" w:hAnsi="Arial" w:cs="Arial"/>
              </w:rPr>
            </w:pPr>
            <w:r w:rsidRPr="0009279A">
              <w:rPr>
                <w:rFonts w:ascii="Arial" w:hAnsi="Arial" w:cs="Arial"/>
                <w:color w:val="000000"/>
              </w:rPr>
              <w:t>9.8 Људска грешка</w:t>
            </w:r>
          </w:p>
          <w:p w14:paraId="73C36B5B" w14:textId="77777777" w:rsidR="0009279A" w:rsidRPr="0009279A" w:rsidRDefault="0009279A" w:rsidP="008875FF">
            <w:pPr>
              <w:spacing w:after="150"/>
              <w:rPr>
                <w:rFonts w:ascii="Arial" w:hAnsi="Arial" w:cs="Arial"/>
              </w:rPr>
            </w:pPr>
            <w:r w:rsidRPr="0009279A">
              <w:rPr>
                <w:rFonts w:ascii="Arial" w:hAnsi="Arial" w:cs="Arial"/>
                <w:color w:val="000000"/>
              </w:rPr>
              <w:t>Модели и теорије грешака;</w:t>
            </w:r>
          </w:p>
          <w:p w14:paraId="2AFA8A0E" w14:textId="77777777" w:rsidR="0009279A" w:rsidRPr="0009279A" w:rsidRDefault="0009279A" w:rsidP="008875FF">
            <w:pPr>
              <w:spacing w:after="150"/>
              <w:rPr>
                <w:rFonts w:ascii="Arial" w:hAnsi="Arial" w:cs="Arial"/>
              </w:rPr>
            </w:pPr>
            <w:r w:rsidRPr="0009279A">
              <w:rPr>
                <w:rFonts w:ascii="Arial" w:hAnsi="Arial" w:cs="Arial"/>
                <w:color w:val="000000"/>
              </w:rPr>
              <w:t>Врсте грешака у задацима одржавања;</w:t>
            </w:r>
          </w:p>
          <w:p w14:paraId="688F08A2" w14:textId="77777777" w:rsidR="0009279A" w:rsidRPr="0009279A" w:rsidRDefault="0009279A" w:rsidP="008875FF">
            <w:pPr>
              <w:spacing w:after="150"/>
              <w:rPr>
                <w:rFonts w:ascii="Arial" w:hAnsi="Arial" w:cs="Arial"/>
              </w:rPr>
            </w:pPr>
            <w:r w:rsidRPr="0009279A">
              <w:rPr>
                <w:rFonts w:ascii="Arial" w:hAnsi="Arial" w:cs="Arial"/>
                <w:color w:val="000000"/>
              </w:rPr>
              <w:t>Последице грешака (тј. незгода);</w:t>
            </w:r>
          </w:p>
          <w:p w14:paraId="524B2EFA" w14:textId="77777777" w:rsidR="0009279A" w:rsidRPr="0009279A" w:rsidRDefault="0009279A" w:rsidP="008875FF">
            <w:pPr>
              <w:spacing w:after="150"/>
              <w:rPr>
                <w:rFonts w:ascii="Arial" w:hAnsi="Arial" w:cs="Arial"/>
              </w:rPr>
            </w:pPr>
            <w:r w:rsidRPr="0009279A">
              <w:rPr>
                <w:rFonts w:ascii="Arial" w:hAnsi="Arial" w:cs="Arial"/>
                <w:color w:val="000000"/>
              </w:rPr>
              <w:t>Избегавање грешака и управљање грешкама.</w:t>
            </w:r>
          </w:p>
          <w:p w14:paraId="29561DE4" w14:textId="77777777" w:rsidR="0009279A" w:rsidRPr="0009279A" w:rsidRDefault="0009279A" w:rsidP="008875FF">
            <w:pPr>
              <w:spacing w:after="150"/>
              <w:rPr>
                <w:rFonts w:ascii="Arial" w:hAnsi="Arial" w:cs="Arial"/>
              </w:rPr>
            </w:pPr>
            <w:r w:rsidRPr="0009279A">
              <w:rPr>
                <w:rFonts w:ascii="Arial" w:hAnsi="Arial" w:cs="Arial"/>
                <w:color w:val="000000"/>
              </w:rPr>
              <w:t>9.9 Опасности на радном месту</w:t>
            </w:r>
          </w:p>
          <w:p w14:paraId="67C56AF9" w14:textId="77777777" w:rsidR="0009279A" w:rsidRPr="0009279A" w:rsidRDefault="0009279A" w:rsidP="008875FF">
            <w:pPr>
              <w:spacing w:after="150"/>
              <w:rPr>
                <w:rFonts w:ascii="Arial" w:hAnsi="Arial" w:cs="Arial"/>
              </w:rPr>
            </w:pPr>
            <w:r w:rsidRPr="0009279A">
              <w:rPr>
                <w:rFonts w:ascii="Arial" w:hAnsi="Arial" w:cs="Arial"/>
                <w:color w:val="000000"/>
              </w:rPr>
              <w:t>Препознавање и избегавање опасности;</w:t>
            </w:r>
          </w:p>
          <w:p w14:paraId="1BA5C6AC" w14:textId="77777777" w:rsidR="0009279A" w:rsidRPr="0009279A" w:rsidRDefault="0009279A" w:rsidP="008875FF">
            <w:pPr>
              <w:spacing w:after="150"/>
              <w:rPr>
                <w:rFonts w:ascii="Arial" w:hAnsi="Arial" w:cs="Arial"/>
              </w:rPr>
            </w:pPr>
            <w:r w:rsidRPr="0009279A">
              <w:rPr>
                <w:rFonts w:ascii="Arial" w:hAnsi="Arial" w:cs="Arial"/>
                <w:color w:val="000000"/>
              </w:rPr>
              <w:t>Поступање у случајевима ванредне ситуације.</w:t>
            </w:r>
          </w:p>
        </w:tc>
        <w:tc>
          <w:tcPr>
            <w:tcW w:w="2476" w:type="dxa"/>
            <w:vAlign w:val="center"/>
          </w:tcPr>
          <w:p w14:paraId="41C383C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4A28A1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A97407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790AEA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488466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B02D20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640889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4C4390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2096" w:type="dxa"/>
            <w:vAlign w:val="center"/>
          </w:tcPr>
          <w:p w14:paraId="66CDBD2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DDD7C2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4F16E0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D16549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CB8D79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A346DE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86A6A1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5754016"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2097" w:type="dxa"/>
            <w:vAlign w:val="center"/>
          </w:tcPr>
          <w:p w14:paraId="1E28615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E2AF5D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124F0A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131D49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FB5AA7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758F8C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B4E00C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A80BB7E"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29B19928"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9Б. ЉУДСКИ ФАКТОР</w:t>
      </w:r>
    </w:p>
    <w:p w14:paraId="1D4D61FC" w14:textId="77777777" w:rsidR="0009279A" w:rsidRPr="0009279A" w:rsidRDefault="0009279A" w:rsidP="0009279A">
      <w:pPr>
        <w:spacing w:after="150"/>
        <w:rPr>
          <w:rFonts w:ascii="Arial" w:hAnsi="Arial" w:cs="Arial"/>
        </w:rPr>
      </w:pPr>
      <w:r w:rsidRPr="0009279A">
        <w:rPr>
          <w:rFonts w:ascii="Arial" w:hAnsi="Arial" w:cs="Arial"/>
          <w:color w:val="000000"/>
        </w:rPr>
        <w:t>Напомена: Обим овог модула одражава мање захтевно окружење одржавања за имаоце дозволе Б3.</w:t>
      </w:r>
    </w:p>
    <w:tbl>
      <w:tblPr>
        <w:tblW w:w="0" w:type="auto"/>
        <w:tblCellSpacing w:w="0" w:type="auto"/>
        <w:tblLook w:val="04A0" w:firstRow="1" w:lastRow="0" w:firstColumn="1" w:lastColumn="0" w:noHBand="0" w:noVBand="1"/>
      </w:tblPr>
      <w:tblGrid>
        <w:gridCol w:w="8411"/>
        <w:gridCol w:w="2359"/>
      </w:tblGrid>
      <w:tr w:rsidR="0009279A" w:rsidRPr="0009279A" w14:paraId="0A1FF7A4" w14:textId="77777777" w:rsidTr="008875FF">
        <w:trPr>
          <w:trHeight w:val="90"/>
          <w:tblCellSpacing w:w="0" w:type="auto"/>
        </w:trPr>
        <w:tc>
          <w:tcPr>
            <w:tcW w:w="11328" w:type="dxa"/>
            <w:vMerge w:val="restart"/>
            <w:vAlign w:val="center"/>
          </w:tcPr>
          <w:p w14:paraId="3CB4BAD7" w14:textId="77777777" w:rsidR="0009279A" w:rsidRPr="0009279A" w:rsidRDefault="0009279A" w:rsidP="008875FF">
            <w:pPr>
              <w:rPr>
                <w:rFonts w:ascii="Arial" w:hAnsi="Arial" w:cs="Arial"/>
              </w:rPr>
            </w:pPr>
          </w:p>
        </w:tc>
        <w:tc>
          <w:tcPr>
            <w:tcW w:w="3072" w:type="dxa"/>
            <w:vAlign w:val="center"/>
          </w:tcPr>
          <w:p w14:paraId="7C70B014"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6348CF0B" w14:textId="77777777" w:rsidTr="008875FF">
        <w:trPr>
          <w:trHeight w:val="90"/>
          <w:tblCellSpacing w:w="0" w:type="auto"/>
        </w:trPr>
        <w:tc>
          <w:tcPr>
            <w:tcW w:w="0" w:type="auto"/>
            <w:vMerge/>
            <w:tcBorders>
              <w:top w:val="nil"/>
            </w:tcBorders>
          </w:tcPr>
          <w:p w14:paraId="076BF22C" w14:textId="77777777" w:rsidR="0009279A" w:rsidRPr="0009279A" w:rsidRDefault="0009279A" w:rsidP="008875FF">
            <w:pPr>
              <w:rPr>
                <w:rFonts w:ascii="Arial" w:hAnsi="Arial" w:cs="Arial"/>
              </w:rPr>
            </w:pPr>
          </w:p>
        </w:tc>
        <w:tc>
          <w:tcPr>
            <w:tcW w:w="3072" w:type="dxa"/>
            <w:vAlign w:val="center"/>
          </w:tcPr>
          <w:p w14:paraId="5336402D"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34356206" w14:textId="77777777" w:rsidTr="008875FF">
        <w:trPr>
          <w:trHeight w:val="90"/>
          <w:tblCellSpacing w:w="0" w:type="auto"/>
        </w:trPr>
        <w:tc>
          <w:tcPr>
            <w:tcW w:w="11328" w:type="dxa"/>
            <w:vAlign w:val="center"/>
          </w:tcPr>
          <w:p w14:paraId="7B3BCAE2" w14:textId="77777777" w:rsidR="0009279A" w:rsidRPr="0009279A" w:rsidRDefault="0009279A" w:rsidP="008875FF">
            <w:pPr>
              <w:spacing w:after="150"/>
              <w:rPr>
                <w:rFonts w:ascii="Arial" w:hAnsi="Arial" w:cs="Arial"/>
              </w:rPr>
            </w:pPr>
            <w:r w:rsidRPr="0009279A">
              <w:rPr>
                <w:rFonts w:ascii="Arial" w:hAnsi="Arial" w:cs="Arial"/>
                <w:color w:val="000000"/>
              </w:rPr>
              <w:t>9.1 Опште</w:t>
            </w:r>
          </w:p>
          <w:p w14:paraId="3FE343E7" w14:textId="77777777" w:rsidR="0009279A" w:rsidRPr="0009279A" w:rsidRDefault="0009279A" w:rsidP="008875FF">
            <w:pPr>
              <w:spacing w:after="150"/>
              <w:rPr>
                <w:rFonts w:ascii="Arial" w:hAnsi="Arial" w:cs="Arial"/>
              </w:rPr>
            </w:pPr>
            <w:r w:rsidRPr="0009279A">
              <w:rPr>
                <w:rFonts w:ascii="Arial" w:hAnsi="Arial" w:cs="Arial"/>
                <w:color w:val="000000"/>
              </w:rPr>
              <w:t>Неопходност узимања у обзир људског фактора;</w:t>
            </w:r>
          </w:p>
          <w:p w14:paraId="0CB0BBE1" w14:textId="77777777" w:rsidR="0009279A" w:rsidRPr="0009279A" w:rsidRDefault="0009279A" w:rsidP="008875FF">
            <w:pPr>
              <w:spacing w:after="150"/>
              <w:rPr>
                <w:rFonts w:ascii="Arial" w:hAnsi="Arial" w:cs="Arial"/>
              </w:rPr>
            </w:pPr>
            <w:r w:rsidRPr="0009279A">
              <w:rPr>
                <w:rFonts w:ascii="Arial" w:hAnsi="Arial" w:cs="Arial"/>
                <w:color w:val="000000"/>
              </w:rPr>
              <w:t>Незгоде које се могу приписати људском фактору/људским грешкама;</w:t>
            </w:r>
          </w:p>
          <w:p w14:paraId="73245ABC" w14:textId="77777777" w:rsidR="0009279A" w:rsidRPr="0009279A" w:rsidRDefault="0009279A" w:rsidP="008875FF">
            <w:pPr>
              <w:spacing w:after="150"/>
              <w:rPr>
                <w:rFonts w:ascii="Arial" w:hAnsi="Arial" w:cs="Arial"/>
              </w:rPr>
            </w:pPr>
            <w:r w:rsidRPr="0009279A">
              <w:rPr>
                <w:rFonts w:ascii="Arial" w:hAnsi="Arial" w:cs="Arial"/>
                <w:color w:val="000000"/>
              </w:rPr>
              <w:t>Марфијев закон;</w:t>
            </w:r>
          </w:p>
          <w:p w14:paraId="54B9E0BF" w14:textId="77777777" w:rsidR="0009279A" w:rsidRPr="0009279A" w:rsidRDefault="0009279A" w:rsidP="008875FF">
            <w:pPr>
              <w:spacing w:after="150"/>
              <w:rPr>
                <w:rFonts w:ascii="Arial" w:hAnsi="Arial" w:cs="Arial"/>
              </w:rPr>
            </w:pPr>
            <w:r w:rsidRPr="0009279A">
              <w:rPr>
                <w:rFonts w:ascii="Arial" w:hAnsi="Arial" w:cs="Arial"/>
                <w:color w:val="000000"/>
              </w:rPr>
              <w:t>9.2 Људске перформансе и ограничења</w:t>
            </w:r>
          </w:p>
          <w:p w14:paraId="79EFE25D" w14:textId="77777777" w:rsidR="0009279A" w:rsidRPr="0009279A" w:rsidRDefault="0009279A" w:rsidP="008875FF">
            <w:pPr>
              <w:spacing w:after="150"/>
              <w:rPr>
                <w:rFonts w:ascii="Arial" w:hAnsi="Arial" w:cs="Arial"/>
              </w:rPr>
            </w:pPr>
            <w:r w:rsidRPr="0009279A">
              <w:rPr>
                <w:rFonts w:ascii="Arial" w:hAnsi="Arial" w:cs="Arial"/>
                <w:color w:val="000000"/>
              </w:rPr>
              <w:t>Вид;</w:t>
            </w:r>
          </w:p>
          <w:p w14:paraId="02CC07F8" w14:textId="77777777" w:rsidR="0009279A" w:rsidRPr="0009279A" w:rsidRDefault="0009279A" w:rsidP="008875FF">
            <w:pPr>
              <w:spacing w:after="150"/>
              <w:rPr>
                <w:rFonts w:ascii="Arial" w:hAnsi="Arial" w:cs="Arial"/>
              </w:rPr>
            </w:pPr>
            <w:r w:rsidRPr="0009279A">
              <w:rPr>
                <w:rFonts w:ascii="Arial" w:hAnsi="Arial" w:cs="Arial"/>
                <w:color w:val="000000"/>
              </w:rPr>
              <w:t>Слух;</w:t>
            </w:r>
          </w:p>
          <w:p w14:paraId="685A6412" w14:textId="77777777" w:rsidR="0009279A" w:rsidRPr="0009279A" w:rsidRDefault="0009279A" w:rsidP="008875FF">
            <w:pPr>
              <w:spacing w:after="150"/>
              <w:rPr>
                <w:rFonts w:ascii="Arial" w:hAnsi="Arial" w:cs="Arial"/>
              </w:rPr>
            </w:pPr>
            <w:r w:rsidRPr="0009279A">
              <w:rPr>
                <w:rFonts w:ascii="Arial" w:hAnsi="Arial" w:cs="Arial"/>
                <w:color w:val="000000"/>
              </w:rPr>
              <w:t>Обрада информација;</w:t>
            </w:r>
          </w:p>
          <w:p w14:paraId="6EBE0278" w14:textId="77777777" w:rsidR="0009279A" w:rsidRPr="0009279A" w:rsidRDefault="0009279A" w:rsidP="008875FF">
            <w:pPr>
              <w:spacing w:after="150"/>
              <w:rPr>
                <w:rFonts w:ascii="Arial" w:hAnsi="Arial" w:cs="Arial"/>
              </w:rPr>
            </w:pPr>
            <w:r w:rsidRPr="0009279A">
              <w:rPr>
                <w:rFonts w:ascii="Arial" w:hAnsi="Arial" w:cs="Arial"/>
                <w:color w:val="000000"/>
              </w:rPr>
              <w:t>Пажња и запажање;</w:t>
            </w:r>
          </w:p>
          <w:p w14:paraId="0A71B713" w14:textId="77777777" w:rsidR="0009279A" w:rsidRPr="0009279A" w:rsidRDefault="0009279A" w:rsidP="008875FF">
            <w:pPr>
              <w:spacing w:after="150"/>
              <w:rPr>
                <w:rFonts w:ascii="Arial" w:hAnsi="Arial" w:cs="Arial"/>
              </w:rPr>
            </w:pPr>
            <w:r w:rsidRPr="0009279A">
              <w:rPr>
                <w:rFonts w:ascii="Arial" w:hAnsi="Arial" w:cs="Arial"/>
                <w:color w:val="000000"/>
              </w:rPr>
              <w:t>Памћење;</w:t>
            </w:r>
          </w:p>
          <w:p w14:paraId="47890295" w14:textId="77777777" w:rsidR="0009279A" w:rsidRPr="0009279A" w:rsidRDefault="0009279A" w:rsidP="008875FF">
            <w:pPr>
              <w:spacing w:after="150"/>
              <w:rPr>
                <w:rFonts w:ascii="Arial" w:hAnsi="Arial" w:cs="Arial"/>
              </w:rPr>
            </w:pPr>
            <w:r w:rsidRPr="0009279A">
              <w:rPr>
                <w:rFonts w:ascii="Arial" w:hAnsi="Arial" w:cs="Arial"/>
                <w:color w:val="000000"/>
              </w:rPr>
              <w:t>Клаустрофобија и физички приступ.</w:t>
            </w:r>
          </w:p>
          <w:p w14:paraId="6E34EE2F" w14:textId="77777777" w:rsidR="0009279A" w:rsidRPr="0009279A" w:rsidRDefault="0009279A" w:rsidP="008875FF">
            <w:pPr>
              <w:spacing w:after="150"/>
              <w:rPr>
                <w:rFonts w:ascii="Arial" w:hAnsi="Arial" w:cs="Arial"/>
              </w:rPr>
            </w:pPr>
            <w:r w:rsidRPr="0009279A">
              <w:rPr>
                <w:rFonts w:ascii="Arial" w:hAnsi="Arial" w:cs="Arial"/>
                <w:color w:val="000000"/>
              </w:rPr>
              <w:t>9.3 Социјална психологија</w:t>
            </w:r>
          </w:p>
          <w:p w14:paraId="7FA27C07" w14:textId="77777777" w:rsidR="0009279A" w:rsidRPr="0009279A" w:rsidRDefault="0009279A" w:rsidP="008875FF">
            <w:pPr>
              <w:spacing w:after="150"/>
              <w:rPr>
                <w:rFonts w:ascii="Arial" w:hAnsi="Arial" w:cs="Arial"/>
              </w:rPr>
            </w:pPr>
            <w:r w:rsidRPr="0009279A">
              <w:rPr>
                <w:rFonts w:ascii="Arial" w:hAnsi="Arial" w:cs="Arial"/>
                <w:color w:val="000000"/>
              </w:rPr>
              <w:t>Одговорност: појединачна и групна;</w:t>
            </w:r>
          </w:p>
          <w:p w14:paraId="177D1B98" w14:textId="77777777" w:rsidR="0009279A" w:rsidRPr="0009279A" w:rsidRDefault="0009279A" w:rsidP="008875FF">
            <w:pPr>
              <w:spacing w:after="150"/>
              <w:rPr>
                <w:rFonts w:ascii="Arial" w:hAnsi="Arial" w:cs="Arial"/>
              </w:rPr>
            </w:pPr>
            <w:r w:rsidRPr="0009279A">
              <w:rPr>
                <w:rFonts w:ascii="Arial" w:hAnsi="Arial" w:cs="Arial"/>
                <w:color w:val="000000"/>
              </w:rPr>
              <w:t>Мотивација и демотивација;</w:t>
            </w:r>
          </w:p>
          <w:p w14:paraId="35986438" w14:textId="77777777" w:rsidR="0009279A" w:rsidRPr="0009279A" w:rsidRDefault="0009279A" w:rsidP="008875FF">
            <w:pPr>
              <w:spacing w:after="150"/>
              <w:rPr>
                <w:rFonts w:ascii="Arial" w:hAnsi="Arial" w:cs="Arial"/>
              </w:rPr>
            </w:pPr>
            <w:r w:rsidRPr="0009279A">
              <w:rPr>
                <w:rFonts w:ascii="Arial" w:hAnsi="Arial" w:cs="Arial"/>
                <w:color w:val="000000"/>
              </w:rPr>
              <w:t>Притисак групе;</w:t>
            </w:r>
          </w:p>
          <w:p w14:paraId="3249958E" w14:textId="77777777" w:rsidR="0009279A" w:rsidRPr="0009279A" w:rsidRDefault="0009279A" w:rsidP="008875FF">
            <w:pPr>
              <w:spacing w:after="150"/>
              <w:rPr>
                <w:rFonts w:ascii="Arial" w:hAnsi="Arial" w:cs="Arial"/>
              </w:rPr>
            </w:pPr>
            <w:r w:rsidRPr="0009279A">
              <w:rPr>
                <w:rFonts w:ascii="Arial" w:hAnsi="Arial" w:cs="Arial"/>
                <w:color w:val="000000"/>
              </w:rPr>
              <w:t>Питања „културе”;</w:t>
            </w:r>
          </w:p>
          <w:p w14:paraId="4BFB40ED" w14:textId="77777777" w:rsidR="0009279A" w:rsidRPr="0009279A" w:rsidRDefault="0009279A" w:rsidP="008875FF">
            <w:pPr>
              <w:spacing w:after="150"/>
              <w:rPr>
                <w:rFonts w:ascii="Arial" w:hAnsi="Arial" w:cs="Arial"/>
              </w:rPr>
            </w:pPr>
            <w:r w:rsidRPr="0009279A">
              <w:rPr>
                <w:rFonts w:ascii="Arial" w:hAnsi="Arial" w:cs="Arial"/>
                <w:color w:val="000000"/>
              </w:rPr>
              <w:t>Тимски рад;</w:t>
            </w:r>
          </w:p>
          <w:p w14:paraId="00F6A3DC" w14:textId="77777777" w:rsidR="0009279A" w:rsidRPr="0009279A" w:rsidRDefault="0009279A" w:rsidP="008875FF">
            <w:pPr>
              <w:spacing w:after="150"/>
              <w:rPr>
                <w:rFonts w:ascii="Arial" w:hAnsi="Arial" w:cs="Arial"/>
              </w:rPr>
            </w:pPr>
            <w:r w:rsidRPr="0009279A">
              <w:rPr>
                <w:rFonts w:ascii="Arial" w:hAnsi="Arial" w:cs="Arial"/>
                <w:color w:val="000000"/>
              </w:rPr>
              <w:t>Управљање, надзор и вођство</w:t>
            </w:r>
          </w:p>
          <w:p w14:paraId="10F8E7A5" w14:textId="77777777" w:rsidR="0009279A" w:rsidRPr="0009279A" w:rsidRDefault="0009279A" w:rsidP="008875FF">
            <w:pPr>
              <w:spacing w:after="150"/>
              <w:rPr>
                <w:rFonts w:ascii="Arial" w:hAnsi="Arial" w:cs="Arial"/>
              </w:rPr>
            </w:pPr>
            <w:r w:rsidRPr="0009279A">
              <w:rPr>
                <w:rFonts w:ascii="Arial" w:hAnsi="Arial" w:cs="Arial"/>
                <w:color w:val="000000"/>
              </w:rPr>
              <w:t>9.4 Фактори који утичу на радни учинак</w:t>
            </w:r>
          </w:p>
          <w:p w14:paraId="37DB6BAD" w14:textId="77777777" w:rsidR="0009279A" w:rsidRPr="0009279A" w:rsidRDefault="0009279A" w:rsidP="008875FF">
            <w:pPr>
              <w:spacing w:after="150"/>
              <w:rPr>
                <w:rFonts w:ascii="Arial" w:hAnsi="Arial" w:cs="Arial"/>
              </w:rPr>
            </w:pPr>
            <w:r w:rsidRPr="0009279A">
              <w:rPr>
                <w:rFonts w:ascii="Arial" w:hAnsi="Arial" w:cs="Arial"/>
                <w:color w:val="000000"/>
              </w:rPr>
              <w:t>Кондиција/здравље;</w:t>
            </w:r>
          </w:p>
          <w:p w14:paraId="77BE9CCE" w14:textId="77777777" w:rsidR="0009279A" w:rsidRPr="0009279A" w:rsidRDefault="0009279A" w:rsidP="008875FF">
            <w:pPr>
              <w:spacing w:after="150"/>
              <w:rPr>
                <w:rFonts w:ascii="Arial" w:hAnsi="Arial" w:cs="Arial"/>
              </w:rPr>
            </w:pPr>
            <w:r w:rsidRPr="0009279A">
              <w:rPr>
                <w:rFonts w:ascii="Arial" w:hAnsi="Arial" w:cs="Arial"/>
                <w:color w:val="000000"/>
              </w:rPr>
              <w:t>Стрес: код куће и на послу;</w:t>
            </w:r>
          </w:p>
          <w:p w14:paraId="669281F8" w14:textId="77777777" w:rsidR="0009279A" w:rsidRPr="0009279A" w:rsidRDefault="0009279A" w:rsidP="008875FF">
            <w:pPr>
              <w:spacing w:after="150"/>
              <w:rPr>
                <w:rFonts w:ascii="Arial" w:hAnsi="Arial" w:cs="Arial"/>
              </w:rPr>
            </w:pPr>
            <w:r w:rsidRPr="0009279A">
              <w:rPr>
                <w:rFonts w:ascii="Arial" w:hAnsi="Arial" w:cs="Arial"/>
                <w:color w:val="000000"/>
              </w:rPr>
              <w:t>Временско ограничење и рокови;</w:t>
            </w:r>
          </w:p>
          <w:p w14:paraId="1D91001B" w14:textId="77777777" w:rsidR="0009279A" w:rsidRPr="0009279A" w:rsidRDefault="0009279A" w:rsidP="008875FF">
            <w:pPr>
              <w:spacing w:after="150"/>
              <w:rPr>
                <w:rFonts w:ascii="Arial" w:hAnsi="Arial" w:cs="Arial"/>
              </w:rPr>
            </w:pPr>
            <w:r w:rsidRPr="0009279A">
              <w:rPr>
                <w:rFonts w:ascii="Arial" w:hAnsi="Arial" w:cs="Arial"/>
                <w:color w:val="000000"/>
              </w:rPr>
              <w:t>Обим посла: преоптерећеност и недовољна оптерећеност;</w:t>
            </w:r>
          </w:p>
          <w:p w14:paraId="5EBDCCB2" w14:textId="77777777" w:rsidR="0009279A" w:rsidRPr="0009279A" w:rsidRDefault="0009279A" w:rsidP="008875FF">
            <w:pPr>
              <w:spacing w:after="150"/>
              <w:rPr>
                <w:rFonts w:ascii="Arial" w:hAnsi="Arial" w:cs="Arial"/>
              </w:rPr>
            </w:pPr>
            <w:r w:rsidRPr="0009279A">
              <w:rPr>
                <w:rFonts w:ascii="Arial" w:hAnsi="Arial" w:cs="Arial"/>
                <w:color w:val="000000"/>
              </w:rPr>
              <w:t>Спавање и замор, рад у сменама;</w:t>
            </w:r>
          </w:p>
          <w:p w14:paraId="3262AE0B" w14:textId="77777777" w:rsidR="0009279A" w:rsidRPr="0009279A" w:rsidRDefault="0009279A" w:rsidP="008875FF">
            <w:pPr>
              <w:spacing w:after="150"/>
              <w:rPr>
                <w:rFonts w:ascii="Arial" w:hAnsi="Arial" w:cs="Arial"/>
              </w:rPr>
            </w:pPr>
            <w:r w:rsidRPr="0009279A">
              <w:rPr>
                <w:rFonts w:ascii="Arial" w:hAnsi="Arial" w:cs="Arial"/>
                <w:color w:val="000000"/>
              </w:rPr>
              <w:t>Алкохол, лекови, злоупотреба лекова.</w:t>
            </w:r>
          </w:p>
        </w:tc>
        <w:tc>
          <w:tcPr>
            <w:tcW w:w="3072" w:type="dxa"/>
            <w:vAlign w:val="center"/>
          </w:tcPr>
          <w:p w14:paraId="0EBBAC9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0DA145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94A6F5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79E6FD8"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38735D7" w14:textId="77777777" w:rsidTr="008875FF">
        <w:trPr>
          <w:trHeight w:val="90"/>
          <w:tblCellSpacing w:w="0" w:type="auto"/>
        </w:trPr>
        <w:tc>
          <w:tcPr>
            <w:tcW w:w="11328" w:type="dxa"/>
            <w:vAlign w:val="center"/>
          </w:tcPr>
          <w:p w14:paraId="7EFE4EA0" w14:textId="77777777" w:rsidR="0009279A" w:rsidRPr="0009279A" w:rsidRDefault="0009279A" w:rsidP="008875FF">
            <w:pPr>
              <w:spacing w:after="150"/>
              <w:rPr>
                <w:rFonts w:ascii="Arial" w:hAnsi="Arial" w:cs="Arial"/>
              </w:rPr>
            </w:pPr>
            <w:r w:rsidRPr="0009279A">
              <w:rPr>
                <w:rFonts w:ascii="Arial" w:hAnsi="Arial" w:cs="Arial"/>
                <w:color w:val="000000"/>
              </w:rPr>
              <w:t>9.5 Физичко окружење</w:t>
            </w:r>
          </w:p>
          <w:p w14:paraId="7D1B5724" w14:textId="77777777" w:rsidR="0009279A" w:rsidRPr="0009279A" w:rsidRDefault="0009279A" w:rsidP="008875FF">
            <w:pPr>
              <w:spacing w:after="150"/>
              <w:rPr>
                <w:rFonts w:ascii="Arial" w:hAnsi="Arial" w:cs="Arial"/>
              </w:rPr>
            </w:pPr>
            <w:r w:rsidRPr="0009279A">
              <w:rPr>
                <w:rFonts w:ascii="Arial" w:hAnsi="Arial" w:cs="Arial"/>
                <w:color w:val="000000"/>
              </w:rPr>
              <w:t>Бука и испарења;</w:t>
            </w:r>
          </w:p>
          <w:p w14:paraId="1CEB0C92" w14:textId="77777777" w:rsidR="0009279A" w:rsidRPr="0009279A" w:rsidRDefault="0009279A" w:rsidP="008875FF">
            <w:pPr>
              <w:spacing w:after="150"/>
              <w:rPr>
                <w:rFonts w:ascii="Arial" w:hAnsi="Arial" w:cs="Arial"/>
              </w:rPr>
            </w:pPr>
            <w:r w:rsidRPr="0009279A">
              <w:rPr>
                <w:rFonts w:ascii="Arial" w:hAnsi="Arial" w:cs="Arial"/>
                <w:color w:val="000000"/>
              </w:rPr>
              <w:t>Осветљење;</w:t>
            </w:r>
          </w:p>
          <w:p w14:paraId="004E06B3" w14:textId="77777777" w:rsidR="0009279A" w:rsidRPr="0009279A" w:rsidRDefault="0009279A" w:rsidP="008875FF">
            <w:pPr>
              <w:spacing w:after="150"/>
              <w:rPr>
                <w:rFonts w:ascii="Arial" w:hAnsi="Arial" w:cs="Arial"/>
              </w:rPr>
            </w:pPr>
            <w:r w:rsidRPr="0009279A">
              <w:rPr>
                <w:rFonts w:ascii="Arial" w:hAnsi="Arial" w:cs="Arial"/>
                <w:color w:val="000000"/>
              </w:rPr>
              <w:t>Клима и температура;</w:t>
            </w:r>
          </w:p>
          <w:p w14:paraId="4C63A358" w14:textId="77777777" w:rsidR="0009279A" w:rsidRPr="0009279A" w:rsidRDefault="0009279A" w:rsidP="008875FF">
            <w:pPr>
              <w:spacing w:after="150"/>
              <w:rPr>
                <w:rFonts w:ascii="Arial" w:hAnsi="Arial" w:cs="Arial"/>
              </w:rPr>
            </w:pPr>
            <w:r w:rsidRPr="0009279A">
              <w:rPr>
                <w:rFonts w:ascii="Arial" w:hAnsi="Arial" w:cs="Arial"/>
                <w:color w:val="000000"/>
              </w:rPr>
              <w:t>Кретање и вибрација;</w:t>
            </w:r>
          </w:p>
          <w:p w14:paraId="257E4827" w14:textId="77777777" w:rsidR="0009279A" w:rsidRPr="0009279A" w:rsidRDefault="0009279A" w:rsidP="008875FF">
            <w:pPr>
              <w:spacing w:after="150"/>
              <w:rPr>
                <w:rFonts w:ascii="Arial" w:hAnsi="Arial" w:cs="Arial"/>
              </w:rPr>
            </w:pPr>
            <w:r w:rsidRPr="0009279A">
              <w:rPr>
                <w:rFonts w:ascii="Arial" w:hAnsi="Arial" w:cs="Arial"/>
                <w:color w:val="000000"/>
              </w:rPr>
              <w:t>Радно окружење.</w:t>
            </w:r>
          </w:p>
          <w:p w14:paraId="78A2D895" w14:textId="77777777" w:rsidR="0009279A" w:rsidRPr="0009279A" w:rsidRDefault="0009279A" w:rsidP="008875FF">
            <w:pPr>
              <w:spacing w:after="150"/>
              <w:rPr>
                <w:rFonts w:ascii="Arial" w:hAnsi="Arial" w:cs="Arial"/>
              </w:rPr>
            </w:pPr>
            <w:r w:rsidRPr="0009279A">
              <w:rPr>
                <w:rFonts w:ascii="Arial" w:hAnsi="Arial" w:cs="Arial"/>
                <w:color w:val="000000"/>
              </w:rPr>
              <w:t>9.6 Задаци</w:t>
            </w:r>
          </w:p>
          <w:p w14:paraId="1A5BB2DC" w14:textId="77777777" w:rsidR="0009279A" w:rsidRPr="0009279A" w:rsidRDefault="0009279A" w:rsidP="008875FF">
            <w:pPr>
              <w:spacing w:after="150"/>
              <w:rPr>
                <w:rFonts w:ascii="Arial" w:hAnsi="Arial" w:cs="Arial"/>
              </w:rPr>
            </w:pPr>
            <w:r w:rsidRPr="0009279A">
              <w:rPr>
                <w:rFonts w:ascii="Arial" w:hAnsi="Arial" w:cs="Arial"/>
                <w:color w:val="000000"/>
              </w:rPr>
              <w:t>Физички рад;</w:t>
            </w:r>
          </w:p>
          <w:p w14:paraId="4AE95699" w14:textId="77777777" w:rsidR="0009279A" w:rsidRPr="0009279A" w:rsidRDefault="0009279A" w:rsidP="008875FF">
            <w:pPr>
              <w:spacing w:after="150"/>
              <w:rPr>
                <w:rFonts w:ascii="Arial" w:hAnsi="Arial" w:cs="Arial"/>
              </w:rPr>
            </w:pPr>
            <w:r w:rsidRPr="0009279A">
              <w:rPr>
                <w:rFonts w:ascii="Arial" w:hAnsi="Arial" w:cs="Arial"/>
                <w:color w:val="000000"/>
              </w:rPr>
              <w:t>Задаци који се понављају;</w:t>
            </w:r>
          </w:p>
          <w:p w14:paraId="74ABF9A8" w14:textId="77777777" w:rsidR="0009279A" w:rsidRPr="0009279A" w:rsidRDefault="0009279A" w:rsidP="008875FF">
            <w:pPr>
              <w:spacing w:after="150"/>
              <w:rPr>
                <w:rFonts w:ascii="Arial" w:hAnsi="Arial" w:cs="Arial"/>
              </w:rPr>
            </w:pPr>
            <w:r w:rsidRPr="0009279A">
              <w:rPr>
                <w:rFonts w:ascii="Arial" w:hAnsi="Arial" w:cs="Arial"/>
                <w:color w:val="000000"/>
              </w:rPr>
              <w:t>Визуелни преглед;</w:t>
            </w:r>
          </w:p>
          <w:p w14:paraId="04958637" w14:textId="77777777" w:rsidR="0009279A" w:rsidRPr="0009279A" w:rsidRDefault="0009279A" w:rsidP="008875FF">
            <w:pPr>
              <w:spacing w:after="150"/>
              <w:rPr>
                <w:rFonts w:ascii="Arial" w:hAnsi="Arial" w:cs="Arial"/>
              </w:rPr>
            </w:pPr>
            <w:r w:rsidRPr="0009279A">
              <w:rPr>
                <w:rFonts w:ascii="Arial" w:hAnsi="Arial" w:cs="Arial"/>
                <w:color w:val="000000"/>
              </w:rPr>
              <w:t>Сложени системи.</w:t>
            </w:r>
          </w:p>
          <w:p w14:paraId="774A99E9" w14:textId="77777777" w:rsidR="0009279A" w:rsidRPr="0009279A" w:rsidRDefault="0009279A" w:rsidP="008875FF">
            <w:pPr>
              <w:spacing w:after="150"/>
              <w:rPr>
                <w:rFonts w:ascii="Arial" w:hAnsi="Arial" w:cs="Arial"/>
              </w:rPr>
            </w:pPr>
            <w:r w:rsidRPr="0009279A">
              <w:rPr>
                <w:rFonts w:ascii="Arial" w:hAnsi="Arial" w:cs="Arial"/>
                <w:color w:val="000000"/>
              </w:rPr>
              <w:t>9.7 Комуникација</w:t>
            </w:r>
          </w:p>
          <w:p w14:paraId="03FF66C0" w14:textId="77777777" w:rsidR="0009279A" w:rsidRPr="0009279A" w:rsidRDefault="0009279A" w:rsidP="008875FF">
            <w:pPr>
              <w:spacing w:after="150"/>
              <w:rPr>
                <w:rFonts w:ascii="Arial" w:hAnsi="Arial" w:cs="Arial"/>
              </w:rPr>
            </w:pPr>
            <w:r w:rsidRPr="0009279A">
              <w:rPr>
                <w:rFonts w:ascii="Arial" w:hAnsi="Arial" w:cs="Arial"/>
                <w:color w:val="000000"/>
              </w:rPr>
              <w:t>Унутар тимова и између тимова;</w:t>
            </w:r>
          </w:p>
          <w:p w14:paraId="781584D3" w14:textId="77777777" w:rsidR="0009279A" w:rsidRPr="0009279A" w:rsidRDefault="0009279A" w:rsidP="008875FF">
            <w:pPr>
              <w:spacing w:after="150"/>
              <w:rPr>
                <w:rFonts w:ascii="Arial" w:hAnsi="Arial" w:cs="Arial"/>
              </w:rPr>
            </w:pPr>
            <w:r w:rsidRPr="0009279A">
              <w:rPr>
                <w:rFonts w:ascii="Arial" w:hAnsi="Arial" w:cs="Arial"/>
                <w:color w:val="000000"/>
              </w:rPr>
              <w:t>Вођење дневника и евиденције;</w:t>
            </w:r>
          </w:p>
          <w:p w14:paraId="6C9591E1" w14:textId="77777777" w:rsidR="0009279A" w:rsidRPr="0009279A" w:rsidRDefault="0009279A" w:rsidP="008875FF">
            <w:pPr>
              <w:spacing w:after="150"/>
              <w:rPr>
                <w:rFonts w:ascii="Arial" w:hAnsi="Arial" w:cs="Arial"/>
              </w:rPr>
            </w:pPr>
            <w:r w:rsidRPr="0009279A">
              <w:rPr>
                <w:rFonts w:ascii="Arial" w:hAnsi="Arial" w:cs="Arial"/>
                <w:color w:val="000000"/>
              </w:rPr>
              <w:t>Aжурност, праћење актуелности;</w:t>
            </w:r>
          </w:p>
          <w:p w14:paraId="410A4F10" w14:textId="77777777" w:rsidR="0009279A" w:rsidRPr="0009279A" w:rsidRDefault="0009279A" w:rsidP="008875FF">
            <w:pPr>
              <w:spacing w:after="150"/>
              <w:rPr>
                <w:rFonts w:ascii="Arial" w:hAnsi="Arial" w:cs="Arial"/>
              </w:rPr>
            </w:pPr>
            <w:r w:rsidRPr="0009279A">
              <w:rPr>
                <w:rFonts w:ascii="Arial" w:hAnsi="Arial" w:cs="Arial"/>
                <w:color w:val="000000"/>
              </w:rPr>
              <w:t>Прослеђивање информација.</w:t>
            </w:r>
          </w:p>
          <w:p w14:paraId="4387E910" w14:textId="77777777" w:rsidR="0009279A" w:rsidRPr="0009279A" w:rsidRDefault="0009279A" w:rsidP="008875FF">
            <w:pPr>
              <w:spacing w:after="150"/>
              <w:rPr>
                <w:rFonts w:ascii="Arial" w:hAnsi="Arial" w:cs="Arial"/>
              </w:rPr>
            </w:pPr>
            <w:r w:rsidRPr="0009279A">
              <w:rPr>
                <w:rFonts w:ascii="Arial" w:hAnsi="Arial" w:cs="Arial"/>
                <w:color w:val="000000"/>
              </w:rPr>
              <w:t>9.8 Људска грешка</w:t>
            </w:r>
          </w:p>
          <w:p w14:paraId="5004D2E5" w14:textId="77777777" w:rsidR="0009279A" w:rsidRPr="0009279A" w:rsidRDefault="0009279A" w:rsidP="008875FF">
            <w:pPr>
              <w:spacing w:after="150"/>
              <w:rPr>
                <w:rFonts w:ascii="Arial" w:hAnsi="Arial" w:cs="Arial"/>
              </w:rPr>
            </w:pPr>
            <w:r w:rsidRPr="0009279A">
              <w:rPr>
                <w:rFonts w:ascii="Arial" w:hAnsi="Arial" w:cs="Arial"/>
                <w:color w:val="000000"/>
              </w:rPr>
              <w:t>Модели и теорије грешака;</w:t>
            </w:r>
          </w:p>
          <w:p w14:paraId="641B6AFD" w14:textId="77777777" w:rsidR="0009279A" w:rsidRPr="0009279A" w:rsidRDefault="0009279A" w:rsidP="008875FF">
            <w:pPr>
              <w:spacing w:after="150"/>
              <w:rPr>
                <w:rFonts w:ascii="Arial" w:hAnsi="Arial" w:cs="Arial"/>
              </w:rPr>
            </w:pPr>
            <w:r w:rsidRPr="0009279A">
              <w:rPr>
                <w:rFonts w:ascii="Arial" w:hAnsi="Arial" w:cs="Arial"/>
                <w:color w:val="000000"/>
              </w:rPr>
              <w:t>Врсте грешака у задацима одржавања;</w:t>
            </w:r>
          </w:p>
          <w:p w14:paraId="0AE456E9" w14:textId="77777777" w:rsidR="0009279A" w:rsidRPr="0009279A" w:rsidRDefault="0009279A" w:rsidP="008875FF">
            <w:pPr>
              <w:spacing w:after="150"/>
              <w:rPr>
                <w:rFonts w:ascii="Arial" w:hAnsi="Arial" w:cs="Arial"/>
              </w:rPr>
            </w:pPr>
            <w:r w:rsidRPr="0009279A">
              <w:rPr>
                <w:rFonts w:ascii="Arial" w:hAnsi="Arial" w:cs="Arial"/>
                <w:color w:val="000000"/>
              </w:rPr>
              <w:t>Последице грешака (тј. незгода);</w:t>
            </w:r>
          </w:p>
          <w:p w14:paraId="74E6EACE" w14:textId="77777777" w:rsidR="0009279A" w:rsidRPr="0009279A" w:rsidRDefault="0009279A" w:rsidP="008875FF">
            <w:pPr>
              <w:spacing w:after="150"/>
              <w:rPr>
                <w:rFonts w:ascii="Arial" w:hAnsi="Arial" w:cs="Arial"/>
              </w:rPr>
            </w:pPr>
            <w:r w:rsidRPr="0009279A">
              <w:rPr>
                <w:rFonts w:ascii="Arial" w:hAnsi="Arial" w:cs="Arial"/>
                <w:color w:val="000000"/>
              </w:rPr>
              <w:t>Избегавање грешака и управљање грешкама.</w:t>
            </w:r>
          </w:p>
          <w:p w14:paraId="59CAC996" w14:textId="77777777" w:rsidR="0009279A" w:rsidRPr="0009279A" w:rsidRDefault="0009279A" w:rsidP="008875FF">
            <w:pPr>
              <w:spacing w:after="150"/>
              <w:rPr>
                <w:rFonts w:ascii="Arial" w:hAnsi="Arial" w:cs="Arial"/>
              </w:rPr>
            </w:pPr>
            <w:r w:rsidRPr="0009279A">
              <w:rPr>
                <w:rFonts w:ascii="Arial" w:hAnsi="Arial" w:cs="Arial"/>
                <w:color w:val="000000"/>
              </w:rPr>
              <w:t>9.9 Опасности на радном месту</w:t>
            </w:r>
          </w:p>
          <w:p w14:paraId="53A456EF" w14:textId="77777777" w:rsidR="0009279A" w:rsidRPr="0009279A" w:rsidRDefault="0009279A" w:rsidP="008875FF">
            <w:pPr>
              <w:spacing w:after="150"/>
              <w:rPr>
                <w:rFonts w:ascii="Arial" w:hAnsi="Arial" w:cs="Arial"/>
              </w:rPr>
            </w:pPr>
            <w:r w:rsidRPr="0009279A">
              <w:rPr>
                <w:rFonts w:ascii="Arial" w:hAnsi="Arial" w:cs="Arial"/>
                <w:color w:val="000000"/>
              </w:rPr>
              <w:t>Препознавање и избегавање опасности;</w:t>
            </w:r>
          </w:p>
          <w:p w14:paraId="62A7E7B0" w14:textId="77777777" w:rsidR="0009279A" w:rsidRPr="0009279A" w:rsidRDefault="0009279A" w:rsidP="008875FF">
            <w:pPr>
              <w:spacing w:after="150"/>
              <w:rPr>
                <w:rFonts w:ascii="Arial" w:hAnsi="Arial" w:cs="Arial"/>
              </w:rPr>
            </w:pPr>
            <w:r w:rsidRPr="0009279A">
              <w:rPr>
                <w:rFonts w:ascii="Arial" w:hAnsi="Arial" w:cs="Arial"/>
                <w:color w:val="000000"/>
              </w:rPr>
              <w:t>Поступање у случајевима ванредне ситуације.</w:t>
            </w:r>
          </w:p>
        </w:tc>
        <w:tc>
          <w:tcPr>
            <w:tcW w:w="3072" w:type="dxa"/>
            <w:vAlign w:val="center"/>
          </w:tcPr>
          <w:p w14:paraId="5E70351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1B25BC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277844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E1AB7B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205CC9C"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052969A7"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10. ВАЗДУХОПЛОВНИ ПРОПИСИ</w:t>
      </w:r>
    </w:p>
    <w:tbl>
      <w:tblPr>
        <w:tblW w:w="0" w:type="auto"/>
        <w:tblCellSpacing w:w="0" w:type="auto"/>
        <w:tblLook w:val="04A0" w:firstRow="1" w:lastRow="0" w:firstColumn="1" w:lastColumn="0" w:noHBand="0" w:noVBand="1"/>
      </w:tblPr>
      <w:tblGrid>
        <w:gridCol w:w="8562"/>
        <w:gridCol w:w="527"/>
        <w:gridCol w:w="515"/>
        <w:gridCol w:w="651"/>
        <w:gridCol w:w="515"/>
      </w:tblGrid>
      <w:tr w:rsidR="0009279A" w:rsidRPr="0009279A" w14:paraId="5591D7C4" w14:textId="77777777" w:rsidTr="008875FF">
        <w:trPr>
          <w:trHeight w:val="90"/>
          <w:tblCellSpacing w:w="0" w:type="auto"/>
        </w:trPr>
        <w:tc>
          <w:tcPr>
            <w:tcW w:w="12198" w:type="dxa"/>
            <w:vMerge w:val="restart"/>
            <w:vAlign w:val="center"/>
          </w:tcPr>
          <w:p w14:paraId="20C6D867" w14:textId="77777777" w:rsidR="0009279A" w:rsidRPr="0009279A" w:rsidRDefault="0009279A" w:rsidP="008875FF">
            <w:pPr>
              <w:rPr>
                <w:rFonts w:ascii="Arial" w:hAnsi="Arial" w:cs="Arial"/>
              </w:rPr>
            </w:pPr>
          </w:p>
        </w:tc>
        <w:tc>
          <w:tcPr>
            <w:tcW w:w="0" w:type="auto"/>
            <w:gridSpan w:val="4"/>
            <w:vAlign w:val="center"/>
          </w:tcPr>
          <w:p w14:paraId="0768ABC2"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3FDDA83A" w14:textId="77777777" w:rsidTr="008875FF">
        <w:trPr>
          <w:trHeight w:val="90"/>
          <w:tblCellSpacing w:w="0" w:type="auto"/>
        </w:trPr>
        <w:tc>
          <w:tcPr>
            <w:tcW w:w="0" w:type="auto"/>
            <w:vMerge/>
            <w:tcBorders>
              <w:top w:val="nil"/>
            </w:tcBorders>
          </w:tcPr>
          <w:p w14:paraId="570F4D13" w14:textId="77777777" w:rsidR="0009279A" w:rsidRPr="0009279A" w:rsidRDefault="0009279A" w:rsidP="008875FF">
            <w:pPr>
              <w:rPr>
                <w:rFonts w:ascii="Arial" w:hAnsi="Arial" w:cs="Arial"/>
              </w:rPr>
            </w:pPr>
          </w:p>
        </w:tc>
        <w:tc>
          <w:tcPr>
            <w:tcW w:w="622" w:type="dxa"/>
            <w:vAlign w:val="center"/>
          </w:tcPr>
          <w:p w14:paraId="010CA7B3"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526" w:type="dxa"/>
            <w:vAlign w:val="center"/>
          </w:tcPr>
          <w:p w14:paraId="5D8A30AD"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527" w:type="dxa"/>
            <w:vAlign w:val="center"/>
          </w:tcPr>
          <w:p w14:paraId="197A54F6"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051A26D4"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c>
          <w:tcPr>
            <w:tcW w:w="527" w:type="dxa"/>
            <w:vAlign w:val="center"/>
          </w:tcPr>
          <w:p w14:paraId="5750551A"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430D1D44" w14:textId="77777777" w:rsidTr="008875FF">
        <w:trPr>
          <w:trHeight w:val="90"/>
          <w:tblCellSpacing w:w="0" w:type="auto"/>
        </w:trPr>
        <w:tc>
          <w:tcPr>
            <w:tcW w:w="12198" w:type="dxa"/>
            <w:vAlign w:val="center"/>
          </w:tcPr>
          <w:p w14:paraId="358B947C" w14:textId="77777777" w:rsidR="0009279A" w:rsidRPr="0009279A" w:rsidRDefault="0009279A" w:rsidP="008875FF">
            <w:pPr>
              <w:spacing w:after="150"/>
              <w:rPr>
                <w:rFonts w:ascii="Arial" w:hAnsi="Arial" w:cs="Arial"/>
              </w:rPr>
            </w:pPr>
            <w:r w:rsidRPr="0009279A">
              <w:rPr>
                <w:rFonts w:ascii="Arial" w:hAnsi="Arial" w:cs="Arial"/>
                <w:color w:val="000000"/>
              </w:rPr>
              <w:t>10.1 Регулаторни оквир</w:t>
            </w:r>
          </w:p>
          <w:p w14:paraId="46CC239A" w14:textId="77777777" w:rsidR="0009279A" w:rsidRPr="0009279A" w:rsidRDefault="0009279A" w:rsidP="008875FF">
            <w:pPr>
              <w:spacing w:after="150"/>
              <w:rPr>
                <w:rFonts w:ascii="Arial" w:hAnsi="Arial" w:cs="Arial"/>
              </w:rPr>
            </w:pPr>
            <w:r w:rsidRPr="0009279A">
              <w:rPr>
                <w:rFonts w:ascii="Arial" w:hAnsi="Arial" w:cs="Arial"/>
                <w:color w:val="000000"/>
              </w:rPr>
              <w:t>Улога Међународне организације цивилног ваздухопловства;</w:t>
            </w:r>
          </w:p>
          <w:p w14:paraId="207E9A85" w14:textId="77777777" w:rsidR="0009279A" w:rsidRPr="0009279A" w:rsidRDefault="0009279A" w:rsidP="008875FF">
            <w:pPr>
              <w:spacing w:after="150"/>
              <w:rPr>
                <w:rFonts w:ascii="Arial" w:hAnsi="Arial" w:cs="Arial"/>
              </w:rPr>
            </w:pPr>
            <w:r w:rsidRPr="0009279A">
              <w:rPr>
                <w:rFonts w:ascii="Arial" w:hAnsi="Arial" w:cs="Arial"/>
                <w:color w:val="000000"/>
              </w:rPr>
              <w:t>Улога Европске комисије</w:t>
            </w:r>
          </w:p>
          <w:p w14:paraId="33FAB669" w14:textId="77777777" w:rsidR="0009279A" w:rsidRPr="0009279A" w:rsidRDefault="0009279A" w:rsidP="008875FF">
            <w:pPr>
              <w:spacing w:after="150"/>
              <w:rPr>
                <w:rFonts w:ascii="Arial" w:hAnsi="Arial" w:cs="Arial"/>
              </w:rPr>
            </w:pPr>
            <w:r w:rsidRPr="0009279A">
              <w:rPr>
                <w:rFonts w:ascii="Arial" w:hAnsi="Arial" w:cs="Arial"/>
                <w:color w:val="000000"/>
              </w:rPr>
              <w:t xml:space="preserve">Улога </w:t>
            </w:r>
            <w:r w:rsidRPr="0009279A">
              <w:rPr>
                <w:rFonts w:ascii="Arial" w:hAnsi="Arial" w:cs="Arial"/>
                <w:i/>
                <w:color w:val="000000"/>
              </w:rPr>
              <w:t>EASA</w:t>
            </w:r>
            <w:r w:rsidRPr="0009279A">
              <w:rPr>
                <w:rFonts w:ascii="Arial" w:hAnsi="Arial" w:cs="Arial"/>
                <w:color w:val="000000"/>
              </w:rPr>
              <w:t>;</w:t>
            </w:r>
          </w:p>
          <w:p w14:paraId="3434A8AC" w14:textId="77777777" w:rsidR="0009279A" w:rsidRPr="0009279A" w:rsidRDefault="0009279A" w:rsidP="008875FF">
            <w:pPr>
              <w:spacing w:after="150"/>
              <w:rPr>
                <w:rFonts w:ascii="Arial" w:hAnsi="Arial" w:cs="Arial"/>
              </w:rPr>
            </w:pPr>
            <w:r w:rsidRPr="0009279A">
              <w:rPr>
                <w:rFonts w:ascii="Arial" w:hAnsi="Arial" w:cs="Arial"/>
                <w:color w:val="000000"/>
              </w:rPr>
              <w:t>Улога држава чланица и националних ваздухопловних власти;</w:t>
            </w:r>
          </w:p>
          <w:p w14:paraId="63378FBF" w14:textId="77777777" w:rsidR="0009279A" w:rsidRPr="0009279A" w:rsidRDefault="0009279A" w:rsidP="008875FF">
            <w:pPr>
              <w:spacing w:after="150"/>
              <w:rPr>
                <w:rFonts w:ascii="Arial" w:hAnsi="Arial" w:cs="Arial"/>
              </w:rPr>
            </w:pPr>
            <w:r w:rsidRPr="0009279A">
              <w:rPr>
                <w:rFonts w:ascii="Arial" w:hAnsi="Arial" w:cs="Arial"/>
                <w:color w:val="000000"/>
              </w:rPr>
              <w:t>Уредба (ЕЗ) бр. 216/2008 и правила за њено спровођење: Уредба (ЕУ) бр. 748/2012 и Уредба (ЕУ) бр. 1321/2014;</w:t>
            </w:r>
          </w:p>
          <w:p w14:paraId="6592743E" w14:textId="77777777" w:rsidR="0009279A" w:rsidRPr="0009279A" w:rsidRDefault="0009279A" w:rsidP="008875FF">
            <w:pPr>
              <w:spacing w:after="150"/>
              <w:rPr>
                <w:rFonts w:ascii="Arial" w:hAnsi="Arial" w:cs="Arial"/>
              </w:rPr>
            </w:pPr>
            <w:r w:rsidRPr="0009279A">
              <w:rPr>
                <w:rFonts w:ascii="Arial" w:hAnsi="Arial" w:cs="Arial"/>
                <w:color w:val="000000"/>
              </w:rPr>
              <w:t>Однос између разних анекса (делова) као што су Део-21, Део-М, Део-145, Део-66, Део-147 и Уредба (ЕУ) бр. 965/2012.</w:t>
            </w:r>
          </w:p>
          <w:p w14:paraId="3E8250E8" w14:textId="77777777" w:rsidR="0009279A" w:rsidRPr="0009279A" w:rsidRDefault="0009279A" w:rsidP="008875FF">
            <w:pPr>
              <w:spacing w:after="150"/>
              <w:rPr>
                <w:rFonts w:ascii="Arial" w:hAnsi="Arial" w:cs="Arial"/>
              </w:rPr>
            </w:pPr>
            <w:r w:rsidRPr="0009279A">
              <w:rPr>
                <w:rFonts w:ascii="Arial" w:hAnsi="Arial" w:cs="Arial"/>
                <w:color w:val="000000"/>
              </w:rPr>
              <w:t>10.2 Овлашћено особље – Одржавање</w:t>
            </w:r>
          </w:p>
          <w:p w14:paraId="28669AB7" w14:textId="77777777" w:rsidR="0009279A" w:rsidRPr="0009279A" w:rsidRDefault="0009279A" w:rsidP="008875FF">
            <w:pPr>
              <w:spacing w:after="150"/>
              <w:rPr>
                <w:rFonts w:ascii="Arial" w:hAnsi="Arial" w:cs="Arial"/>
              </w:rPr>
            </w:pPr>
            <w:r w:rsidRPr="0009279A">
              <w:rPr>
                <w:rFonts w:ascii="Arial" w:hAnsi="Arial" w:cs="Arial"/>
                <w:color w:val="000000"/>
              </w:rPr>
              <w:t>Детаљно разумевање Дела-66.</w:t>
            </w:r>
          </w:p>
          <w:p w14:paraId="034A2E6F" w14:textId="77777777" w:rsidR="0009279A" w:rsidRPr="0009279A" w:rsidRDefault="0009279A" w:rsidP="008875FF">
            <w:pPr>
              <w:spacing w:after="150"/>
              <w:rPr>
                <w:rFonts w:ascii="Arial" w:hAnsi="Arial" w:cs="Arial"/>
              </w:rPr>
            </w:pPr>
            <w:r w:rsidRPr="0009279A">
              <w:rPr>
                <w:rFonts w:ascii="Arial" w:hAnsi="Arial" w:cs="Arial"/>
                <w:color w:val="000000"/>
              </w:rPr>
              <w:t>10.3 Одобрене организације за одржавање</w:t>
            </w:r>
          </w:p>
          <w:p w14:paraId="4FE40488" w14:textId="77777777" w:rsidR="0009279A" w:rsidRPr="0009279A" w:rsidRDefault="0009279A" w:rsidP="008875FF">
            <w:pPr>
              <w:spacing w:after="150"/>
              <w:rPr>
                <w:rFonts w:ascii="Arial" w:hAnsi="Arial" w:cs="Arial"/>
              </w:rPr>
            </w:pPr>
            <w:r w:rsidRPr="0009279A">
              <w:rPr>
                <w:rFonts w:ascii="Arial" w:hAnsi="Arial" w:cs="Arial"/>
                <w:color w:val="000000"/>
              </w:rPr>
              <w:t>Детаљно разумевање Дела-145 и Дела-М Одељак Ф.</w:t>
            </w:r>
          </w:p>
          <w:p w14:paraId="798EB5B0" w14:textId="77777777" w:rsidR="0009279A" w:rsidRPr="0009279A" w:rsidRDefault="0009279A" w:rsidP="008875FF">
            <w:pPr>
              <w:spacing w:after="150"/>
              <w:rPr>
                <w:rFonts w:ascii="Arial" w:hAnsi="Arial" w:cs="Arial"/>
              </w:rPr>
            </w:pPr>
            <w:r w:rsidRPr="0009279A">
              <w:rPr>
                <w:rFonts w:ascii="Arial" w:hAnsi="Arial" w:cs="Arial"/>
                <w:color w:val="000000"/>
              </w:rPr>
              <w:t>10.4 Ваздухопловне делатности</w:t>
            </w:r>
          </w:p>
          <w:p w14:paraId="72DD2170" w14:textId="77777777" w:rsidR="0009279A" w:rsidRPr="0009279A" w:rsidRDefault="0009279A" w:rsidP="008875FF">
            <w:pPr>
              <w:spacing w:after="150"/>
              <w:rPr>
                <w:rFonts w:ascii="Arial" w:hAnsi="Arial" w:cs="Arial"/>
              </w:rPr>
            </w:pPr>
            <w:r w:rsidRPr="0009279A">
              <w:rPr>
                <w:rFonts w:ascii="Arial" w:hAnsi="Arial" w:cs="Arial"/>
                <w:color w:val="000000"/>
              </w:rPr>
              <w:t>Опште разумевање Уредбе (ЕУ) бр. 965/2012.</w:t>
            </w:r>
          </w:p>
          <w:p w14:paraId="2858B34F" w14:textId="77777777" w:rsidR="0009279A" w:rsidRPr="0009279A" w:rsidRDefault="0009279A" w:rsidP="008875FF">
            <w:pPr>
              <w:spacing w:after="150"/>
              <w:rPr>
                <w:rFonts w:ascii="Arial" w:hAnsi="Arial" w:cs="Arial"/>
              </w:rPr>
            </w:pPr>
            <w:r w:rsidRPr="0009279A">
              <w:rPr>
                <w:rFonts w:ascii="Arial" w:hAnsi="Arial" w:cs="Arial"/>
                <w:color w:val="000000"/>
              </w:rPr>
              <w:t>Сертификати ваздухопловног оператера;</w:t>
            </w:r>
          </w:p>
          <w:p w14:paraId="6DE3ADA5" w14:textId="77777777" w:rsidR="0009279A" w:rsidRPr="0009279A" w:rsidRDefault="0009279A" w:rsidP="008875FF">
            <w:pPr>
              <w:spacing w:after="150"/>
              <w:rPr>
                <w:rFonts w:ascii="Arial" w:hAnsi="Arial" w:cs="Arial"/>
              </w:rPr>
            </w:pPr>
            <w:r w:rsidRPr="0009279A">
              <w:rPr>
                <w:rFonts w:ascii="Arial" w:hAnsi="Arial" w:cs="Arial"/>
                <w:color w:val="000000"/>
              </w:rPr>
              <w:t>Одговорности оператера, нарочито у погледу континуиране пловидбености и одржавања;</w:t>
            </w:r>
          </w:p>
          <w:p w14:paraId="52898BE0" w14:textId="77777777" w:rsidR="0009279A" w:rsidRPr="0009279A" w:rsidRDefault="0009279A" w:rsidP="008875FF">
            <w:pPr>
              <w:spacing w:after="150"/>
              <w:rPr>
                <w:rFonts w:ascii="Arial" w:hAnsi="Arial" w:cs="Arial"/>
              </w:rPr>
            </w:pPr>
            <w:r w:rsidRPr="0009279A">
              <w:rPr>
                <w:rFonts w:ascii="Arial" w:hAnsi="Arial" w:cs="Arial"/>
                <w:color w:val="000000"/>
              </w:rPr>
              <w:t>Програм одржавања ваздухоплова;</w:t>
            </w:r>
          </w:p>
          <w:p w14:paraId="01C7F0D0" w14:textId="77777777" w:rsidR="0009279A" w:rsidRPr="0009279A" w:rsidRDefault="0009279A" w:rsidP="008875FF">
            <w:pPr>
              <w:spacing w:after="150"/>
              <w:rPr>
                <w:rFonts w:ascii="Arial" w:hAnsi="Arial" w:cs="Arial"/>
              </w:rPr>
            </w:pPr>
            <w:r w:rsidRPr="0009279A">
              <w:rPr>
                <w:rFonts w:ascii="Arial" w:hAnsi="Arial" w:cs="Arial"/>
                <w:i/>
                <w:color w:val="000000"/>
              </w:rPr>
              <w:t>MEL</w:t>
            </w:r>
            <w:r w:rsidRPr="0009279A">
              <w:rPr>
                <w:rFonts w:ascii="Arial" w:hAnsi="Arial" w:cs="Arial"/>
                <w:color w:val="000000"/>
              </w:rPr>
              <w:t>//</w:t>
            </w:r>
            <w:r w:rsidRPr="0009279A">
              <w:rPr>
                <w:rFonts w:ascii="Arial" w:hAnsi="Arial" w:cs="Arial"/>
                <w:i/>
                <w:color w:val="000000"/>
              </w:rPr>
              <w:t>CDL</w:t>
            </w:r>
            <w:r w:rsidRPr="0009279A">
              <w:rPr>
                <w:rFonts w:ascii="Arial" w:hAnsi="Arial" w:cs="Arial"/>
                <w:color w:val="000000"/>
              </w:rPr>
              <w:t>;</w:t>
            </w:r>
          </w:p>
          <w:p w14:paraId="6E6E0645" w14:textId="77777777" w:rsidR="0009279A" w:rsidRPr="0009279A" w:rsidRDefault="0009279A" w:rsidP="008875FF">
            <w:pPr>
              <w:spacing w:after="150"/>
              <w:rPr>
                <w:rFonts w:ascii="Arial" w:hAnsi="Arial" w:cs="Arial"/>
              </w:rPr>
            </w:pPr>
            <w:r w:rsidRPr="0009279A">
              <w:rPr>
                <w:rFonts w:ascii="Arial" w:hAnsi="Arial" w:cs="Arial"/>
                <w:color w:val="000000"/>
              </w:rPr>
              <w:t>Документа која се морају налазити у ваздухоплову;</w:t>
            </w:r>
          </w:p>
          <w:p w14:paraId="0DF37371" w14:textId="77777777" w:rsidR="0009279A" w:rsidRPr="0009279A" w:rsidRDefault="0009279A" w:rsidP="008875FF">
            <w:pPr>
              <w:spacing w:after="150"/>
              <w:rPr>
                <w:rFonts w:ascii="Arial" w:hAnsi="Arial" w:cs="Arial"/>
              </w:rPr>
            </w:pPr>
            <w:r w:rsidRPr="0009279A">
              <w:rPr>
                <w:rFonts w:ascii="Arial" w:hAnsi="Arial" w:cs="Arial"/>
                <w:color w:val="000000"/>
              </w:rPr>
              <w:t>Обележавање налепницама/плочицама у ваздухоплову (ознаке).</w:t>
            </w:r>
          </w:p>
          <w:p w14:paraId="4FA06F85" w14:textId="77777777" w:rsidR="0009279A" w:rsidRPr="0009279A" w:rsidRDefault="0009279A" w:rsidP="008875FF">
            <w:pPr>
              <w:spacing w:after="150"/>
              <w:rPr>
                <w:rFonts w:ascii="Arial" w:hAnsi="Arial" w:cs="Arial"/>
              </w:rPr>
            </w:pPr>
            <w:r w:rsidRPr="0009279A">
              <w:rPr>
                <w:rFonts w:ascii="Arial" w:hAnsi="Arial" w:cs="Arial"/>
                <w:color w:val="000000"/>
              </w:rPr>
              <w:t>10.5 Сертификација ваздухоплова, делова и уређаја</w:t>
            </w:r>
          </w:p>
          <w:p w14:paraId="58E3275E" w14:textId="77777777" w:rsidR="0009279A" w:rsidRPr="0009279A" w:rsidRDefault="0009279A" w:rsidP="008875FF">
            <w:pPr>
              <w:spacing w:after="150"/>
              <w:rPr>
                <w:rFonts w:ascii="Arial" w:hAnsi="Arial" w:cs="Arial"/>
              </w:rPr>
            </w:pPr>
            <w:r w:rsidRPr="0009279A">
              <w:rPr>
                <w:rFonts w:ascii="Arial" w:hAnsi="Arial" w:cs="Arial"/>
                <w:color w:val="000000"/>
              </w:rPr>
              <w:t>a) Опште</w:t>
            </w:r>
          </w:p>
          <w:p w14:paraId="1D6A2A20" w14:textId="77777777" w:rsidR="0009279A" w:rsidRPr="0009279A" w:rsidRDefault="0009279A" w:rsidP="008875FF">
            <w:pPr>
              <w:spacing w:after="150"/>
              <w:rPr>
                <w:rFonts w:ascii="Arial" w:hAnsi="Arial" w:cs="Arial"/>
              </w:rPr>
            </w:pPr>
            <w:r w:rsidRPr="0009279A">
              <w:rPr>
                <w:rFonts w:ascii="Arial" w:hAnsi="Arial" w:cs="Arial"/>
                <w:color w:val="000000"/>
              </w:rPr>
              <w:t xml:space="preserve">Опште разумевање Дела-21 и сертификациони захтеви </w:t>
            </w:r>
            <w:r w:rsidRPr="0009279A">
              <w:rPr>
                <w:rFonts w:ascii="Arial" w:hAnsi="Arial" w:cs="Arial"/>
                <w:i/>
                <w:color w:val="000000"/>
              </w:rPr>
              <w:t>EASA</w:t>
            </w:r>
            <w:r w:rsidRPr="0009279A">
              <w:rPr>
                <w:rFonts w:ascii="Arial" w:hAnsi="Arial" w:cs="Arial"/>
                <w:color w:val="000000"/>
              </w:rPr>
              <w:t xml:space="preserve"> </w:t>
            </w:r>
            <w:r w:rsidRPr="0009279A">
              <w:rPr>
                <w:rFonts w:ascii="Arial" w:hAnsi="Arial" w:cs="Arial"/>
                <w:i/>
                <w:color w:val="000000"/>
              </w:rPr>
              <w:t>CS</w:t>
            </w:r>
            <w:r w:rsidRPr="0009279A">
              <w:rPr>
                <w:rFonts w:ascii="Arial" w:hAnsi="Arial" w:cs="Arial"/>
                <w:color w:val="000000"/>
              </w:rPr>
              <w:t>-23, 25, 27, 29.</w:t>
            </w:r>
          </w:p>
          <w:p w14:paraId="0CDED376" w14:textId="77777777" w:rsidR="0009279A" w:rsidRPr="0009279A" w:rsidRDefault="0009279A" w:rsidP="008875FF">
            <w:pPr>
              <w:spacing w:after="150"/>
              <w:rPr>
                <w:rFonts w:ascii="Arial" w:hAnsi="Arial" w:cs="Arial"/>
              </w:rPr>
            </w:pPr>
            <w:r w:rsidRPr="0009279A">
              <w:rPr>
                <w:rFonts w:ascii="Arial" w:hAnsi="Arial" w:cs="Arial"/>
                <w:color w:val="000000"/>
              </w:rPr>
              <w:t>б) Документа</w:t>
            </w:r>
          </w:p>
          <w:p w14:paraId="5B63146E" w14:textId="77777777" w:rsidR="0009279A" w:rsidRPr="0009279A" w:rsidRDefault="0009279A" w:rsidP="008875FF">
            <w:pPr>
              <w:spacing w:after="150"/>
              <w:rPr>
                <w:rFonts w:ascii="Arial" w:hAnsi="Arial" w:cs="Arial"/>
              </w:rPr>
            </w:pPr>
            <w:r w:rsidRPr="0009279A">
              <w:rPr>
                <w:rFonts w:ascii="Arial" w:hAnsi="Arial" w:cs="Arial"/>
                <w:color w:val="000000"/>
              </w:rPr>
              <w:t>Потврда о пловидбености; ограничене потврде о пловидбености и дозвола за лет;</w:t>
            </w:r>
          </w:p>
          <w:p w14:paraId="0313B381" w14:textId="77777777" w:rsidR="0009279A" w:rsidRPr="0009279A" w:rsidRDefault="0009279A" w:rsidP="008875FF">
            <w:pPr>
              <w:spacing w:after="150"/>
              <w:rPr>
                <w:rFonts w:ascii="Arial" w:hAnsi="Arial" w:cs="Arial"/>
              </w:rPr>
            </w:pPr>
            <w:r w:rsidRPr="0009279A">
              <w:rPr>
                <w:rFonts w:ascii="Arial" w:hAnsi="Arial" w:cs="Arial"/>
                <w:color w:val="000000"/>
              </w:rPr>
              <w:t>Уверење о регистрацији;</w:t>
            </w:r>
          </w:p>
          <w:p w14:paraId="25DA12CA" w14:textId="77777777" w:rsidR="0009279A" w:rsidRPr="0009279A" w:rsidRDefault="0009279A" w:rsidP="008875FF">
            <w:pPr>
              <w:spacing w:after="150"/>
              <w:rPr>
                <w:rFonts w:ascii="Arial" w:hAnsi="Arial" w:cs="Arial"/>
              </w:rPr>
            </w:pPr>
            <w:r w:rsidRPr="0009279A">
              <w:rPr>
                <w:rFonts w:ascii="Arial" w:hAnsi="Arial" w:cs="Arial"/>
                <w:color w:val="000000"/>
              </w:rPr>
              <w:t>Потврда о буци;</w:t>
            </w:r>
          </w:p>
          <w:p w14:paraId="3A0F8855" w14:textId="77777777" w:rsidR="0009279A" w:rsidRPr="0009279A" w:rsidRDefault="0009279A" w:rsidP="008875FF">
            <w:pPr>
              <w:spacing w:after="150"/>
              <w:rPr>
                <w:rFonts w:ascii="Arial" w:hAnsi="Arial" w:cs="Arial"/>
              </w:rPr>
            </w:pPr>
            <w:r w:rsidRPr="0009279A">
              <w:rPr>
                <w:rFonts w:ascii="Arial" w:hAnsi="Arial" w:cs="Arial"/>
                <w:color w:val="000000"/>
              </w:rPr>
              <w:t>Распоред тежине;</w:t>
            </w:r>
          </w:p>
          <w:p w14:paraId="00EDF129" w14:textId="77777777" w:rsidR="0009279A" w:rsidRPr="0009279A" w:rsidRDefault="0009279A" w:rsidP="008875FF">
            <w:pPr>
              <w:spacing w:after="150"/>
              <w:rPr>
                <w:rFonts w:ascii="Arial" w:hAnsi="Arial" w:cs="Arial"/>
              </w:rPr>
            </w:pPr>
            <w:r w:rsidRPr="0009279A">
              <w:rPr>
                <w:rFonts w:ascii="Arial" w:hAnsi="Arial" w:cs="Arial"/>
                <w:color w:val="000000"/>
              </w:rPr>
              <w:t>Дозвола и овлашћење за радио-станицу.</w:t>
            </w:r>
          </w:p>
          <w:p w14:paraId="434961EC" w14:textId="77777777" w:rsidR="0009279A" w:rsidRPr="0009279A" w:rsidRDefault="0009279A" w:rsidP="008875FF">
            <w:pPr>
              <w:spacing w:after="150"/>
              <w:rPr>
                <w:rFonts w:ascii="Arial" w:hAnsi="Arial" w:cs="Arial"/>
              </w:rPr>
            </w:pPr>
            <w:r w:rsidRPr="0009279A">
              <w:rPr>
                <w:rFonts w:ascii="Arial" w:hAnsi="Arial" w:cs="Arial"/>
                <w:color w:val="000000"/>
              </w:rPr>
              <w:t>10.6 Континуирана пловидбеност</w:t>
            </w:r>
          </w:p>
          <w:p w14:paraId="713E8522" w14:textId="77777777" w:rsidR="0009279A" w:rsidRPr="0009279A" w:rsidRDefault="0009279A" w:rsidP="008875FF">
            <w:pPr>
              <w:spacing w:after="150"/>
              <w:rPr>
                <w:rFonts w:ascii="Arial" w:hAnsi="Arial" w:cs="Arial"/>
              </w:rPr>
            </w:pPr>
            <w:r w:rsidRPr="0009279A">
              <w:rPr>
                <w:rFonts w:ascii="Arial" w:hAnsi="Arial" w:cs="Arial"/>
                <w:color w:val="000000"/>
              </w:rPr>
              <w:t>Детаљно разумевање одредаба Дела-21 које се односе на континуирану пловидбеност.</w:t>
            </w:r>
          </w:p>
          <w:p w14:paraId="06864BF6" w14:textId="77777777" w:rsidR="0009279A" w:rsidRPr="0009279A" w:rsidRDefault="0009279A" w:rsidP="008875FF">
            <w:pPr>
              <w:spacing w:after="150"/>
              <w:rPr>
                <w:rFonts w:ascii="Arial" w:hAnsi="Arial" w:cs="Arial"/>
              </w:rPr>
            </w:pPr>
            <w:r w:rsidRPr="0009279A">
              <w:rPr>
                <w:rFonts w:ascii="Arial" w:hAnsi="Arial" w:cs="Arial"/>
                <w:color w:val="000000"/>
              </w:rPr>
              <w:t>Детаљно разумевање Дела-М.</w:t>
            </w:r>
          </w:p>
        </w:tc>
        <w:tc>
          <w:tcPr>
            <w:tcW w:w="622" w:type="dxa"/>
            <w:vAlign w:val="center"/>
          </w:tcPr>
          <w:p w14:paraId="691CD15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197E08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A8E7B4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71C4EE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40AB96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A783A1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159D76E"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526" w:type="dxa"/>
            <w:vAlign w:val="center"/>
          </w:tcPr>
          <w:p w14:paraId="3EAA649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9E1AF3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20C0AA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301868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C93BFE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B36550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E694316"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527" w:type="dxa"/>
            <w:vAlign w:val="center"/>
          </w:tcPr>
          <w:p w14:paraId="073F96C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D875C4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CECEF4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8A479E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8E6014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ACB5FD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727FE7D"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527" w:type="dxa"/>
            <w:vAlign w:val="center"/>
          </w:tcPr>
          <w:p w14:paraId="045ADD5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CEA744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97C871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956498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E4F9C4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F2B40B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95E55C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453AB656" w14:textId="77777777" w:rsidTr="008875FF">
        <w:trPr>
          <w:trHeight w:val="90"/>
          <w:tblCellSpacing w:w="0" w:type="auto"/>
        </w:trPr>
        <w:tc>
          <w:tcPr>
            <w:tcW w:w="12198" w:type="dxa"/>
            <w:vAlign w:val="center"/>
          </w:tcPr>
          <w:p w14:paraId="6928841B" w14:textId="77777777" w:rsidR="0009279A" w:rsidRPr="0009279A" w:rsidRDefault="0009279A" w:rsidP="008875FF">
            <w:pPr>
              <w:spacing w:after="150"/>
              <w:rPr>
                <w:rFonts w:ascii="Arial" w:hAnsi="Arial" w:cs="Arial"/>
              </w:rPr>
            </w:pPr>
            <w:r w:rsidRPr="0009279A">
              <w:rPr>
                <w:rFonts w:ascii="Arial" w:hAnsi="Arial" w:cs="Arial"/>
                <w:color w:val="000000"/>
              </w:rPr>
              <w:t>10.7 Важећи национални и међународни захтеви (ако нису замењени захтевима ЕУ), за</w:t>
            </w:r>
          </w:p>
          <w:p w14:paraId="5260E7CF" w14:textId="77777777" w:rsidR="0009279A" w:rsidRPr="0009279A" w:rsidRDefault="0009279A" w:rsidP="008875FF">
            <w:pPr>
              <w:spacing w:after="150"/>
              <w:rPr>
                <w:rFonts w:ascii="Arial" w:hAnsi="Arial" w:cs="Arial"/>
              </w:rPr>
            </w:pPr>
            <w:r w:rsidRPr="0009279A">
              <w:rPr>
                <w:rFonts w:ascii="Arial" w:hAnsi="Arial" w:cs="Arial"/>
                <w:color w:val="000000"/>
              </w:rPr>
              <w:t>а) Програме одржавања, провере и прегледе одржавања;</w:t>
            </w:r>
          </w:p>
          <w:p w14:paraId="6AA9CE88" w14:textId="77777777" w:rsidR="0009279A" w:rsidRPr="0009279A" w:rsidRDefault="0009279A" w:rsidP="008875FF">
            <w:pPr>
              <w:spacing w:after="150"/>
              <w:rPr>
                <w:rFonts w:ascii="Arial" w:hAnsi="Arial" w:cs="Arial"/>
              </w:rPr>
            </w:pPr>
            <w:r w:rsidRPr="0009279A">
              <w:rPr>
                <w:rFonts w:ascii="Arial" w:hAnsi="Arial" w:cs="Arial"/>
                <w:color w:val="000000"/>
              </w:rPr>
              <w:t>Налоге за пловидбеност;</w:t>
            </w:r>
          </w:p>
          <w:p w14:paraId="0F652B8C" w14:textId="77777777" w:rsidR="0009279A" w:rsidRPr="0009279A" w:rsidRDefault="0009279A" w:rsidP="008875FF">
            <w:pPr>
              <w:spacing w:after="150"/>
              <w:rPr>
                <w:rFonts w:ascii="Arial" w:hAnsi="Arial" w:cs="Arial"/>
              </w:rPr>
            </w:pPr>
            <w:r w:rsidRPr="0009279A">
              <w:rPr>
                <w:rFonts w:ascii="Arial" w:hAnsi="Arial" w:cs="Arial"/>
                <w:color w:val="000000"/>
              </w:rPr>
              <w:t>Сервисне билтене, сервисне информације произвођача;</w:t>
            </w:r>
          </w:p>
          <w:p w14:paraId="3744622B" w14:textId="77777777" w:rsidR="0009279A" w:rsidRPr="0009279A" w:rsidRDefault="0009279A" w:rsidP="008875FF">
            <w:pPr>
              <w:spacing w:after="150"/>
              <w:rPr>
                <w:rFonts w:ascii="Arial" w:hAnsi="Arial" w:cs="Arial"/>
              </w:rPr>
            </w:pPr>
            <w:r w:rsidRPr="0009279A">
              <w:rPr>
                <w:rFonts w:ascii="Arial" w:hAnsi="Arial" w:cs="Arial"/>
                <w:color w:val="000000"/>
              </w:rPr>
              <w:t>Модификације и поправке;</w:t>
            </w:r>
          </w:p>
          <w:p w14:paraId="5576C9F6" w14:textId="77777777" w:rsidR="0009279A" w:rsidRPr="0009279A" w:rsidRDefault="0009279A" w:rsidP="008875FF">
            <w:pPr>
              <w:spacing w:after="150"/>
              <w:rPr>
                <w:rFonts w:ascii="Arial" w:hAnsi="Arial" w:cs="Arial"/>
              </w:rPr>
            </w:pPr>
            <w:r w:rsidRPr="0009279A">
              <w:rPr>
                <w:rFonts w:ascii="Arial" w:hAnsi="Arial" w:cs="Arial"/>
                <w:color w:val="000000"/>
              </w:rPr>
              <w:t>Документацију о одржавању: приручнике за одржавање, приручник за поправку структуре, илустровани каталог делова, итд.</w:t>
            </w:r>
          </w:p>
          <w:p w14:paraId="492EC100" w14:textId="77777777" w:rsidR="0009279A" w:rsidRPr="0009279A" w:rsidRDefault="0009279A" w:rsidP="008875FF">
            <w:pPr>
              <w:spacing w:after="150"/>
              <w:rPr>
                <w:rFonts w:ascii="Arial" w:hAnsi="Arial" w:cs="Arial"/>
              </w:rPr>
            </w:pPr>
            <w:r w:rsidRPr="0009279A">
              <w:rPr>
                <w:rFonts w:ascii="Arial" w:hAnsi="Arial" w:cs="Arial"/>
                <w:color w:val="000000"/>
              </w:rPr>
              <w:t>Само за A до Б2 дозволе:</w:t>
            </w:r>
          </w:p>
          <w:p w14:paraId="21AF06A7" w14:textId="77777777" w:rsidR="0009279A" w:rsidRPr="0009279A" w:rsidRDefault="0009279A" w:rsidP="008875FF">
            <w:pPr>
              <w:spacing w:after="150"/>
              <w:rPr>
                <w:rFonts w:ascii="Arial" w:hAnsi="Arial" w:cs="Arial"/>
              </w:rPr>
            </w:pPr>
            <w:r w:rsidRPr="0009279A">
              <w:rPr>
                <w:rFonts w:ascii="Arial" w:hAnsi="Arial" w:cs="Arial"/>
                <w:color w:val="000000"/>
              </w:rPr>
              <w:t>Главна листа минималне опреме, листа минималне исправности опреме, листе извештаја о одступањима</w:t>
            </w:r>
          </w:p>
          <w:p w14:paraId="529EEC7D" w14:textId="77777777" w:rsidR="0009279A" w:rsidRPr="0009279A" w:rsidRDefault="0009279A" w:rsidP="008875FF">
            <w:pPr>
              <w:spacing w:after="150"/>
              <w:rPr>
                <w:rFonts w:ascii="Arial" w:hAnsi="Arial" w:cs="Arial"/>
              </w:rPr>
            </w:pPr>
            <w:r w:rsidRPr="0009279A">
              <w:rPr>
                <w:rFonts w:ascii="Arial" w:hAnsi="Arial" w:cs="Arial"/>
                <w:color w:val="000000"/>
              </w:rPr>
              <w:t>б) Континуирана пловидбеност;</w:t>
            </w:r>
          </w:p>
          <w:p w14:paraId="35E35D9D" w14:textId="77777777" w:rsidR="0009279A" w:rsidRPr="0009279A" w:rsidRDefault="0009279A" w:rsidP="008875FF">
            <w:pPr>
              <w:spacing w:after="150"/>
              <w:rPr>
                <w:rFonts w:ascii="Arial" w:hAnsi="Arial" w:cs="Arial"/>
              </w:rPr>
            </w:pPr>
            <w:r w:rsidRPr="0009279A">
              <w:rPr>
                <w:rFonts w:ascii="Arial" w:hAnsi="Arial" w:cs="Arial"/>
                <w:color w:val="000000"/>
              </w:rPr>
              <w:t>Захтеви у погледу минималне опреме – пробни летови;</w:t>
            </w:r>
          </w:p>
          <w:p w14:paraId="6E8B2095" w14:textId="77777777" w:rsidR="0009279A" w:rsidRPr="0009279A" w:rsidRDefault="0009279A" w:rsidP="008875FF">
            <w:pPr>
              <w:spacing w:after="150"/>
              <w:rPr>
                <w:rFonts w:ascii="Arial" w:hAnsi="Arial" w:cs="Arial"/>
              </w:rPr>
            </w:pPr>
            <w:r w:rsidRPr="0009279A">
              <w:rPr>
                <w:rFonts w:ascii="Arial" w:hAnsi="Arial" w:cs="Arial"/>
                <w:color w:val="000000"/>
              </w:rPr>
              <w:t>Само за дозволе Б1 и Б2:</w:t>
            </w:r>
          </w:p>
          <w:p w14:paraId="6A6DD815" w14:textId="77777777" w:rsidR="0009279A" w:rsidRPr="0009279A" w:rsidRDefault="0009279A" w:rsidP="008875FF">
            <w:pPr>
              <w:spacing w:after="150"/>
              <w:rPr>
                <w:rFonts w:ascii="Arial" w:hAnsi="Arial" w:cs="Arial"/>
              </w:rPr>
            </w:pPr>
            <w:r w:rsidRPr="0009279A">
              <w:rPr>
                <w:rFonts w:ascii="Arial" w:hAnsi="Arial" w:cs="Arial"/>
                <w:i/>
                <w:color w:val="000000"/>
              </w:rPr>
              <w:t>ETOPS</w:t>
            </w:r>
            <w:r w:rsidRPr="0009279A">
              <w:rPr>
                <w:rFonts w:ascii="Arial" w:hAnsi="Arial" w:cs="Arial"/>
                <w:color w:val="000000"/>
              </w:rPr>
              <w:t>, захтеви у погледу одржавања и отпремања;</w:t>
            </w:r>
          </w:p>
          <w:p w14:paraId="13078376" w14:textId="77777777" w:rsidR="0009279A" w:rsidRPr="0009279A" w:rsidRDefault="0009279A" w:rsidP="008875FF">
            <w:pPr>
              <w:spacing w:after="150"/>
              <w:rPr>
                <w:rFonts w:ascii="Arial" w:hAnsi="Arial" w:cs="Arial"/>
              </w:rPr>
            </w:pPr>
            <w:r w:rsidRPr="0009279A">
              <w:rPr>
                <w:rFonts w:ascii="Arial" w:hAnsi="Arial" w:cs="Arial"/>
                <w:color w:val="000000"/>
              </w:rPr>
              <w:t>Летење у свим временским условима, летење у категорији 2/3.</w:t>
            </w:r>
          </w:p>
        </w:tc>
        <w:tc>
          <w:tcPr>
            <w:tcW w:w="622" w:type="dxa"/>
            <w:vAlign w:val="center"/>
          </w:tcPr>
          <w:p w14:paraId="224AF39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06F209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526" w:type="dxa"/>
            <w:vAlign w:val="center"/>
          </w:tcPr>
          <w:p w14:paraId="3242716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A04BAB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527" w:type="dxa"/>
            <w:vAlign w:val="center"/>
          </w:tcPr>
          <w:p w14:paraId="627B802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6EF4BA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527" w:type="dxa"/>
            <w:vAlign w:val="center"/>
          </w:tcPr>
          <w:p w14:paraId="153715F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D51C68B" w14:textId="77777777" w:rsidR="0009279A" w:rsidRPr="0009279A" w:rsidRDefault="0009279A" w:rsidP="008875FF">
            <w:pPr>
              <w:spacing w:after="150"/>
              <w:rPr>
                <w:rFonts w:ascii="Arial" w:hAnsi="Arial" w:cs="Arial"/>
              </w:rPr>
            </w:pPr>
            <w:r w:rsidRPr="0009279A">
              <w:rPr>
                <w:rFonts w:ascii="Arial" w:hAnsi="Arial" w:cs="Arial"/>
                <w:color w:val="000000"/>
              </w:rPr>
              <w:t>1</w:t>
            </w:r>
          </w:p>
        </w:tc>
      </w:tr>
    </w:tbl>
    <w:p w14:paraId="7871D42F"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11A. АЕРОДИНАМИКА, СТРУКТУРА И СИСТЕМИ ТУРБИНСКИХ АВИОНА</w:t>
      </w:r>
    </w:p>
    <w:tbl>
      <w:tblPr>
        <w:tblW w:w="0" w:type="auto"/>
        <w:tblCellSpacing w:w="0" w:type="auto"/>
        <w:tblLook w:val="04A0" w:firstRow="1" w:lastRow="0" w:firstColumn="1" w:lastColumn="0" w:noHBand="0" w:noVBand="1"/>
      </w:tblPr>
      <w:tblGrid>
        <w:gridCol w:w="9370"/>
        <w:gridCol w:w="514"/>
        <w:gridCol w:w="886"/>
      </w:tblGrid>
      <w:tr w:rsidR="0009279A" w:rsidRPr="0009279A" w14:paraId="0276D81A" w14:textId="77777777" w:rsidTr="008875FF">
        <w:trPr>
          <w:trHeight w:val="90"/>
          <w:tblCellSpacing w:w="0" w:type="auto"/>
        </w:trPr>
        <w:tc>
          <w:tcPr>
            <w:tcW w:w="12883" w:type="dxa"/>
            <w:vMerge w:val="restart"/>
            <w:vAlign w:val="center"/>
          </w:tcPr>
          <w:p w14:paraId="41E61233" w14:textId="77777777" w:rsidR="0009279A" w:rsidRPr="0009279A" w:rsidRDefault="0009279A" w:rsidP="008875FF">
            <w:pPr>
              <w:rPr>
                <w:rFonts w:ascii="Arial" w:hAnsi="Arial" w:cs="Arial"/>
              </w:rPr>
            </w:pPr>
          </w:p>
        </w:tc>
        <w:tc>
          <w:tcPr>
            <w:tcW w:w="0" w:type="auto"/>
            <w:gridSpan w:val="2"/>
            <w:vAlign w:val="center"/>
          </w:tcPr>
          <w:p w14:paraId="32550392"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5FFF7A50" w14:textId="77777777" w:rsidTr="008875FF">
        <w:trPr>
          <w:trHeight w:val="90"/>
          <w:tblCellSpacing w:w="0" w:type="auto"/>
        </w:trPr>
        <w:tc>
          <w:tcPr>
            <w:tcW w:w="0" w:type="auto"/>
            <w:vMerge/>
            <w:tcBorders>
              <w:top w:val="nil"/>
            </w:tcBorders>
          </w:tcPr>
          <w:p w14:paraId="244D0BAE" w14:textId="77777777" w:rsidR="0009279A" w:rsidRPr="0009279A" w:rsidRDefault="0009279A" w:rsidP="008875FF">
            <w:pPr>
              <w:rPr>
                <w:rFonts w:ascii="Arial" w:hAnsi="Arial" w:cs="Arial"/>
              </w:rPr>
            </w:pPr>
          </w:p>
        </w:tc>
        <w:tc>
          <w:tcPr>
            <w:tcW w:w="523" w:type="dxa"/>
            <w:vAlign w:val="center"/>
          </w:tcPr>
          <w:p w14:paraId="3AC5C876" w14:textId="77777777" w:rsidR="0009279A" w:rsidRPr="0009279A" w:rsidRDefault="0009279A" w:rsidP="008875FF">
            <w:pPr>
              <w:spacing w:after="150"/>
              <w:rPr>
                <w:rFonts w:ascii="Arial" w:hAnsi="Arial" w:cs="Arial"/>
              </w:rPr>
            </w:pPr>
            <w:r w:rsidRPr="0009279A">
              <w:rPr>
                <w:rFonts w:ascii="Arial" w:hAnsi="Arial" w:cs="Arial"/>
                <w:b/>
                <w:color w:val="000000"/>
              </w:rPr>
              <w:t>А1</w:t>
            </w:r>
          </w:p>
        </w:tc>
        <w:tc>
          <w:tcPr>
            <w:tcW w:w="994" w:type="dxa"/>
            <w:vAlign w:val="center"/>
          </w:tcPr>
          <w:p w14:paraId="50A834D4" w14:textId="77777777" w:rsidR="0009279A" w:rsidRPr="0009279A" w:rsidRDefault="0009279A" w:rsidP="008875FF">
            <w:pPr>
              <w:spacing w:after="150"/>
              <w:rPr>
                <w:rFonts w:ascii="Arial" w:hAnsi="Arial" w:cs="Arial"/>
              </w:rPr>
            </w:pPr>
            <w:r w:rsidRPr="0009279A">
              <w:rPr>
                <w:rFonts w:ascii="Arial" w:hAnsi="Arial" w:cs="Arial"/>
                <w:b/>
                <w:color w:val="000000"/>
              </w:rPr>
              <w:t>Б1.1</w:t>
            </w:r>
          </w:p>
        </w:tc>
      </w:tr>
      <w:tr w:rsidR="0009279A" w:rsidRPr="0009279A" w14:paraId="0F3B0F7E" w14:textId="77777777" w:rsidTr="008875FF">
        <w:trPr>
          <w:trHeight w:val="90"/>
          <w:tblCellSpacing w:w="0" w:type="auto"/>
        </w:trPr>
        <w:tc>
          <w:tcPr>
            <w:tcW w:w="12883" w:type="dxa"/>
            <w:vAlign w:val="center"/>
          </w:tcPr>
          <w:p w14:paraId="67042BF9" w14:textId="77777777" w:rsidR="0009279A" w:rsidRPr="0009279A" w:rsidRDefault="0009279A" w:rsidP="008875FF">
            <w:pPr>
              <w:spacing w:after="150"/>
              <w:rPr>
                <w:rFonts w:ascii="Arial" w:hAnsi="Arial" w:cs="Arial"/>
              </w:rPr>
            </w:pPr>
            <w:r w:rsidRPr="0009279A">
              <w:rPr>
                <w:rFonts w:ascii="Arial" w:hAnsi="Arial" w:cs="Arial"/>
                <w:color w:val="000000"/>
              </w:rPr>
              <w:t>11.1 Теорија лета</w:t>
            </w:r>
          </w:p>
          <w:p w14:paraId="2617D24A" w14:textId="77777777" w:rsidR="0009279A" w:rsidRPr="0009279A" w:rsidRDefault="0009279A" w:rsidP="008875FF">
            <w:pPr>
              <w:spacing w:after="150"/>
              <w:rPr>
                <w:rFonts w:ascii="Arial" w:hAnsi="Arial" w:cs="Arial"/>
              </w:rPr>
            </w:pPr>
            <w:r w:rsidRPr="0009279A">
              <w:rPr>
                <w:rFonts w:ascii="Arial" w:hAnsi="Arial" w:cs="Arial"/>
                <w:color w:val="000000"/>
              </w:rPr>
              <w:t>11.1.1. Аеродинамика авиона и команде лета</w:t>
            </w:r>
          </w:p>
          <w:p w14:paraId="7AEB2AC2" w14:textId="77777777" w:rsidR="0009279A" w:rsidRPr="0009279A" w:rsidRDefault="0009279A" w:rsidP="008875FF">
            <w:pPr>
              <w:spacing w:after="150"/>
              <w:rPr>
                <w:rFonts w:ascii="Arial" w:hAnsi="Arial" w:cs="Arial"/>
              </w:rPr>
            </w:pPr>
            <w:r w:rsidRPr="0009279A">
              <w:rPr>
                <w:rFonts w:ascii="Arial" w:hAnsi="Arial" w:cs="Arial"/>
                <w:color w:val="000000"/>
              </w:rPr>
              <w:t>Рад и дејство:</w:t>
            </w:r>
          </w:p>
          <w:p w14:paraId="2AD4586D"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нагибу: крилца и спојлери,</w:t>
            </w:r>
          </w:p>
          <w:p w14:paraId="2F51227E"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висини: крмила висине, стабилизатори, стабилизатори са променљивим нападним углом и канари,</w:t>
            </w:r>
          </w:p>
          <w:p w14:paraId="56A50DE5"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правцу, граничници кретања команде правца;</w:t>
            </w:r>
          </w:p>
          <w:p w14:paraId="1512E708"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преко крмила висине и нагиба и крмила правца и висине;</w:t>
            </w:r>
          </w:p>
          <w:p w14:paraId="1135D369"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повећање узгона, прорези, преткрилца, закрилца,</w:t>
            </w:r>
          </w:p>
          <w:p w14:paraId="58FC0AC8" w14:textId="77777777" w:rsidR="0009279A" w:rsidRPr="0009279A" w:rsidRDefault="0009279A" w:rsidP="008875FF">
            <w:pPr>
              <w:spacing w:after="150"/>
              <w:rPr>
                <w:rFonts w:ascii="Arial" w:hAnsi="Arial" w:cs="Arial"/>
              </w:rPr>
            </w:pPr>
            <w:r w:rsidRPr="0009279A">
              <w:rPr>
                <w:rFonts w:ascii="Arial" w:hAnsi="Arial" w:cs="Arial"/>
                <w:color w:val="000000"/>
              </w:rPr>
              <w:t>крилца-закрилца;</w:t>
            </w:r>
          </w:p>
          <w:p w14:paraId="583677DE" w14:textId="77777777" w:rsidR="0009279A" w:rsidRPr="0009279A" w:rsidRDefault="0009279A" w:rsidP="008875FF">
            <w:pPr>
              <w:spacing w:after="150"/>
              <w:rPr>
                <w:rFonts w:ascii="Arial" w:hAnsi="Arial" w:cs="Arial"/>
              </w:rPr>
            </w:pPr>
            <w:r w:rsidRPr="0009279A">
              <w:rPr>
                <w:rFonts w:ascii="Arial" w:hAnsi="Arial" w:cs="Arial"/>
                <w:color w:val="000000"/>
              </w:rPr>
              <w:t>Уређаји за стварање отпора, спојлери, уређаји за слом узгона, аеродинамичке кочнице;</w:t>
            </w:r>
          </w:p>
          <w:p w14:paraId="3CA157FD" w14:textId="77777777" w:rsidR="0009279A" w:rsidRPr="0009279A" w:rsidRDefault="0009279A" w:rsidP="008875FF">
            <w:pPr>
              <w:spacing w:after="150"/>
              <w:rPr>
                <w:rFonts w:ascii="Arial" w:hAnsi="Arial" w:cs="Arial"/>
              </w:rPr>
            </w:pPr>
            <w:r w:rsidRPr="0009279A">
              <w:rPr>
                <w:rFonts w:ascii="Arial" w:hAnsi="Arial" w:cs="Arial"/>
                <w:color w:val="000000"/>
              </w:rPr>
              <w:t>Ефекти аеродинамичких преграда, назубљене нападне ивице;</w:t>
            </w:r>
          </w:p>
          <w:p w14:paraId="14B964AC" w14:textId="77777777" w:rsidR="0009279A" w:rsidRPr="0009279A" w:rsidRDefault="0009279A" w:rsidP="008875FF">
            <w:pPr>
              <w:spacing w:after="150"/>
              <w:rPr>
                <w:rFonts w:ascii="Arial" w:hAnsi="Arial" w:cs="Arial"/>
              </w:rPr>
            </w:pPr>
            <w:r w:rsidRPr="0009279A">
              <w:rPr>
                <w:rFonts w:ascii="Arial" w:hAnsi="Arial" w:cs="Arial"/>
                <w:color w:val="000000"/>
              </w:rPr>
              <w:t>Контролисање граничног слоја употребом генератора вихорног струјања, уређаја за слом узгона или уређаја на нападној ивици крила;</w:t>
            </w:r>
          </w:p>
          <w:p w14:paraId="2757D335" w14:textId="77777777" w:rsidR="0009279A" w:rsidRPr="0009279A" w:rsidRDefault="0009279A" w:rsidP="008875FF">
            <w:pPr>
              <w:spacing w:after="150"/>
              <w:rPr>
                <w:rFonts w:ascii="Arial" w:hAnsi="Arial" w:cs="Arial"/>
              </w:rPr>
            </w:pPr>
            <w:r w:rsidRPr="0009279A">
              <w:rPr>
                <w:rFonts w:ascii="Arial" w:hAnsi="Arial" w:cs="Arial"/>
                <w:color w:val="000000"/>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p w14:paraId="6F4E5EFC" w14:textId="77777777" w:rsidR="0009279A" w:rsidRPr="0009279A" w:rsidRDefault="0009279A" w:rsidP="008875FF">
            <w:pPr>
              <w:spacing w:after="150"/>
              <w:rPr>
                <w:rFonts w:ascii="Arial" w:hAnsi="Arial" w:cs="Arial"/>
              </w:rPr>
            </w:pPr>
            <w:r w:rsidRPr="0009279A">
              <w:rPr>
                <w:rFonts w:ascii="Arial" w:hAnsi="Arial" w:cs="Arial"/>
                <w:color w:val="000000"/>
              </w:rPr>
              <w:t>11.1.2. Лет великим брзинама</w:t>
            </w:r>
          </w:p>
          <w:p w14:paraId="2C9ED55F" w14:textId="77777777" w:rsidR="0009279A" w:rsidRPr="0009279A" w:rsidRDefault="0009279A" w:rsidP="008875FF">
            <w:pPr>
              <w:spacing w:after="150"/>
              <w:rPr>
                <w:rFonts w:ascii="Arial" w:hAnsi="Arial" w:cs="Arial"/>
              </w:rPr>
            </w:pPr>
            <w:r w:rsidRPr="0009279A">
              <w:rPr>
                <w:rFonts w:ascii="Arial" w:hAnsi="Arial" w:cs="Arial"/>
                <w:color w:val="000000"/>
              </w:rPr>
              <w:t>Брзина звука, подзвучни лет, транссонични лет, надзвучни лет;</w:t>
            </w:r>
          </w:p>
          <w:p w14:paraId="646C5FAC" w14:textId="77777777" w:rsidR="0009279A" w:rsidRPr="0009279A" w:rsidRDefault="0009279A" w:rsidP="008875FF">
            <w:pPr>
              <w:spacing w:after="150"/>
              <w:rPr>
                <w:rFonts w:ascii="Arial" w:hAnsi="Arial" w:cs="Arial"/>
              </w:rPr>
            </w:pPr>
            <w:r w:rsidRPr="0009279A">
              <w:rPr>
                <w:rFonts w:ascii="Arial" w:hAnsi="Arial" w:cs="Arial"/>
                <w:color w:val="000000"/>
              </w:rPr>
              <w:t>Махов број, критични Махов број, компресијски удар, ударни талас, аеродинамичко загревање, подручна правила;</w:t>
            </w:r>
          </w:p>
          <w:p w14:paraId="2C9F323C" w14:textId="77777777" w:rsidR="0009279A" w:rsidRPr="0009279A" w:rsidRDefault="0009279A" w:rsidP="008875FF">
            <w:pPr>
              <w:spacing w:after="150"/>
              <w:rPr>
                <w:rFonts w:ascii="Arial" w:hAnsi="Arial" w:cs="Arial"/>
              </w:rPr>
            </w:pPr>
            <w:r w:rsidRPr="0009279A">
              <w:rPr>
                <w:rFonts w:ascii="Arial" w:hAnsi="Arial" w:cs="Arial"/>
                <w:color w:val="000000"/>
              </w:rPr>
              <w:t>Фактори који утичу на ток ваздуха у усиснику мотора брзих ваздухоплова;</w:t>
            </w:r>
          </w:p>
          <w:p w14:paraId="7256FF16" w14:textId="77777777" w:rsidR="0009279A" w:rsidRPr="0009279A" w:rsidRDefault="0009279A" w:rsidP="008875FF">
            <w:pPr>
              <w:spacing w:after="150"/>
              <w:rPr>
                <w:rFonts w:ascii="Arial" w:hAnsi="Arial" w:cs="Arial"/>
              </w:rPr>
            </w:pPr>
            <w:r w:rsidRPr="0009279A">
              <w:rPr>
                <w:rFonts w:ascii="Arial" w:hAnsi="Arial" w:cs="Arial"/>
                <w:color w:val="000000"/>
              </w:rPr>
              <w:t>Утицај позитивне стреле крила на критични Махов број.</w:t>
            </w:r>
          </w:p>
          <w:p w14:paraId="0E84E049" w14:textId="77777777" w:rsidR="0009279A" w:rsidRPr="0009279A" w:rsidRDefault="0009279A" w:rsidP="008875FF">
            <w:pPr>
              <w:spacing w:after="150"/>
              <w:rPr>
                <w:rFonts w:ascii="Arial" w:hAnsi="Arial" w:cs="Arial"/>
              </w:rPr>
            </w:pPr>
            <w:r w:rsidRPr="0009279A">
              <w:rPr>
                <w:rFonts w:ascii="Arial" w:hAnsi="Arial" w:cs="Arial"/>
                <w:color w:val="000000"/>
              </w:rPr>
              <w:t>11.2 Структуре ваздухоплова – општи појмови</w:t>
            </w:r>
          </w:p>
          <w:p w14:paraId="1A9D1C93" w14:textId="77777777" w:rsidR="0009279A" w:rsidRPr="0009279A" w:rsidRDefault="0009279A" w:rsidP="008875FF">
            <w:pPr>
              <w:spacing w:after="150"/>
              <w:rPr>
                <w:rFonts w:ascii="Arial" w:hAnsi="Arial" w:cs="Arial"/>
              </w:rPr>
            </w:pPr>
            <w:r w:rsidRPr="0009279A">
              <w:rPr>
                <w:rFonts w:ascii="Arial" w:hAnsi="Arial" w:cs="Arial"/>
                <w:color w:val="000000"/>
              </w:rPr>
              <w:t>а) Захтеви пловидбености за структуралну чврстоћу;</w:t>
            </w:r>
          </w:p>
          <w:p w14:paraId="185DF4E4" w14:textId="77777777" w:rsidR="0009279A" w:rsidRPr="0009279A" w:rsidRDefault="0009279A" w:rsidP="008875FF">
            <w:pPr>
              <w:spacing w:after="150"/>
              <w:rPr>
                <w:rFonts w:ascii="Arial" w:hAnsi="Arial" w:cs="Arial"/>
              </w:rPr>
            </w:pPr>
            <w:r w:rsidRPr="0009279A">
              <w:rPr>
                <w:rFonts w:ascii="Arial" w:hAnsi="Arial" w:cs="Arial"/>
                <w:color w:val="000000"/>
              </w:rPr>
              <w:t>Класификација структуре, примарна секундарна, и терцијална;</w:t>
            </w:r>
          </w:p>
          <w:p w14:paraId="67889F39" w14:textId="77777777" w:rsidR="0009279A" w:rsidRPr="0009279A" w:rsidRDefault="0009279A" w:rsidP="008875FF">
            <w:pPr>
              <w:spacing w:after="150"/>
              <w:rPr>
                <w:rFonts w:ascii="Arial" w:hAnsi="Arial" w:cs="Arial"/>
              </w:rPr>
            </w:pPr>
            <w:r w:rsidRPr="0009279A">
              <w:rPr>
                <w:rFonts w:ascii="Arial" w:hAnsi="Arial" w:cs="Arial"/>
                <w:color w:val="000000"/>
              </w:rPr>
              <w:t>Поузданост, безбедност, систем толеранције грешака;</w:t>
            </w:r>
          </w:p>
          <w:p w14:paraId="7F514A16" w14:textId="77777777" w:rsidR="0009279A" w:rsidRPr="0009279A" w:rsidRDefault="0009279A" w:rsidP="008875FF">
            <w:pPr>
              <w:spacing w:after="150"/>
              <w:rPr>
                <w:rFonts w:ascii="Arial" w:hAnsi="Arial" w:cs="Arial"/>
              </w:rPr>
            </w:pPr>
            <w:r w:rsidRPr="0009279A">
              <w:rPr>
                <w:rFonts w:ascii="Arial" w:hAnsi="Arial" w:cs="Arial"/>
                <w:color w:val="000000"/>
              </w:rPr>
              <w:t>Идентификациони систем зона и станица;</w:t>
            </w:r>
          </w:p>
          <w:p w14:paraId="6C941BE9" w14:textId="77777777" w:rsidR="0009279A" w:rsidRPr="0009279A" w:rsidRDefault="0009279A" w:rsidP="008875FF">
            <w:pPr>
              <w:spacing w:after="150"/>
              <w:rPr>
                <w:rFonts w:ascii="Arial" w:hAnsi="Arial" w:cs="Arial"/>
              </w:rPr>
            </w:pPr>
            <w:r w:rsidRPr="0009279A">
              <w:rPr>
                <w:rFonts w:ascii="Arial" w:hAnsi="Arial" w:cs="Arial"/>
                <w:color w:val="000000"/>
              </w:rPr>
              <w:t>Напрезање, деформација, савијање, компресија, смицање, увијање, истезање, лучно напрезање, замор;</w:t>
            </w:r>
          </w:p>
          <w:p w14:paraId="08FFA578" w14:textId="77777777" w:rsidR="0009279A" w:rsidRPr="0009279A" w:rsidRDefault="0009279A" w:rsidP="008875FF">
            <w:pPr>
              <w:spacing w:after="150"/>
              <w:rPr>
                <w:rFonts w:ascii="Arial" w:hAnsi="Arial" w:cs="Arial"/>
              </w:rPr>
            </w:pPr>
            <w:r w:rsidRPr="0009279A">
              <w:rPr>
                <w:rFonts w:ascii="Arial" w:hAnsi="Arial" w:cs="Arial"/>
                <w:color w:val="000000"/>
              </w:rPr>
              <w:t>Одредбе о дренирању и вентилацији;</w:t>
            </w:r>
          </w:p>
          <w:p w14:paraId="527BAEC1" w14:textId="77777777" w:rsidR="0009279A" w:rsidRPr="0009279A" w:rsidRDefault="0009279A" w:rsidP="008875FF">
            <w:pPr>
              <w:spacing w:after="150"/>
              <w:rPr>
                <w:rFonts w:ascii="Arial" w:hAnsi="Arial" w:cs="Arial"/>
              </w:rPr>
            </w:pPr>
            <w:r w:rsidRPr="0009279A">
              <w:rPr>
                <w:rFonts w:ascii="Arial" w:hAnsi="Arial" w:cs="Arial"/>
                <w:color w:val="000000"/>
              </w:rPr>
              <w:t>Одредбе о уградњи система;</w:t>
            </w:r>
          </w:p>
          <w:p w14:paraId="6DEC0ADC" w14:textId="77777777" w:rsidR="0009279A" w:rsidRPr="0009279A" w:rsidRDefault="0009279A" w:rsidP="008875FF">
            <w:pPr>
              <w:spacing w:after="150"/>
              <w:rPr>
                <w:rFonts w:ascii="Arial" w:hAnsi="Arial" w:cs="Arial"/>
              </w:rPr>
            </w:pPr>
            <w:r w:rsidRPr="0009279A">
              <w:rPr>
                <w:rFonts w:ascii="Arial" w:hAnsi="Arial" w:cs="Arial"/>
                <w:color w:val="000000"/>
              </w:rPr>
              <w:t>Одредбе о заштити од удара грома;</w:t>
            </w:r>
          </w:p>
          <w:p w14:paraId="13699794" w14:textId="77777777" w:rsidR="0009279A" w:rsidRPr="0009279A" w:rsidRDefault="0009279A" w:rsidP="008875FF">
            <w:pPr>
              <w:spacing w:after="150"/>
              <w:rPr>
                <w:rFonts w:ascii="Arial" w:hAnsi="Arial" w:cs="Arial"/>
              </w:rPr>
            </w:pPr>
            <w:r w:rsidRPr="0009279A">
              <w:rPr>
                <w:rFonts w:ascii="Arial" w:hAnsi="Arial" w:cs="Arial"/>
                <w:color w:val="000000"/>
              </w:rPr>
              <w:t>Метализација ваздухоплова.</w:t>
            </w:r>
          </w:p>
          <w:p w14:paraId="54E8D3C5" w14:textId="77777777" w:rsidR="0009279A" w:rsidRPr="0009279A" w:rsidRDefault="0009279A" w:rsidP="008875FF">
            <w:pPr>
              <w:spacing w:after="150"/>
              <w:rPr>
                <w:rFonts w:ascii="Arial" w:hAnsi="Arial" w:cs="Arial"/>
              </w:rPr>
            </w:pPr>
            <w:r w:rsidRPr="0009279A">
              <w:rPr>
                <w:rFonts w:ascii="Arial" w:hAnsi="Arial" w:cs="Arial"/>
                <w:color w:val="000000"/>
              </w:rPr>
              <w:t>б) Конструкцијске методе за: труп ваздухоплова са носећом оплатом, оквире трупаваздухоплова,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14:paraId="0310FF97" w14:textId="77777777" w:rsidR="0009279A" w:rsidRPr="0009279A" w:rsidRDefault="0009279A" w:rsidP="008875FF">
            <w:pPr>
              <w:spacing w:after="150"/>
              <w:rPr>
                <w:rFonts w:ascii="Arial" w:hAnsi="Arial" w:cs="Arial"/>
              </w:rPr>
            </w:pPr>
            <w:r w:rsidRPr="0009279A">
              <w:rPr>
                <w:rFonts w:ascii="Arial" w:hAnsi="Arial" w:cs="Arial"/>
                <w:color w:val="000000"/>
              </w:rPr>
              <w:t>Технике спајања структуре: закивни спојеви, вијчани спојеви, спајање;</w:t>
            </w:r>
          </w:p>
          <w:p w14:paraId="3E2A0139" w14:textId="77777777" w:rsidR="0009279A" w:rsidRPr="0009279A" w:rsidRDefault="0009279A" w:rsidP="008875FF">
            <w:pPr>
              <w:spacing w:after="150"/>
              <w:rPr>
                <w:rFonts w:ascii="Arial" w:hAnsi="Arial" w:cs="Arial"/>
              </w:rPr>
            </w:pPr>
            <w:r w:rsidRPr="0009279A">
              <w:rPr>
                <w:rFonts w:ascii="Arial" w:hAnsi="Arial" w:cs="Arial"/>
                <w:color w:val="000000"/>
              </w:rPr>
              <w:t>Методе површинске заштите: хромирање, галванска заштита, фарбање;</w:t>
            </w:r>
          </w:p>
          <w:p w14:paraId="6C7DB87B" w14:textId="77777777" w:rsidR="0009279A" w:rsidRPr="0009279A" w:rsidRDefault="0009279A" w:rsidP="008875FF">
            <w:pPr>
              <w:spacing w:after="150"/>
              <w:rPr>
                <w:rFonts w:ascii="Arial" w:hAnsi="Arial" w:cs="Arial"/>
              </w:rPr>
            </w:pPr>
            <w:r w:rsidRPr="0009279A">
              <w:rPr>
                <w:rFonts w:ascii="Arial" w:hAnsi="Arial" w:cs="Arial"/>
                <w:color w:val="000000"/>
              </w:rPr>
              <w:t>Чишћење површине;</w:t>
            </w:r>
          </w:p>
          <w:p w14:paraId="2E1B302F" w14:textId="77777777" w:rsidR="0009279A" w:rsidRPr="0009279A" w:rsidRDefault="0009279A" w:rsidP="008875FF">
            <w:pPr>
              <w:spacing w:after="150"/>
              <w:rPr>
                <w:rFonts w:ascii="Arial" w:hAnsi="Arial" w:cs="Arial"/>
              </w:rPr>
            </w:pPr>
            <w:r w:rsidRPr="0009279A">
              <w:rPr>
                <w:rFonts w:ascii="Arial" w:hAnsi="Arial" w:cs="Arial"/>
                <w:color w:val="000000"/>
              </w:rPr>
              <w:t>Симетрија трупа: одржавање симетрије и контрола.</w:t>
            </w:r>
          </w:p>
          <w:p w14:paraId="64144B52" w14:textId="77777777" w:rsidR="0009279A" w:rsidRPr="0009279A" w:rsidRDefault="0009279A" w:rsidP="008875FF">
            <w:pPr>
              <w:spacing w:after="150"/>
              <w:rPr>
                <w:rFonts w:ascii="Arial" w:hAnsi="Arial" w:cs="Arial"/>
              </w:rPr>
            </w:pPr>
            <w:r w:rsidRPr="0009279A">
              <w:rPr>
                <w:rFonts w:ascii="Arial" w:hAnsi="Arial" w:cs="Arial"/>
                <w:color w:val="000000"/>
              </w:rPr>
              <w:t>11.3 Структуре ваздухоплова – авиони</w:t>
            </w:r>
          </w:p>
          <w:p w14:paraId="799A773B" w14:textId="77777777" w:rsidR="0009279A" w:rsidRPr="0009279A" w:rsidRDefault="0009279A" w:rsidP="008875FF">
            <w:pPr>
              <w:spacing w:after="150"/>
              <w:rPr>
                <w:rFonts w:ascii="Arial" w:hAnsi="Arial" w:cs="Arial"/>
              </w:rPr>
            </w:pPr>
            <w:r w:rsidRPr="0009279A">
              <w:rPr>
                <w:rFonts w:ascii="Arial" w:hAnsi="Arial" w:cs="Arial"/>
                <w:color w:val="000000"/>
              </w:rPr>
              <w:t>11.3.1 Труп (</w:t>
            </w:r>
            <w:r w:rsidRPr="0009279A">
              <w:rPr>
                <w:rFonts w:ascii="Arial" w:hAnsi="Arial" w:cs="Arial"/>
                <w:i/>
                <w:color w:val="000000"/>
              </w:rPr>
              <w:t>ATA</w:t>
            </w:r>
            <w:r w:rsidRPr="0009279A">
              <w:rPr>
                <w:rFonts w:ascii="Arial" w:hAnsi="Arial" w:cs="Arial"/>
                <w:color w:val="000000"/>
              </w:rPr>
              <w:t xml:space="preserve"> 52/53/56)</w:t>
            </w:r>
          </w:p>
          <w:p w14:paraId="35DD0899"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пресуризационо заптивање;</w:t>
            </w:r>
          </w:p>
          <w:p w14:paraId="7B9F9A4A" w14:textId="77777777" w:rsidR="0009279A" w:rsidRPr="0009279A" w:rsidRDefault="0009279A" w:rsidP="008875FF">
            <w:pPr>
              <w:spacing w:after="150"/>
              <w:rPr>
                <w:rFonts w:ascii="Arial" w:hAnsi="Arial" w:cs="Arial"/>
              </w:rPr>
            </w:pPr>
            <w:r w:rsidRPr="0009279A">
              <w:rPr>
                <w:rFonts w:ascii="Arial" w:hAnsi="Arial" w:cs="Arial"/>
                <w:color w:val="000000"/>
              </w:rPr>
              <w:t>Спој крила, стабилизатора, носач и везе за подвесни терет;</w:t>
            </w:r>
          </w:p>
          <w:p w14:paraId="34EEF861" w14:textId="77777777" w:rsidR="0009279A" w:rsidRPr="0009279A" w:rsidRDefault="0009279A" w:rsidP="008875FF">
            <w:pPr>
              <w:spacing w:after="150"/>
              <w:rPr>
                <w:rFonts w:ascii="Arial" w:hAnsi="Arial" w:cs="Arial"/>
              </w:rPr>
            </w:pPr>
            <w:r w:rsidRPr="0009279A">
              <w:rPr>
                <w:rFonts w:ascii="Arial" w:hAnsi="Arial" w:cs="Arial"/>
                <w:color w:val="000000"/>
              </w:rPr>
              <w:t>Уградња седишта и система за утовар терета;</w:t>
            </w:r>
          </w:p>
          <w:p w14:paraId="4EBB5F81" w14:textId="77777777" w:rsidR="0009279A" w:rsidRPr="0009279A" w:rsidRDefault="0009279A" w:rsidP="008875FF">
            <w:pPr>
              <w:spacing w:after="150"/>
              <w:rPr>
                <w:rFonts w:ascii="Arial" w:hAnsi="Arial" w:cs="Arial"/>
              </w:rPr>
            </w:pPr>
            <w:r w:rsidRPr="0009279A">
              <w:rPr>
                <w:rFonts w:ascii="Arial" w:hAnsi="Arial" w:cs="Arial"/>
                <w:color w:val="000000"/>
              </w:rPr>
              <w:t>Врата и излази у случају ванредне ситуације: конструкција, механизми, употреба и безбедносни уређаји;</w:t>
            </w:r>
          </w:p>
          <w:p w14:paraId="054BAF89"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прозора и ветробранског стакла.</w:t>
            </w:r>
          </w:p>
          <w:p w14:paraId="4399BBD0" w14:textId="77777777" w:rsidR="0009279A" w:rsidRPr="0009279A" w:rsidRDefault="0009279A" w:rsidP="008875FF">
            <w:pPr>
              <w:spacing w:after="150"/>
              <w:rPr>
                <w:rFonts w:ascii="Arial" w:hAnsi="Arial" w:cs="Arial"/>
              </w:rPr>
            </w:pPr>
            <w:r w:rsidRPr="0009279A">
              <w:rPr>
                <w:rFonts w:ascii="Arial" w:hAnsi="Arial" w:cs="Arial"/>
                <w:color w:val="000000"/>
              </w:rPr>
              <w:t>11.3.2 Крила (</w:t>
            </w:r>
            <w:r w:rsidRPr="0009279A">
              <w:rPr>
                <w:rFonts w:ascii="Arial" w:hAnsi="Arial" w:cs="Arial"/>
                <w:i/>
                <w:color w:val="000000"/>
              </w:rPr>
              <w:t>ATA</w:t>
            </w:r>
            <w:r w:rsidRPr="0009279A">
              <w:rPr>
                <w:rFonts w:ascii="Arial" w:hAnsi="Arial" w:cs="Arial"/>
                <w:color w:val="000000"/>
              </w:rPr>
              <w:t xml:space="preserve"> 57)</w:t>
            </w:r>
          </w:p>
          <w:p w14:paraId="7BC6F85F"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w:t>
            </w:r>
          </w:p>
          <w:p w14:paraId="1B333E3D" w14:textId="77777777" w:rsidR="0009279A" w:rsidRPr="0009279A" w:rsidRDefault="0009279A" w:rsidP="008875FF">
            <w:pPr>
              <w:spacing w:after="150"/>
              <w:rPr>
                <w:rFonts w:ascii="Arial" w:hAnsi="Arial" w:cs="Arial"/>
              </w:rPr>
            </w:pPr>
            <w:r w:rsidRPr="0009279A">
              <w:rPr>
                <w:rFonts w:ascii="Arial" w:hAnsi="Arial" w:cs="Arial"/>
                <w:color w:val="000000"/>
              </w:rPr>
              <w:t>Складиштење горива;</w:t>
            </w:r>
          </w:p>
          <w:p w14:paraId="17E76907" w14:textId="77777777" w:rsidR="0009279A" w:rsidRPr="0009279A" w:rsidRDefault="0009279A" w:rsidP="008875FF">
            <w:pPr>
              <w:spacing w:after="150"/>
              <w:rPr>
                <w:rFonts w:ascii="Arial" w:hAnsi="Arial" w:cs="Arial"/>
              </w:rPr>
            </w:pPr>
            <w:r w:rsidRPr="0009279A">
              <w:rPr>
                <w:rFonts w:ascii="Arial" w:hAnsi="Arial" w:cs="Arial"/>
                <w:color w:val="000000"/>
              </w:rPr>
              <w:t>Везе стајног трапа, носача, командне површине и уређаја за повећање узгона/отпора.</w:t>
            </w:r>
          </w:p>
        </w:tc>
        <w:tc>
          <w:tcPr>
            <w:tcW w:w="523" w:type="dxa"/>
            <w:vAlign w:val="center"/>
          </w:tcPr>
          <w:p w14:paraId="23B4F43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00A483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582069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84435D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BD312A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B80B4C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3A494E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94" w:type="dxa"/>
            <w:vAlign w:val="center"/>
          </w:tcPr>
          <w:p w14:paraId="4BF154D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45147D4"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D3D439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255EA5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50AFAB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1404D6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AE6B1AD"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26F29348" w14:textId="77777777" w:rsidTr="008875FF">
        <w:trPr>
          <w:trHeight w:val="90"/>
          <w:tblCellSpacing w:w="0" w:type="auto"/>
        </w:trPr>
        <w:tc>
          <w:tcPr>
            <w:tcW w:w="12883" w:type="dxa"/>
            <w:vAlign w:val="center"/>
          </w:tcPr>
          <w:p w14:paraId="67CE1FD9" w14:textId="77777777" w:rsidR="0009279A" w:rsidRPr="0009279A" w:rsidRDefault="0009279A" w:rsidP="008875FF">
            <w:pPr>
              <w:spacing w:after="150"/>
              <w:rPr>
                <w:rFonts w:ascii="Arial" w:hAnsi="Arial" w:cs="Arial"/>
              </w:rPr>
            </w:pPr>
            <w:r w:rsidRPr="0009279A">
              <w:rPr>
                <w:rFonts w:ascii="Arial" w:hAnsi="Arial" w:cs="Arial"/>
                <w:color w:val="000000"/>
              </w:rPr>
              <w:t>11.3.3 Стабилизатори (</w:t>
            </w:r>
            <w:r w:rsidRPr="0009279A">
              <w:rPr>
                <w:rFonts w:ascii="Arial" w:hAnsi="Arial" w:cs="Arial"/>
                <w:i/>
                <w:color w:val="000000"/>
              </w:rPr>
              <w:t>ATA</w:t>
            </w:r>
            <w:r w:rsidRPr="0009279A">
              <w:rPr>
                <w:rFonts w:ascii="Arial" w:hAnsi="Arial" w:cs="Arial"/>
                <w:color w:val="000000"/>
              </w:rPr>
              <w:t xml:space="preserve"> 55)</w:t>
            </w:r>
          </w:p>
          <w:p w14:paraId="69A8C82F"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w:t>
            </w:r>
          </w:p>
          <w:p w14:paraId="0B1492B0" w14:textId="77777777" w:rsidR="0009279A" w:rsidRPr="0009279A" w:rsidRDefault="0009279A" w:rsidP="008875FF">
            <w:pPr>
              <w:spacing w:after="150"/>
              <w:rPr>
                <w:rFonts w:ascii="Arial" w:hAnsi="Arial" w:cs="Arial"/>
              </w:rPr>
            </w:pPr>
            <w:r w:rsidRPr="0009279A">
              <w:rPr>
                <w:rFonts w:ascii="Arial" w:hAnsi="Arial" w:cs="Arial"/>
                <w:color w:val="000000"/>
              </w:rPr>
              <w:t>Спој командних површина.</w:t>
            </w:r>
          </w:p>
          <w:p w14:paraId="2F4C14B9" w14:textId="77777777" w:rsidR="0009279A" w:rsidRPr="0009279A" w:rsidRDefault="0009279A" w:rsidP="008875FF">
            <w:pPr>
              <w:spacing w:after="150"/>
              <w:rPr>
                <w:rFonts w:ascii="Arial" w:hAnsi="Arial" w:cs="Arial"/>
              </w:rPr>
            </w:pPr>
            <w:r w:rsidRPr="0009279A">
              <w:rPr>
                <w:rFonts w:ascii="Arial" w:hAnsi="Arial" w:cs="Arial"/>
                <w:color w:val="000000"/>
              </w:rPr>
              <w:t>11.3.4 Командне површине лета (</w:t>
            </w:r>
            <w:r w:rsidRPr="0009279A">
              <w:rPr>
                <w:rFonts w:ascii="Arial" w:hAnsi="Arial" w:cs="Arial"/>
                <w:i/>
                <w:color w:val="000000"/>
              </w:rPr>
              <w:t>ATA</w:t>
            </w:r>
            <w:r w:rsidRPr="0009279A">
              <w:rPr>
                <w:rFonts w:ascii="Arial" w:hAnsi="Arial" w:cs="Arial"/>
                <w:color w:val="000000"/>
              </w:rPr>
              <w:t xml:space="preserve"> 55/57)</w:t>
            </w:r>
          </w:p>
          <w:p w14:paraId="14C3CC2F"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спојеви;</w:t>
            </w:r>
          </w:p>
          <w:p w14:paraId="367CEBC9" w14:textId="77777777" w:rsidR="0009279A" w:rsidRPr="0009279A" w:rsidRDefault="0009279A" w:rsidP="008875FF">
            <w:pPr>
              <w:spacing w:after="150"/>
              <w:rPr>
                <w:rFonts w:ascii="Arial" w:hAnsi="Arial" w:cs="Arial"/>
              </w:rPr>
            </w:pPr>
            <w:r w:rsidRPr="0009279A">
              <w:rPr>
                <w:rFonts w:ascii="Arial" w:hAnsi="Arial" w:cs="Arial"/>
                <w:color w:val="000000"/>
              </w:rPr>
              <w:t>Уравнотежење – маса и аеродинамика.</w:t>
            </w:r>
          </w:p>
          <w:p w14:paraId="716E4726" w14:textId="77777777" w:rsidR="0009279A" w:rsidRPr="0009279A" w:rsidRDefault="0009279A" w:rsidP="008875FF">
            <w:pPr>
              <w:spacing w:after="150"/>
              <w:rPr>
                <w:rFonts w:ascii="Arial" w:hAnsi="Arial" w:cs="Arial"/>
              </w:rPr>
            </w:pPr>
            <w:r w:rsidRPr="0009279A">
              <w:rPr>
                <w:rFonts w:ascii="Arial" w:hAnsi="Arial" w:cs="Arial"/>
                <w:color w:val="000000"/>
              </w:rPr>
              <w:t>11.3.5 Гондоле/носачи (</w:t>
            </w:r>
            <w:r w:rsidRPr="0009279A">
              <w:rPr>
                <w:rFonts w:ascii="Arial" w:hAnsi="Arial" w:cs="Arial"/>
                <w:i/>
                <w:color w:val="000000"/>
              </w:rPr>
              <w:t>ATA</w:t>
            </w:r>
            <w:r w:rsidRPr="0009279A">
              <w:rPr>
                <w:rFonts w:ascii="Arial" w:hAnsi="Arial" w:cs="Arial"/>
                <w:color w:val="000000"/>
              </w:rPr>
              <w:t xml:space="preserve"> 54)</w:t>
            </w:r>
          </w:p>
          <w:p w14:paraId="2EAC616F" w14:textId="77777777" w:rsidR="0009279A" w:rsidRPr="0009279A" w:rsidRDefault="0009279A" w:rsidP="008875FF">
            <w:pPr>
              <w:spacing w:after="150"/>
              <w:rPr>
                <w:rFonts w:ascii="Arial" w:hAnsi="Arial" w:cs="Arial"/>
              </w:rPr>
            </w:pPr>
            <w:r w:rsidRPr="0009279A">
              <w:rPr>
                <w:rFonts w:ascii="Arial" w:hAnsi="Arial" w:cs="Arial"/>
                <w:color w:val="000000"/>
              </w:rPr>
              <w:t>Гондоле/носачи:</w:t>
            </w:r>
          </w:p>
          <w:p w14:paraId="2622B711" w14:textId="77777777" w:rsidR="0009279A" w:rsidRPr="0009279A" w:rsidRDefault="0009279A" w:rsidP="008875FF">
            <w:pPr>
              <w:spacing w:after="150"/>
              <w:rPr>
                <w:rFonts w:ascii="Arial" w:hAnsi="Arial" w:cs="Arial"/>
              </w:rPr>
            </w:pPr>
            <w:r w:rsidRPr="0009279A">
              <w:rPr>
                <w:rFonts w:ascii="Arial" w:hAnsi="Arial" w:cs="Arial"/>
                <w:color w:val="000000"/>
              </w:rPr>
              <w:t>– Конструкција,</w:t>
            </w:r>
          </w:p>
          <w:p w14:paraId="1CD5D58E" w14:textId="77777777" w:rsidR="0009279A" w:rsidRPr="0009279A" w:rsidRDefault="0009279A" w:rsidP="008875FF">
            <w:pPr>
              <w:spacing w:after="150"/>
              <w:rPr>
                <w:rFonts w:ascii="Arial" w:hAnsi="Arial" w:cs="Arial"/>
              </w:rPr>
            </w:pPr>
            <w:r w:rsidRPr="0009279A">
              <w:rPr>
                <w:rFonts w:ascii="Arial" w:hAnsi="Arial" w:cs="Arial"/>
                <w:color w:val="000000"/>
              </w:rPr>
              <w:t>– Противпожарне преграде,</w:t>
            </w:r>
          </w:p>
          <w:p w14:paraId="526E5BE9" w14:textId="77777777" w:rsidR="0009279A" w:rsidRPr="0009279A" w:rsidRDefault="0009279A" w:rsidP="008875FF">
            <w:pPr>
              <w:spacing w:after="150"/>
              <w:rPr>
                <w:rFonts w:ascii="Arial" w:hAnsi="Arial" w:cs="Arial"/>
              </w:rPr>
            </w:pPr>
            <w:r w:rsidRPr="0009279A">
              <w:rPr>
                <w:rFonts w:ascii="Arial" w:hAnsi="Arial" w:cs="Arial"/>
                <w:color w:val="000000"/>
              </w:rPr>
              <w:t>– Носачи мотора.</w:t>
            </w:r>
          </w:p>
          <w:p w14:paraId="6EC8E3BE" w14:textId="77777777" w:rsidR="0009279A" w:rsidRPr="0009279A" w:rsidRDefault="0009279A" w:rsidP="008875FF">
            <w:pPr>
              <w:spacing w:after="150"/>
              <w:rPr>
                <w:rFonts w:ascii="Arial" w:hAnsi="Arial" w:cs="Arial"/>
              </w:rPr>
            </w:pPr>
            <w:r w:rsidRPr="0009279A">
              <w:rPr>
                <w:rFonts w:ascii="Arial" w:hAnsi="Arial" w:cs="Arial"/>
                <w:color w:val="000000"/>
              </w:rPr>
              <w:t>11.4 Климатизација и пресуризација кабине (</w:t>
            </w:r>
            <w:r w:rsidRPr="0009279A">
              <w:rPr>
                <w:rFonts w:ascii="Arial" w:hAnsi="Arial" w:cs="Arial"/>
                <w:i/>
                <w:color w:val="000000"/>
              </w:rPr>
              <w:t>ATA</w:t>
            </w:r>
            <w:r w:rsidRPr="0009279A">
              <w:rPr>
                <w:rFonts w:ascii="Arial" w:hAnsi="Arial" w:cs="Arial"/>
                <w:color w:val="000000"/>
              </w:rPr>
              <w:t xml:space="preserve"> 21)</w:t>
            </w:r>
          </w:p>
          <w:p w14:paraId="2BD5D1A8" w14:textId="77777777" w:rsidR="0009279A" w:rsidRPr="0009279A" w:rsidRDefault="0009279A" w:rsidP="008875FF">
            <w:pPr>
              <w:spacing w:after="150"/>
              <w:rPr>
                <w:rFonts w:ascii="Arial" w:hAnsi="Arial" w:cs="Arial"/>
              </w:rPr>
            </w:pPr>
            <w:r w:rsidRPr="0009279A">
              <w:rPr>
                <w:rFonts w:ascii="Arial" w:hAnsi="Arial" w:cs="Arial"/>
                <w:color w:val="000000"/>
              </w:rPr>
              <w:t>11.4.1 Довод ваздуха</w:t>
            </w:r>
          </w:p>
          <w:p w14:paraId="44D8E795" w14:textId="77777777" w:rsidR="0009279A" w:rsidRPr="0009279A" w:rsidRDefault="0009279A" w:rsidP="008875FF">
            <w:pPr>
              <w:spacing w:after="150"/>
              <w:rPr>
                <w:rFonts w:ascii="Arial" w:hAnsi="Arial" w:cs="Arial"/>
              </w:rPr>
            </w:pPr>
            <w:r w:rsidRPr="0009279A">
              <w:rPr>
                <w:rFonts w:ascii="Arial" w:hAnsi="Arial" w:cs="Arial"/>
                <w:color w:val="000000"/>
              </w:rPr>
              <w:t xml:space="preserve">Извори одвода ваздуха укључујући мотор, </w:t>
            </w:r>
            <w:r w:rsidRPr="0009279A">
              <w:rPr>
                <w:rFonts w:ascii="Arial" w:hAnsi="Arial" w:cs="Arial"/>
                <w:i/>
                <w:color w:val="000000"/>
              </w:rPr>
              <w:t>АPU</w:t>
            </w:r>
            <w:r w:rsidRPr="0009279A">
              <w:rPr>
                <w:rFonts w:ascii="Arial" w:hAnsi="Arial" w:cs="Arial"/>
                <w:color w:val="000000"/>
              </w:rPr>
              <w:t xml:space="preserve"> и земаљски уређај.</w:t>
            </w:r>
          </w:p>
          <w:p w14:paraId="503918E4" w14:textId="77777777" w:rsidR="0009279A" w:rsidRPr="0009279A" w:rsidRDefault="0009279A" w:rsidP="008875FF">
            <w:pPr>
              <w:spacing w:after="150"/>
              <w:rPr>
                <w:rFonts w:ascii="Arial" w:hAnsi="Arial" w:cs="Arial"/>
              </w:rPr>
            </w:pPr>
            <w:r w:rsidRPr="0009279A">
              <w:rPr>
                <w:rFonts w:ascii="Arial" w:hAnsi="Arial" w:cs="Arial"/>
                <w:color w:val="000000"/>
              </w:rPr>
              <w:t>11.4.2 Климатизација</w:t>
            </w:r>
          </w:p>
          <w:p w14:paraId="397CD3E5" w14:textId="77777777" w:rsidR="0009279A" w:rsidRPr="0009279A" w:rsidRDefault="0009279A" w:rsidP="008875FF">
            <w:pPr>
              <w:spacing w:after="150"/>
              <w:rPr>
                <w:rFonts w:ascii="Arial" w:hAnsi="Arial" w:cs="Arial"/>
              </w:rPr>
            </w:pPr>
            <w:r w:rsidRPr="0009279A">
              <w:rPr>
                <w:rFonts w:ascii="Arial" w:hAnsi="Arial" w:cs="Arial"/>
                <w:color w:val="000000"/>
              </w:rPr>
              <w:t>Системи климатизације;</w:t>
            </w:r>
          </w:p>
          <w:p w14:paraId="04D9D5B5"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кружење ваздуха и паре;</w:t>
            </w:r>
          </w:p>
          <w:p w14:paraId="33E8283E" w14:textId="77777777" w:rsidR="0009279A" w:rsidRPr="0009279A" w:rsidRDefault="0009279A" w:rsidP="008875FF">
            <w:pPr>
              <w:spacing w:after="150"/>
              <w:rPr>
                <w:rFonts w:ascii="Arial" w:hAnsi="Arial" w:cs="Arial"/>
              </w:rPr>
            </w:pPr>
            <w:r w:rsidRPr="0009279A">
              <w:rPr>
                <w:rFonts w:ascii="Arial" w:hAnsi="Arial" w:cs="Arial"/>
                <w:color w:val="000000"/>
              </w:rPr>
              <w:t>Систем развођења;</w:t>
            </w:r>
          </w:p>
          <w:p w14:paraId="6C5CA1CC" w14:textId="77777777" w:rsidR="0009279A" w:rsidRPr="0009279A" w:rsidRDefault="0009279A" w:rsidP="008875FF">
            <w:pPr>
              <w:spacing w:after="150"/>
              <w:rPr>
                <w:rFonts w:ascii="Arial" w:hAnsi="Arial" w:cs="Arial"/>
              </w:rPr>
            </w:pPr>
            <w:r w:rsidRPr="0009279A">
              <w:rPr>
                <w:rFonts w:ascii="Arial" w:hAnsi="Arial" w:cs="Arial"/>
                <w:color w:val="000000"/>
              </w:rPr>
              <w:t>Систем за контролу протока, температуре и влажности.</w:t>
            </w:r>
          </w:p>
          <w:p w14:paraId="38B7EFB1" w14:textId="77777777" w:rsidR="0009279A" w:rsidRPr="0009279A" w:rsidRDefault="0009279A" w:rsidP="008875FF">
            <w:pPr>
              <w:spacing w:after="150"/>
              <w:rPr>
                <w:rFonts w:ascii="Arial" w:hAnsi="Arial" w:cs="Arial"/>
              </w:rPr>
            </w:pPr>
            <w:r w:rsidRPr="0009279A">
              <w:rPr>
                <w:rFonts w:ascii="Arial" w:hAnsi="Arial" w:cs="Arial"/>
                <w:color w:val="000000"/>
              </w:rPr>
              <w:t>11.4.3 Пресуризација</w:t>
            </w:r>
          </w:p>
          <w:p w14:paraId="03733864"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пресуризацију;</w:t>
            </w:r>
          </w:p>
          <w:p w14:paraId="7646F4B2" w14:textId="77777777" w:rsidR="0009279A" w:rsidRPr="0009279A" w:rsidRDefault="0009279A" w:rsidP="008875FF">
            <w:pPr>
              <w:spacing w:after="150"/>
              <w:rPr>
                <w:rFonts w:ascii="Arial" w:hAnsi="Arial" w:cs="Arial"/>
              </w:rPr>
            </w:pPr>
            <w:r w:rsidRPr="0009279A">
              <w:rPr>
                <w:rFonts w:ascii="Arial" w:hAnsi="Arial" w:cs="Arial"/>
                <w:color w:val="000000"/>
              </w:rPr>
              <w:t>Контрола и индикација укључујући контролне и безбедносне вентиле;</w:t>
            </w:r>
          </w:p>
          <w:p w14:paraId="1B263C7D" w14:textId="77777777" w:rsidR="0009279A" w:rsidRPr="0009279A" w:rsidRDefault="0009279A" w:rsidP="008875FF">
            <w:pPr>
              <w:spacing w:after="150"/>
              <w:rPr>
                <w:rFonts w:ascii="Arial" w:hAnsi="Arial" w:cs="Arial"/>
              </w:rPr>
            </w:pPr>
            <w:r w:rsidRPr="0009279A">
              <w:rPr>
                <w:rFonts w:ascii="Arial" w:hAnsi="Arial" w:cs="Arial"/>
                <w:color w:val="000000"/>
              </w:rPr>
              <w:t>Контролери притиска у кабини.</w:t>
            </w:r>
          </w:p>
          <w:p w14:paraId="24EB4993" w14:textId="77777777" w:rsidR="0009279A" w:rsidRPr="0009279A" w:rsidRDefault="0009279A" w:rsidP="008875FF">
            <w:pPr>
              <w:spacing w:after="150"/>
              <w:rPr>
                <w:rFonts w:ascii="Arial" w:hAnsi="Arial" w:cs="Arial"/>
              </w:rPr>
            </w:pPr>
            <w:r w:rsidRPr="0009279A">
              <w:rPr>
                <w:rFonts w:ascii="Arial" w:hAnsi="Arial" w:cs="Arial"/>
                <w:color w:val="000000"/>
              </w:rPr>
              <w:t>11.4.4 Сигурносни и упозоравајући уређаји</w:t>
            </w:r>
          </w:p>
          <w:p w14:paraId="71724EC9" w14:textId="77777777" w:rsidR="0009279A" w:rsidRPr="0009279A" w:rsidRDefault="0009279A" w:rsidP="008875FF">
            <w:pPr>
              <w:spacing w:after="150"/>
              <w:rPr>
                <w:rFonts w:ascii="Arial" w:hAnsi="Arial" w:cs="Arial"/>
              </w:rPr>
            </w:pPr>
            <w:r w:rsidRPr="0009279A">
              <w:rPr>
                <w:rFonts w:ascii="Arial" w:hAnsi="Arial" w:cs="Arial"/>
                <w:color w:val="000000"/>
              </w:rPr>
              <w:t>Заштитни и упозоравајући уређаји.</w:t>
            </w:r>
          </w:p>
          <w:p w14:paraId="494572AD" w14:textId="77777777" w:rsidR="0009279A" w:rsidRPr="0009279A" w:rsidRDefault="0009279A" w:rsidP="008875FF">
            <w:pPr>
              <w:spacing w:after="150"/>
              <w:rPr>
                <w:rFonts w:ascii="Arial" w:hAnsi="Arial" w:cs="Arial"/>
              </w:rPr>
            </w:pPr>
            <w:r w:rsidRPr="0009279A">
              <w:rPr>
                <w:rFonts w:ascii="Arial" w:hAnsi="Arial" w:cs="Arial"/>
                <w:color w:val="000000"/>
              </w:rPr>
              <w:t>11.5 Системи инструмената/авионика</w:t>
            </w:r>
          </w:p>
          <w:p w14:paraId="084D21DB" w14:textId="77777777" w:rsidR="0009279A" w:rsidRPr="0009279A" w:rsidRDefault="0009279A" w:rsidP="008875FF">
            <w:pPr>
              <w:spacing w:after="150"/>
              <w:rPr>
                <w:rFonts w:ascii="Arial" w:hAnsi="Arial" w:cs="Arial"/>
              </w:rPr>
            </w:pPr>
            <w:r w:rsidRPr="0009279A">
              <w:rPr>
                <w:rFonts w:ascii="Arial" w:hAnsi="Arial" w:cs="Arial"/>
                <w:color w:val="000000"/>
              </w:rPr>
              <w:t>11.5.1 Системи инструмената (</w:t>
            </w:r>
            <w:r w:rsidRPr="0009279A">
              <w:rPr>
                <w:rFonts w:ascii="Arial" w:hAnsi="Arial" w:cs="Arial"/>
                <w:i/>
                <w:color w:val="000000"/>
              </w:rPr>
              <w:t>ATA</w:t>
            </w:r>
            <w:r w:rsidRPr="0009279A">
              <w:rPr>
                <w:rFonts w:ascii="Arial" w:hAnsi="Arial" w:cs="Arial"/>
                <w:color w:val="000000"/>
              </w:rPr>
              <w:t xml:space="preserve"> 31)</w:t>
            </w:r>
          </w:p>
          <w:p w14:paraId="12187B38" w14:textId="77777777" w:rsidR="0009279A" w:rsidRPr="0009279A" w:rsidRDefault="0009279A" w:rsidP="008875FF">
            <w:pPr>
              <w:spacing w:after="150"/>
              <w:rPr>
                <w:rFonts w:ascii="Arial" w:hAnsi="Arial" w:cs="Arial"/>
              </w:rPr>
            </w:pPr>
            <w:r w:rsidRPr="0009279A">
              <w:rPr>
                <w:rFonts w:ascii="Arial" w:hAnsi="Arial" w:cs="Arial"/>
                <w:color w:val="000000"/>
              </w:rPr>
              <w:t>Пито-статика: висиномер, брзиномер, индикатор вертикалне брзине;</w:t>
            </w:r>
          </w:p>
          <w:p w14:paraId="503BD0B6" w14:textId="77777777" w:rsidR="0009279A" w:rsidRPr="0009279A" w:rsidRDefault="0009279A" w:rsidP="008875FF">
            <w:pPr>
              <w:spacing w:after="150"/>
              <w:rPr>
                <w:rFonts w:ascii="Arial" w:hAnsi="Arial" w:cs="Arial"/>
              </w:rPr>
            </w:pPr>
            <w:r w:rsidRPr="0009279A">
              <w:rPr>
                <w:rFonts w:ascii="Arial" w:hAnsi="Arial" w:cs="Arial"/>
                <w:color w:val="000000"/>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14:paraId="21C2A6E4" w14:textId="77777777" w:rsidR="0009279A" w:rsidRPr="0009279A" w:rsidRDefault="0009279A" w:rsidP="008875FF">
            <w:pPr>
              <w:spacing w:after="150"/>
              <w:rPr>
                <w:rFonts w:ascii="Arial" w:hAnsi="Arial" w:cs="Arial"/>
              </w:rPr>
            </w:pPr>
            <w:r w:rsidRPr="0009279A">
              <w:rPr>
                <w:rFonts w:ascii="Arial" w:hAnsi="Arial" w:cs="Arial"/>
                <w:color w:val="000000"/>
              </w:rPr>
              <w:t>Компас: директно очитавање, даљинско очитавање;</w:t>
            </w:r>
          </w:p>
          <w:p w14:paraId="43894B53" w14:textId="77777777" w:rsidR="0009279A" w:rsidRPr="0009279A" w:rsidRDefault="0009279A" w:rsidP="008875FF">
            <w:pPr>
              <w:spacing w:after="150"/>
              <w:rPr>
                <w:rFonts w:ascii="Arial" w:hAnsi="Arial" w:cs="Arial"/>
              </w:rPr>
            </w:pPr>
            <w:r w:rsidRPr="0009279A">
              <w:rPr>
                <w:rFonts w:ascii="Arial" w:hAnsi="Arial" w:cs="Arial"/>
                <w:color w:val="000000"/>
              </w:rPr>
              <w:t>Индикатор нападног угла, систем индикације губитка узгона;</w:t>
            </w:r>
          </w:p>
          <w:p w14:paraId="051B8879" w14:textId="77777777" w:rsidR="0009279A" w:rsidRPr="0009279A" w:rsidRDefault="0009279A" w:rsidP="008875FF">
            <w:pPr>
              <w:spacing w:after="150"/>
              <w:rPr>
                <w:rFonts w:ascii="Arial" w:hAnsi="Arial" w:cs="Arial"/>
              </w:rPr>
            </w:pPr>
            <w:r w:rsidRPr="0009279A">
              <w:rPr>
                <w:rFonts w:ascii="Arial" w:hAnsi="Arial" w:cs="Arial"/>
                <w:color w:val="000000"/>
              </w:rPr>
              <w:t>Пилотска кабина у којој се подаци приказују у дигиталном облику;</w:t>
            </w:r>
          </w:p>
          <w:p w14:paraId="0C4F2ADB" w14:textId="77777777" w:rsidR="0009279A" w:rsidRPr="0009279A" w:rsidRDefault="0009279A" w:rsidP="008875FF">
            <w:pPr>
              <w:spacing w:after="150"/>
              <w:rPr>
                <w:rFonts w:ascii="Arial" w:hAnsi="Arial" w:cs="Arial"/>
              </w:rPr>
            </w:pPr>
            <w:r w:rsidRPr="0009279A">
              <w:rPr>
                <w:rFonts w:ascii="Arial" w:hAnsi="Arial" w:cs="Arial"/>
                <w:color w:val="000000"/>
              </w:rPr>
              <w:t>Остали системи индикације.</w:t>
            </w:r>
          </w:p>
          <w:p w14:paraId="542BBD11" w14:textId="77777777" w:rsidR="0009279A" w:rsidRPr="0009279A" w:rsidRDefault="0009279A" w:rsidP="008875FF">
            <w:pPr>
              <w:spacing w:after="150"/>
              <w:rPr>
                <w:rFonts w:ascii="Arial" w:hAnsi="Arial" w:cs="Arial"/>
              </w:rPr>
            </w:pPr>
            <w:r w:rsidRPr="0009279A">
              <w:rPr>
                <w:rFonts w:ascii="Arial" w:hAnsi="Arial" w:cs="Arial"/>
                <w:color w:val="000000"/>
              </w:rPr>
              <w:t>11.5.2 Системи авионике</w:t>
            </w:r>
          </w:p>
          <w:p w14:paraId="2D012725" w14:textId="77777777" w:rsidR="0009279A" w:rsidRPr="0009279A" w:rsidRDefault="0009279A" w:rsidP="008875FF">
            <w:pPr>
              <w:spacing w:after="150"/>
              <w:rPr>
                <w:rFonts w:ascii="Arial" w:hAnsi="Arial" w:cs="Arial"/>
              </w:rPr>
            </w:pPr>
            <w:r w:rsidRPr="0009279A">
              <w:rPr>
                <w:rFonts w:ascii="Arial" w:hAnsi="Arial" w:cs="Arial"/>
                <w:color w:val="000000"/>
              </w:rPr>
              <w:t>Основе распореда и рада система:</w:t>
            </w:r>
          </w:p>
          <w:p w14:paraId="2047747C" w14:textId="77777777" w:rsidR="0009279A" w:rsidRPr="0009279A" w:rsidRDefault="0009279A" w:rsidP="008875FF">
            <w:pPr>
              <w:spacing w:after="150"/>
              <w:rPr>
                <w:rFonts w:ascii="Arial" w:hAnsi="Arial" w:cs="Arial"/>
              </w:rPr>
            </w:pPr>
            <w:r w:rsidRPr="0009279A">
              <w:rPr>
                <w:rFonts w:ascii="Arial" w:hAnsi="Arial" w:cs="Arial"/>
                <w:color w:val="000000"/>
              </w:rPr>
              <w:t>– Аутопилот (</w:t>
            </w:r>
            <w:r w:rsidRPr="0009279A">
              <w:rPr>
                <w:rFonts w:ascii="Arial" w:hAnsi="Arial" w:cs="Arial"/>
                <w:i/>
                <w:color w:val="000000"/>
              </w:rPr>
              <w:t>ATA</w:t>
            </w:r>
            <w:r w:rsidRPr="0009279A">
              <w:rPr>
                <w:rFonts w:ascii="Arial" w:hAnsi="Arial" w:cs="Arial"/>
                <w:color w:val="000000"/>
              </w:rPr>
              <w:t xml:space="preserve"> 22),</w:t>
            </w:r>
          </w:p>
          <w:p w14:paraId="704C7BCE" w14:textId="77777777" w:rsidR="0009279A" w:rsidRPr="0009279A" w:rsidRDefault="0009279A" w:rsidP="008875FF">
            <w:pPr>
              <w:spacing w:after="150"/>
              <w:rPr>
                <w:rFonts w:ascii="Arial" w:hAnsi="Arial" w:cs="Arial"/>
              </w:rPr>
            </w:pPr>
            <w:r w:rsidRPr="0009279A">
              <w:rPr>
                <w:rFonts w:ascii="Arial" w:hAnsi="Arial" w:cs="Arial"/>
                <w:color w:val="000000"/>
              </w:rPr>
              <w:t>– Комуникација (</w:t>
            </w:r>
            <w:r w:rsidRPr="0009279A">
              <w:rPr>
                <w:rFonts w:ascii="Arial" w:hAnsi="Arial" w:cs="Arial"/>
                <w:i/>
                <w:color w:val="000000"/>
              </w:rPr>
              <w:t>ATA</w:t>
            </w:r>
            <w:r w:rsidRPr="0009279A">
              <w:rPr>
                <w:rFonts w:ascii="Arial" w:hAnsi="Arial" w:cs="Arial"/>
                <w:color w:val="000000"/>
              </w:rPr>
              <w:t xml:space="preserve"> 23),</w:t>
            </w:r>
          </w:p>
          <w:p w14:paraId="413687F8" w14:textId="77777777" w:rsidR="0009279A" w:rsidRPr="0009279A" w:rsidRDefault="0009279A" w:rsidP="008875FF">
            <w:pPr>
              <w:spacing w:after="150"/>
              <w:rPr>
                <w:rFonts w:ascii="Arial" w:hAnsi="Arial" w:cs="Arial"/>
              </w:rPr>
            </w:pPr>
            <w:r w:rsidRPr="0009279A">
              <w:rPr>
                <w:rFonts w:ascii="Arial" w:hAnsi="Arial" w:cs="Arial"/>
                <w:color w:val="000000"/>
              </w:rPr>
              <w:t>– Систем навигације (</w:t>
            </w:r>
            <w:r w:rsidRPr="0009279A">
              <w:rPr>
                <w:rFonts w:ascii="Arial" w:hAnsi="Arial" w:cs="Arial"/>
                <w:i/>
                <w:color w:val="000000"/>
              </w:rPr>
              <w:t>ATA</w:t>
            </w:r>
            <w:r w:rsidRPr="0009279A">
              <w:rPr>
                <w:rFonts w:ascii="Arial" w:hAnsi="Arial" w:cs="Arial"/>
                <w:color w:val="000000"/>
              </w:rPr>
              <w:t xml:space="preserve"> 34).</w:t>
            </w:r>
          </w:p>
          <w:p w14:paraId="640B11EE" w14:textId="77777777" w:rsidR="0009279A" w:rsidRPr="0009279A" w:rsidRDefault="0009279A" w:rsidP="008875FF">
            <w:pPr>
              <w:spacing w:after="150"/>
              <w:rPr>
                <w:rFonts w:ascii="Arial" w:hAnsi="Arial" w:cs="Arial"/>
              </w:rPr>
            </w:pPr>
            <w:r w:rsidRPr="0009279A">
              <w:rPr>
                <w:rFonts w:ascii="Arial" w:hAnsi="Arial" w:cs="Arial"/>
                <w:color w:val="000000"/>
              </w:rPr>
              <w:t>11.6 Електрично напајање (</w:t>
            </w:r>
            <w:r w:rsidRPr="0009279A">
              <w:rPr>
                <w:rFonts w:ascii="Arial" w:hAnsi="Arial" w:cs="Arial"/>
                <w:i/>
                <w:color w:val="000000"/>
              </w:rPr>
              <w:t>АТА</w:t>
            </w:r>
            <w:r w:rsidRPr="0009279A">
              <w:rPr>
                <w:rFonts w:ascii="Arial" w:hAnsi="Arial" w:cs="Arial"/>
                <w:color w:val="000000"/>
              </w:rPr>
              <w:t xml:space="preserve"> 24)</w:t>
            </w:r>
          </w:p>
          <w:p w14:paraId="17BBB353" w14:textId="77777777" w:rsidR="0009279A" w:rsidRPr="0009279A" w:rsidRDefault="0009279A" w:rsidP="008875FF">
            <w:pPr>
              <w:spacing w:after="150"/>
              <w:rPr>
                <w:rFonts w:ascii="Arial" w:hAnsi="Arial" w:cs="Arial"/>
              </w:rPr>
            </w:pPr>
            <w:r w:rsidRPr="0009279A">
              <w:rPr>
                <w:rFonts w:ascii="Arial" w:hAnsi="Arial" w:cs="Arial"/>
                <w:color w:val="000000"/>
              </w:rPr>
              <w:t>Инсталација и рад батерија;</w:t>
            </w:r>
          </w:p>
          <w:p w14:paraId="16DB4528"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једносмерне струје;</w:t>
            </w:r>
          </w:p>
          <w:p w14:paraId="74F8C660"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наизменичне струје;</w:t>
            </w:r>
          </w:p>
          <w:p w14:paraId="06DF4F95"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струје у ванредним ситуацијама;</w:t>
            </w:r>
          </w:p>
          <w:p w14:paraId="3FFCC099" w14:textId="77777777" w:rsidR="0009279A" w:rsidRPr="0009279A" w:rsidRDefault="0009279A" w:rsidP="008875FF">
            <w:pPr>
              <w:spacing w:after="150"/>
              <w:rPr>
                <w:rFonts w:ascii="Arial" w:hAnsi="Arial" w:cs="Arial"/>
              </w:rPr>
            </w:pPr>
            <w:r w:rsidRPr="0009279A">
              <w:rPr>
                <w:rFonts w:ascii="Arial" w:hAnsi="Arial" w:cs="Arial"/>
                <w:color w:val="000000"/>
              </w:rPr>
              <w:t>Регулација напона;</w:t>
            </w:r>
          </w:p>
          <w:p w14:paraId="5E7593A2" w14:textId="77777777" w:rsidR="0009279A" w:rsidRPr="0009279A" w:rsidRDefault="0009279A" w:rsidP="008875FF">
            <w:pPr>
              <w:spacing w:after="150"/>
              <w:rPr>
                <w:rFonts w:ascii="Arial" w:hAnsi="Arial" w:cs="Arial"/>
              </w:rPr>
            </w:pPr>
            <w:r w:rsidRPr="0009279A">
              <w:rPr>
                <w:rFonts w:ascii="Arial" w:hAnsi="Arial" w:cs="Arial"/>
                <w:color w:val="000000"/>
              </w:rPr>
              <w:t>Расподела енергије;</w:t>
            </w:r>
          </w:p>
          <w:p w14:paraId="5FAD96D3" w14:textId="77777777" w:rsidR="0009279A" w:rsidRPr="0009279A" w:rsidRDefault="0009279A" w:rsidP="008875FF">
            <w:pPr>
              <w:spacing w:after="150"/>
              <w:rPr>
                <w:rFonts w:ascii="Arial" w:hAnsi="Arial" w:cs="Arial"/>
              </w:rPr>
            </w:pPr>
            <w:r w:rsidRPr="0009279A">
              <w:rPr>
                <w:rFonts w:ascii="Arial" w:hAnsi="Arial" w:cs="Arial"/>
                <w:color w:val="000000"/>
              </w:rPr>
              <w:t>Трансформатори, инвертери, исправљачи;</w:t>
            </w:r>
          </w:p>
          <w:p w14:paraId="218008DA" w14:textId="77777777" w:rsidR="0009279A" w:rsidRPr="0009279A" w:rsidRDefault="0009279A" w:rsidP="008875FF">
            <w:pPr>
              <w:spacing w:after="150"/>
              <w:rPr>
                <w:rFonts w:ascii="Arial" w:hAnsi="Arial" w:cs="Arial"/>
              </w:rPr>
            </w:pPr>
            <w:r w:rsidRPr="0009279A">
              <w:rPr>
                <w:rFonts w:ascii="Arial" w:hAnsi="Arial" w:cs="Arial"/>
                <w:color w:val="000000"/>
              </w:rPr>
              <w:t>Заштита струјних кола;</w:t>
            </w:r>
          </w:p>
          <w:p w14:paraId="47E051C3" w14:textId="77777777" w:rsidR="0009279A" w:rsidRPr="0009279A" w:rsidRDefault="0009279A" w:rsidP="008875FF">
            <w:pPr>
              <w:spacing w:after="150"/>
              <w:rPr>
                <w:rFonts w:ascii="Arial" w:hAnsi="Arial" w:cs="Arial"/>
              </w:rPr>
            </w:pPr>
            <w:r w:rsidRPr="0009279A">
              <w:rPr>
                <w:rFonts w:ascii="Arial" w:hAnsi="Arial" w:cs="Arial"/>
                <w:color w:val="000000"/>
              </w:rPr>
              <w:t>Спољни/земаљски извори напајања.</w:t>
            </w:r>
          </w:p>
          <w:p w14:paraId="03AD7305" w14:textId="77777777" w:rsidR="0009279A" w:rsidRPr="0009279A" w:rsidRDefault="0009279A" w:rsidP="008875FF">
            <w:pPr>
              <w:spacing w:after="150"/>
              <w:rPr>
                <w:rFonts w:ascii="Arial" w:hAnsi="Arial" w:cs="Arial"/>
              </w:rPr>
            </w:pPr>
            <w:r w:rsidRPr="0009279A">
              <w:rPr>
                <w:rFonts w:ascii="Arial" w:hAnsi="Arial" w:cs="Arial"/>
                <w:color w:val="000000"/>
              </w:rPr>
              <w:t>11.7 Опрема и унутрашња опрема кабине (</w:t>
            </w:r>
            <w:r w:rsidRPr="0009279A">
              <w:rPr>
                <w:rFonts w:ascii="Arial" w:hAnsi="Arial" w:cs="Arial"/>
                <w:i/>
                <w:color w:val="000000"/>
              </w:rPr>
              <w:t>АТА</w:t>
            </w:r>
            <w:r w:rsidRPr="0009279A">
              <w:rPr>
                <w:rFonts w:ascii="Arial" w:hAnsi="Arial" w:cs="Arial"/>
                <w:color w:val="000000"/>
              </w:rPr>
              <w:t xml:space="preserve"> 25)</w:t>
            </w:r>
          </w:p>
          <w:p w14:paraId="30223DBD" w14:textId="77777777" w:rsidR="0009279A" w:rsidRPr="0009279A" w:rsidRDefault="0009279A" w:rsidP="008875FF">
            <w:pPr>
              <w:spacing w:after="150"/>
              <w:rPr>
                <w:rFonts w:ascii="Arial" w:hAnsi="Arial" w:cs="Arial"/>
              </w:rPr>
            </w:pPr>
            <w:r w:rsidRPr="0009279A">
              <w:rPr>
                <w:rFonts w:ascii="Arial" w:hAnsi="Arial" w:cs="Arial"/>
                <w:color w:val="000000"/>
              </w:rPr>
              <w:t>а) Захтеви у погледу опреме у случају ванредне ситуације;</w:t>
            </w:r>
          </w:p>
          <w:p w14:paraId="2CA75AF8" w14:textId="77777777" w:rsidR="0009279A" w:rsidRPr="0009279A" w:rsidRDefault="0009279A" w:rsidP="008875FF">
            <w:pPr>
              <w:spacing w:after="150"/>
              <w:rPr>
                <w:rFonts w:ascii="Arial" w:hAnsi="Arial" w:cs="Arial"/>
              </w:rPr>
            </w:pPr>
            <w:r w:rsidRPr="0009279A">
              <w:rPr>
                <w:rFonts w:ascii="Arial" w:hAnsi="Arial" w:cs="Arial"/>
                <w:color w:val="000000"/>
              </w:rPr>
              <w:t>Седишта и појасеви.</w:t>
            </w:r>
          </w:p>
          <w:p w14:paraId="2B59B7BC" w14:textId="77777777" w:rsidR="0009279A" w:rsidRPr="0009279A" w:rsidRDefault="0009279A" w:rsidP="008875FF">
            <w:pPr>
              <w:spacing w:after="150"/>
              <w:rPr>
                <w:rFonts w:ascii="Arial" w:hAnsi="Arial" w:cs="Arial"/>
              </w:rPr>
            </w:pPr>
            <w:r w:rsidRPr="0009279A">
              <w:rPr>
                <w:rFonts w:ascii="Arial" w:hAnsi="Arial" w:cs="Arial"/>
                <w:color w:val="000000"/>
              </w:rPr>
              <w:t>б) Нацрт кабине;</w:t>
            </w:r>
          </w:p>
          <w:p w14:paraId="2BEA6065" w14:textId="77777777" w:rsidR="0009279A" w:rsidRPr="0009279A" w:rsidRDefault="0009279A" w:rsidP="008875FF">
            <w:pPr>
              <w:spacing w:after="150"/>
              <w:rPr>
                <w:rFonts w:ascii="Arial" w:hAnsi="Arial" w:cs="Arial"/>
              </w:rPr>
            </w:pPr>
            <w:r w:rsidRPr="0009279A">
              <w:rPr>
                <w:rFonts w:ascii="Arial" w:hAnsi="Arial" w:cs="Arial"/>
                <w:color w:val="000000"/>
              </w:rPr>
              <w:t>Распоред опреме у кабини;</w:t>
            </w:r>
          </w:p>
          <w:p w14:paraId="5980C5E7" w14:textId="77777777" w:rsidR="0009279A" w:rsidRPr="0009279A" w:rsidRDefault="0009279A" w:rsidP="008875FF">
            <w:pPr>
              <w:spacing w:after="150"/>
              <w:rPr>
                <w:rFonts w:ascii="Arial" w:hAnsi="Arial" w:cs="Arial"/>
              </w:rPr>
            </w:pPr>
            <w:r w:rsidRPr="0009279A">
              <w:rPr>
                <w:rFonts w:ascii="Arial" w:hAnsi="Arial" w:cs="Arial"/>
                <w:color w:val="000000"/>
              </w:rPr>
              <w:t>Инсталација унутрашње опреме у кабини;</w:t>
            </w:r>
          </w:p>
          <w:p w14:paraId="3C350623" w14:textId="77777777" w:rsidR="0009279A" w:rsidRPr="0009279A" w:rsidRDefault="0009279A" w:rsidP="008875FF">
            <w:pPr>
              <w:spacing w:after="150"/>
              <w:rPr>
                <w:rFonts w:ascii="Arial" w:hAnsi="Arial" w:cs="Arial"/>
              </w:rPr>
            </w:pPr>
            <w:r w:rsidRPr="0009279A">
              <w:rPr>
                <w:rFonts w:ascii="Arial" w:hAnsi="Arial" w:cs="Arial"/>
                <w:color w:val="000000"/>
              </w:rPr>
              <w:t>Кабинска опрема за забаву;</w:t>
            </w:r>
          </w:p>
          <w:p w14:paraId="593930AC" w14:textId="77777777" w:rsidR="0009279A" w:rsidRPr="0009279A" w:rsidRDefault="0009279A" w:rsidP="008875FF">
            <w:pPr>
              <w:spacing w:after="150"/>
              <w:rPr>
                <w:rFonts w:ascii="Arial" w:hAnsi="Arial" w:cs="Arial"/>
              </w:rPr>
            </w:pPr>
            <w:r w:rsidRPr="0009279A">
              <w:rPr>
                <w:rFonts w:ascii="Arial" w:hAnsi="Arial" w:cs="Arial"/>
                <w:color w:val="000000"/>
              </w:rPr>
              <w:t>Уградња кухиње;</w:t>
            </w:r>
          </w:p>
          <w:p w14:paraId="020D2D06" w14:textId="77777777" w:rsidR="0009279A" w:rsidRPr="0009279A" w:rsidRDefault="0009279A" w:rsidP="008875FF">
            <w:pPr>
              <w:spacing w:after="150"/>
              <w:rPr>
                <w:rFonts w:ascii="Arial" w:hAnsi="Arial" w:cs="Arial"/>
              </w:rPr>
            </w:pPr>
            <w:r w:rsidRPr="0009279A">
              <w:rPr>
                <w:rFonts w:ascii="Arial" w:hAnsi="Arial" w:cs="Arial"/>
                <w:color w:val="000000"/>
              </w:rPr>
              <w:t>Опрема за прихват и чување терета;</w:t>
            </w:r>
          </w:p>
          <w:p w14:paraId="4E85004B" w14:textId="77777777" w:rsidR="0009279A" w:rsidRPr="0009279A" w:rsidRDefault="0009279A" w:rsidP="008875FF">
            <w:pPr>
              <w:spacing w:after="150"/>
              <w:rPr>
                <w:rFonts w:ascii="Arial" w:hAnsi="Arial" w:cs="Arial"/>
              </w:rPr>
            </w:pPr>
            <w:r w:rsidRPr="0009279A">
              <w:rPr>
                <w:rFonts w:ascii="Arial" w:hAnsi="Arial" w:cs="Arial"/>
                <w:color w:val="000000"/>
              </w:rPr>
              <w:t>Авионске степенице.</w:t>
            </w:r>
          </w:p>
          <w:p w14:paraId="5F69112B" w14:textId="77777777" w:rsidR="0009279A" w:rsidRPr="0009279A" w:rsidRDefault="0009279A" w:rsidP="008875FF">
            <w:pPr>
              <w:spacing w:after="150"/>
              <w:rPr>
                <w:rFonts w:ascii="Arial" w:hAnsi="Arial" w:cs="Arial"/>
              </w:rPr>
            </w:pPr>
            <w:r w:rsidRPr="0009279A">
              <w:rPr>
                <w:rFonts w:ascii="Arial" w:hAnsi="Arial" w:cs="Arial"/>
                <w:color w:val="000000"/>
              </w:rPr>
              <w:t>11.8 Заштита од пожара (</w:t>
            </w:r>
            <w:r w:rsidRPr="0009279A">
              <w:rPr>
                <w:rFonts w:ascii="Arial" w:hAnsi="Arial" w:cs="Arial"/>
                <w:i/>
                <w:color w:val="000000"/>
              </w:rPr>
              <w:t>АТА</w:t>
            </w:r>
            <w:r w:rsidRPr="0009279A">
              <w:rPr>
                <w:rFonts w:ascii="Arial" w:hAnsi="Arial" w:cs="Arial"/>
                <w:color w:val="000000"/>
              </w:rPr>
              <w:t xml:space="preserve"> 26)</w:t>
            </w:r>
          </w:p>
          <w:p w14:paraId="5CC479E2" w14:textId="77777777" w:rsidR="0009279A" w:rsidRPr="0009279A" w:rsidRDefault="0009279A" w:rsidP="008875FF">
            <w:pPr>
              <w:spacing w:after="150"/>
              <w:rPr>
                <w:rFonts w:ascii="Arial" w:hAnsi="Arial" w:cs="Arial"/>
              </w:rPr>
            </w:pPr>
            <w:r w:rsidRPr="0009279A">
              <w:rPr>
                <w:rFonts w:ascii="Arial" w:hAnsi="Arial" w:cs="Arial"/>
                <w:color w:val="000000"/>
              </w:rPr>
              <w:t>а) Детекција дима и пожара и систем за упозорење;</w:t>
            </w:r>
          </w:p>
          <w:p w14:paraId="7884B614"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гашење пожара;</w:t>
            </w:r>
          </w:p>
          <w:p w14:paraId="164A1B73" w14:textId="77777777" w:rsidR="0009279A" w:rsidRPr="0009279A" w:rsidRDefault="0009279A" w:rsidP="008875FF">
            <w:pPr>
              <w:spacing w:after="150"/>
              <w:rPr>
                <w:rFonts w:ascii="Arial" w:hAnsi="Arial" w:cs="Arial"/>
              </w:rPr>
            </w:pPr>
            <w:r w:rsidRPr="0009279A">
              <w:rPr>
                <w:rFonts w:ascii="Arial" w:hAnsi="Arial" w:cs="Arial"/>
                <w:color w:val="000000"/>
              </w:rPr>
              <w:t>Испитивања система;</w:t>
            </w:r>
          </w:p>
          <w:p w14:paraId="340BB9C2" w14:textId="77777777" w:rsidR="0009279A" w:rsidRPr="0009279A" w:rsidRDefault="0009279A" w:rsidP="008875FF">
            <w:pPr>
              <w:spacing w:after="150"/>
              <w:rPr>
                <w:rFonts w:ascii="Arial" w:hAnsi="Arial" w:cs="Arial"/>
              </w:rPr>
            </w:pPr>
            <w:r w:rsidRPr="0009279A">
              <w:rPr>
                <w:rFonts w:ascii="Arial" w:hAnsi="Arial" w:cs="Arial"/>
                <w:color w:val="000000"/>
              </w:rPr>
              <w:t>б) Преносни противпожарни апарати.</w:t>
            </w:r>
          </w:p>
          <w:p w14:paraId="40E21D0C" w14:textId="77777777" w:rsidR="0009279A" w:rsidRPr="0009279A" w:rsidRDefault="0009279A" w:rsidP="008875FF">
            <w:pPr>
              <w:spacing w:after="150"/>
              <w:rPr>
                <w:rFonts w:ascii="Arial" w:hAnsi="Arial" w:cs="Arial"/>
              </w:rPr>
            </w:pPr>
            <w:r w:rsidRPr="0009279A">
              <w:rPr>
                <w:rFonts w:ascii="Arial" w:hAnsi="Arial" w:cs="Arial"/>
                <w:color w:val="000000"/>
              </w:rPr>
              <w:t>11.9 Команде лета (</w:t>
            </w:r>
            <w:r w:rsidRPr="0009279A">
              <w:rPr>
                <w:rFonts w:ascii="Arial" w:hAnsi="Arial" w:cs="Arial"/>
                <w:i/>
                <w:color w:val="000000"/>
              </w:rPr>
              <w:t>АТА</w:t>
            </w:r>
            <w:r w:rsidRPr="0009279A">
              <w:rPr>
                <w:rFonts w:ascii="Arial" w:hAnsi="Arial" w:cs="Arial"/>
                <w:color w:val="000000"/>
              </w:rPr>
              <w:t xml:space="preserve"> 27)</w:t>
            </w:r>
          </w:p>
          <w:p w14:paraId="3D811978" w14:textId="77777777" w:rsidR="0009279A" w:rsidRPr="0009279A" w:rsidRDefault="0009279A" w:rsidP="008875FF">
            <w:pPr>
              <w:spacing w:after="150"/>
              <w:rPr>
                <w:rFonts w:ascii="Arial" w:hAnsi="Arial" w:cs="Arial"/>
              </w:rPr>
            </w:pPr>
            <w:r w:rsidRPr="0009279A">
              <w:rPr>
                <w:rFonts w:ascii="Arial" w:hAnsi="Arial" w:cs="Arial"/>
                <w:color w:val="000000"/>
              </w:rPr>
              <w:t>Примарне команде: крилце, крмило висине, крмило правца, спојлер;</w:t>
            </w:r>
          </w:p>
          <w:p w14:paraId="1CBAEEB5" w14:textId="77777777" w:rsidR="0009279A" w:rsidRPr="0009279A" w:rsidRDefault="0009279A" w:rsidP="008875FF">
            <w:pPr>
              <w:spacing w:after="150"/>
              <w:rPr>
                <w:rFonts w:ascii="Arial" w:hAnsi="Arial" w:cs="Arial"/>
              </w:rPr>
            </w:pPr>
            <w:r w:rsidRPr="0009279A">
              <w:rPr>
                <w:rFonts w:ascii="Arial" w:hAnsi="Arial" w:cs="Arial"/>
                <w:color w:val="000000"/>
              </w:rPr>
              <w:t>Контрола уравнотежења ваздухоплова;</w:t>
            </w:r>
          </w:p>
          <w:p w14:paraId="4A644EA0" w14:textId="77777777" w:rsidR="0009279A" w:rsidRPr="0009279A" w:rsidRDefault="0009279A" w:rsidP="008875FF">
            <w:pPr>
              <w:spacing w:after="150"/>
              <w:rPr>
                <w:rFonts w:ascii="Arial" w:hAnsi="Arial" w:cs="Arial"/>
              </w:rPr>
            </w:pPr>
            <w:r w:rsidRPr="0009279A">
              <w:rPr>
                <w:rFonts w:ascii="Arial" w:hAnsi="Arial" w:cs="Arial"/>
                <w:color w:val="000000"/>
              </w:rPr>
              <w:t>Контрола активног оптерећења;</w:t>
            </w:r>
          </w:p>
          <w:p w14:paraId="052924CC"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повећање узгона;</w:t>
            </w:r>
          </w:p>
          <w:p w14:paraId="16756354" w14:textId="77777777" w:rsidR="0009279A" w:rsidRPr="0009279A" w:rsidRDefault="0009279A" w:rsidP="008875FF">
            <w:pPr>
              <w:spacing w:after="150"/>
              <w:rPr>
                <w:rFonts w:ascii="Arial" w:hAnsi="Arial" w:cs="Arial"/>
              </w:rPr>
            </w:pPr>
            <w:r w:rsidRPr="0009279A">
              <w:rPr>
                <w:rFonts w:ascii="Arial" w:hAnsi="Arial" w:cs="Arial"/>
                <w:color w:val="000000"/>
              </w:rPr>
              <w:t>Смањење узгона, аеродинамичке кочнице;</w:t>
            </w:r>
          </w:p>
          <w:p w14:paraId="3070505A" w14:textId="77777777" w:rsidR="0009279A" w:rsidRPr="0009279A" w:rsidRDefault="0009279A" w:rsidP="008875FF">
            <w:pPr>
              <w:spacing w:after="150"/>
              <w:rPr>
                <w:rFonts w:ascii="Arial" w:hAnsi="Arial" w:cs="Arial"/>
              </w:rPr>
            </w:pPr>
            <w:r w:rsidRPr="0009279A">
              <w:rPr>
                <w:rFonts w:ascii="Arial" w:hAnsi="Arial" w:cs="Arial"/>
                <w:color w:val="000000"/>
              </w:rPr>
              <w:t>Управљање системом: ручно, хидраулично, пнеуматско, електрично, електричним командама лета;</w:t>
            </w:r>
          </w:p>
          <w:p w14:paraId="5FC7676F" w14:textId="77777777" w:rsidR="0009279A" w:rsidRPr="0009279A" w:rsidRDefault="0009279A" w:rsidP="008875FF">
            <w:pPr>
              <w:spacing w:after="150"/>
              <w:rPr>
                <w:rFonts w:ascii="Arial" w:hAnsi="Arial" w:cs="Arial"/>
              </w:rPr>
            </w:pPr>
            <w:r w:rsidRPr="0009279A">
              <w:rPr>
                <w:rFonts w:ascii="Arial" w:hAnsi="Arial" w:cs="Arial"/>
                <w:color w:val="000000"/>
              </w:rPr>
              <w:t>Вештaчки осећај оптерећења на командама лета, пригушивач скретања, контрола у односу на Махов број, граничник кормила правца, осигурачи командних површина;</w:t>
            </w:r>
          </w:p>
          <w:p w14:paraId="7FD7E5E3" w14:textId="77777777" w:rsidR="0009279A" w:rsidRPr="0009279A" w:rsidRDefault="0009279A" w:rsidP="008875FF">
            <w:pPr>
              <w:spacing w:after="150"/>
              <w:rPr>
                <w:rFonts w:ascii="Arial" w:hAnsi="Arial" w:cs="Arial"/>
              </w:rPr>
            </w:pPr>
            <w:r w:rsidRPr="0009279A">
              <w:rPr>
                <w:rFonts w:ascii="Arial" w:hAnsi="Arial" w:cs="Arial"/>
                <w:color w:val="000000"/>
              </w:rPr>
              <w:t>Уравнотежење и подешавање;</w:t>
            </w:r>
          </w:p>
          <w:p w14:paraId="189B2A22" w14:textId="77777777" w:rsidR="0009279A" w:rsidRPr="0009279A" w:rsidRDefault="0009279A" w:rsidP="008875FF">
            <w:pPr>
              <w:spacing w:after="150"/>
              <w:rPr>
                <w:rFonts w:ascii="Arial" w:hAnsi="Arial" w:cs="Arial"/>
              </w:rPr>
            </w:pPr>
            <w:r w:rsidRPr="0009279A">
              <w:rPr>
                <w:rFonts w:ascii="Arial" w:hAnsi="Arial" w:cs="Arial"/>
                <w:color w:val="000000"/>
              </w:rPr>
              <w:t>Систем заштите/упозорења од губитка узгона.</w:t>
            </w:r>
          </w:p>
        </w:tc>
        <w:tc>
          <w:tcPr>
            <w:tcW w:w="523" w:type="dxa"/>
            <w:vAlign w:val="center"/>
          </w:tcPr>
          <w:p w14:paraId="13AC06C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98D1BD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5720A9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30DADAE"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ECCD01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257E11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062136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D903D0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181F5C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1BDE08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C5A8437"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578EFEC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3D11F7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8B0E5C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56C036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BCC10F0" w14:textId="77777777" w:rsidR="0009279A" w:rsidRPr="0009279A" w:rsidRDefault="0009279A" w:rsidP="008875FF">
            <w:pPr>
              <w:spacing w:after="150"/>
              <w:rPr>
                <w:rFonts w:ascii="Arial" w:hAnsi="Arial" w:cs="Arial"/>
              </w:rPr>
            </w:pPr>
          </w:p>
          <w:p w14:paraId="1EB2A4B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66534E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94" w:type="dxa"/>
            <w:vAlign w:val="center"/>
          </w:tcPr>
          <w:p w14:paraId="33AA6B0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BD832A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01CCF7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C50FAE7"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9B6398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EC8A535"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276EDEB"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57924063"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0BD051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E78DEC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E07649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CA9D436"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A3EE4A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9D7782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A28FF3B"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1D4417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6E05390"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7B5C5B1C" w14:textId="77777777" w:rsidTr="008875FF">
        <w:trPr>
          <w:trHeight w:val="90"/>
          <w:tblCellSpacing w:w="0" w:type="auto"/>
        </w:trPr>
        <w:tc>
          <w:tcPr>
            <w:tcW w:w="12883" w:type="dxa"/>
            <w:vAlign w:val="center"/>
          </w:tcPr>
          <w:p w14:paraId="43090513" w14:textId="77777777" w:rsidR="0009279A" w:rsidRPr="0009279A" w:rsidRDefault="0009279A" w:rsidP="008875FF">
            <w:pPr>
              <w:spacing w:after="150"/>
              <w:rPr>
                <w:rFonts w:ascii="Arial" w:hAnsi="Arial" w:cs="Arial"/>
              </w:rPr>
            </w:pPr>
            <w:r w:rsidRPr="0009279A">
              <w:rPr>
                <w:rFonts w:ascii="Arial" w:hAnsi="Arial" w:cs="Arial"/>
                <w:color w:val="000000"/>
              </w:rPr>
              <w:t>11.10 Горивни системи (</w:t>
            </w:r>
            <w:r w:rsidRPr="0009279A">
              <w:rPr>
                <w:rFonts w:ascii="Arial" w:hAnsi="Arial" w:cs="Arial"/>
                <w:i/>
                <w:color w:val="000000"/>
              </w:rPr>
              <w:t>ATA</w:t>
            </w:r>
            <w:r w:rsidRPr="0009279A">
              <w:rPr>
                <w:rFonts w:ascii="Arial" w:hAnsi="Arial" w:cs="Arial"/>
                <w:color w:val="000000"/>
              </w:rPr>
              <w:t xml:space="preserve"> 28)</w:t>
            </w:r>
          </w:p>
          <w:p w14:paraId="4C149486"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4C92C4BA" w14:textId="77777777" w:rsidR="0009279A" w:rsidRPr="0009279A" w:rsidRDefault="0009279A" w:rsidP="008875FF">
            <w:pPr>
              <w:spacing w:after="150"/>
              <w:rPr>
                <w:rFonts w:ascii="Arial" w:hAnsi="Arial" w:cs="Arial"/>
              </w:rPr>
            </w:pPr>
            <w:r w:rsidRPr="0009279A">
              <w:rPr>
                <w:rFonts w:ascii="Arial" w:hAnsi="Arial" w:cs="Arial"/>
                <w:color w:val="000000"/>
              </w:rPr>
              <w:t>Резервоари за гориво;</w:t>
            </w:r>
          </w:p>
          <w:p w14:paraId="3591EA90" w14:textId="77777777" w:rsidR="0009279A" w:rsidRPr="0009279A" w:rsidRDefault="0009279A" w:rsidP="008875FF">
            <w:pPr>
              <w:spacing w:after="150"/>
              <w:rPr>
                <w:rFonts w:ascii="Arial" w:hAnsi="Arial" w:cs="Arial"/>
              </w:rPr>
            </w:pPr>
            <w:r w:rsidRPr="0009279A">
              <w:rPr>
                <w:rFonts w:ascii="Arial" w:hAnsi="Arial" w:cs="Arial"/>
                <w:color w:val="000000"/>
              </w:rPr>
              <w:t>Системи довода горива;</w:t>
            </w:r>
          </w:p>
          <w:p w14:paraId="39E06BBB" w14:textId="77777777" w:rsidR="0009279A" w:rsidRPr="0009279A" w:rsidRDefault="0009279A" w:rsidP="008875FF">
            <w:pPr>
              <w:spacing w:after="150"/>
              <w:rPr>
                <w:rFonts w:ascii="Arial" w:hAnsi="Arial" w:cs="Arial"/>
              </w:rPr>
            </w:pPr>
            <w:r w:rsidRPr="0009279A">
              <w:rPr>
                <w:rFonts w:ascii="Arial" w:hAnsi="Arial" w:cs="Arial"/>
                <w:color w:val="000000"/>
              </w:rPr>
              <w:t>Испуштање горива у лету, вентилација, дренирање горива;</w:t>
            </w:r>
          </w:p>
          <w:p w14:paraId="7191C178" w14:textId="77777777" w:rsidR="0009279A" w:rsidRPr="0009279A" w:rsidRDefault="0009279A" w:rsidP="008875FF">
            <w:pPr>
              <w:spacing w:after="150"/>
              <w:rPr>
                <w:rFonts w:ascii="Arial" w:hAnsi="Arial" w:cs="Arial"/>
              </w:rPr>
            </w:pPr>
            <w:r w:rsidRPr="0009279A">
              <w:rPr>
                <w:rFonts w:ascii="Arial" w:hAnsi="Arial" w:cs="Arial"/>
                <w:color w:val="000000"/>
              </w:rPr>
              <w:t>Унакрсно напајање и трансфер горива;</w:t>
            </w:r>
          </w:p>
          <w:p w14:paraId="7FB7FEF1"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упозорење;</w:t>
            </w:r>
          </w:p>
          <w:p w14:paraId="50BC688C" w14:textId="77777777" w:rsidR="0009279A" w:rsidRPr="0009279A" w:rsidRDefault="0009279A" w:rsidP="008875FF">
            <w:pPr>
              <w:spacing w:after="150"/>
              <w:rPr>
                <w:rFonts w:ascii="Arial" w:hAnsi="Arial" w:cs="Arial"/>
              </w:rPr>
            </w:pPr>
            <w:r w:rsidRPr="0009279A">
              <w:rPr>
                <w:rFonts w:ascii="Arial" w:hAnsi="Arial" w:cs="Arial"/>
                <w:color w:val="000000"/>
              </w:rPr>
              <w:t>Допуњавање горива и пражњење;</w:t>
            </w:r>
          </w:p>
          <w:p w14:paraId="6703AC95" w14:textId="77777777" w:rsidR="0009279A" w:rsidRPr="0009279A" w:rsidRDefault="0009279A" w:rsidP="008875FF">
            <w:pPr>
              <w:spacing w:after="150"/>
              <w:rPr>
                <w:rFonts w:ascii="Arial" w:hAnsi="Arial" w:cs="Arial"/>
              </w:rPr>
            </w:pPr>
            <w:r w:rsidRPr="0009279A">
              <w:rPr>
                <w:rFonts w:ascii="Arial" w:hAnsi="Arial" w:cs="Arial"/>
                <w:color w:val="000000"/>
              </w:rPr>
              <w:t>Уравнотежење количине горива у систему.</w:t>
            </w:r>
          </w:p>
          <w:p w14:paraId="1300B549" w14:textId="77777777" w:rsidR="0009279A" w:rsidRPr="0009279A" w:rsidRDefault="0009279A" w:rsidP="008875FF">
            <w:pPr>
              <w:spacing w:after="150"/>
              <w:rPr>
                <w:rFonts w:ascii="Arial" w:hAnsi="Arial" w:cs="Arial"/>
              </w:rPr>
            </w:pPr>
            <w:r w:rsidRPr="0009279A">
              <w:rPr>
                <w:rFonts w:ascii="Arial" w:hAnsi="Arial" w:cs="Arial"/>
                <w:color w:val="000000"/>
              </w:rPr>
              <w:t>11.11 Хидраулични погон (</w:t>
            </w:r>
            <w:r w:rsidRPr="0009279A">
              <w:rPr>
                <w:rFonts w:ascii="Arial" w:hAnsi="Arial" w:cs="Arial"/>
                <w:i/>
                <w:color w:val="000000"/>
              </w:rPr>
              <w:t>АТА</w:t>
            </w:r>
            <w:r w:rsidRPr="0009279A">
              <w:rPr>
                <w:rFonts w:ascii="Arial" w:hAnsi="Arial" w:cs="Arial"/>
                <w:color w:val="000000"/>
              </w:rPr>
              <w:t xml:space="preserve"> 29)</w:t>
            </w:r>
          </w:p>
          <w:p w14:paraId="1D376D3D"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72668E14"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флуиди;</w:t>
            </w:r>
          </w:p>
          <w:p w14:paraId="63659C0F"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резервоари и акумулатори;</w:t>
            </w:r>
          </w:p>
          <w:p w14:paraId="4C20E2F6" w14:textId="77777777" w:rsidR="0009279A" w:rsidRPr="0009279A" w:rsidRDefault="0009279A" w:rsidP="008875FF">
            <w:pPr>
              <w:spacing w:after="150"/>
              <w:rPr>
                <w:rFonts w:ascii="Arial" w:hAnsi="Arial" w:cs="Arial"/>
              </w:rPr>
            </w:pPr>
            <w:r w:rsidRPr="0009279A">
              <w:rPr>
                <w:rFonts w:ascii="Arial" w:hAnsi="Arial" w:cs="Arial"/>
                <w:color w:val="000000"/>
              </w:rPr>
              <w:t>Извор притиска: електрични, механички, пнеуматски;</w:t>
            </w:r>
          </w:p>
          <w:p w14:paraId="24AFC658" w14:textId="77777777" w:rsidR="0009279A" w:rsidRPr="0009279A" w:rsidRDefault="0009279A" w:rsidP="008875FF">
            <w:pPr>
              <w:spacing w:after="150"/>
              <w:rPr>
                <w:rFonts w:ascii="Arial" w:hAnsi="Arial" w:cs="Arial"/>
              </w:rPr>
            </w:pPr>
            <w:r w:rsidRPr="0009279A">
              <w:rPr>
                <w:rFonts w:ascii="Arial" w:hAnsi="Arial" w:cs="Arial"/>
                <w:color w:val="000000"/>
              </w:rPr>
              <w:t>Извор притиска у случају ванредне ситуације;</w:t>
            </w:r>
          </w:p>
          <w:p w14:paraId="0658E2AF" w14:textId="77777777" w:rsidR="0009279A" w:rsidRPr="0009279A" w:rsidRDefault="0009279A" w:rsidP="008875FF">
            <w:pPr>
              <w:spacing w:after="150"/>
              <w:rPr>
                <w:rFonts w:ascii="Arial" w:hAnsi="Arial" w:cs="Arial"/>
              </w:rPr>
            </w:pPr>
            <w:r w:rsidRPr="0009279A">
              <w:rPr>
                <w:rFonts w:ascii="Arial" w:hAnsi="Arial" w:cs="Arial"/>
                <w:color w:val="000000"/>
              </w:rPr>
              <w:t>Филтери;</w:t>
            </w:r>
          </w:p>
          <w:p w14:paraId="1AFCF658"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75834C3B" w14:textId="77777777" w:rsidR="0009279A" w:rsidRPr="0009279A" w:rsidRDefault="0009279A" w:rsidP="008875FF">
            <w:pPr>
              <w:spacing w:after="150"/>
              <w:rPr>
                <w:rFonts w:ascii="Arial" w:hAnsi="Arial" w:cs="Arial"/>
              </w:rPr>
            </w:pPr>
            <w:r w:rsidRPr="0009279A">
              <w:rPr>
                <w:rFonts w:ascii="Arial" w:hAnsi="Arial" w:cs="Arial"/>
                <w:color w:val="000000"/>
              </w:rPr>
              <w:t>Расподела снаге;</w:t>
            </w:r>
          </w:p>
          <w:p w14:paraId="49107176"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систем упозорења;</w:t>
            </w:r>
          </w:p>
          <w:p w14:paraId="16DDA9CA" w14:textId="77777777" w:rsidR="0009279A" w:rsidRPr="0009279A" w:rsidRDefault="0009279A" w:rsidP="008875FF">
            <w:pPr>
              <w:spacing w:after="150"/>
              <w:rPr>
                <w:rFonts w:ascii="Arial" w:hAnsi="Arial" w:cs="Arial"/>
              </w:rPr>
            </w:pPr>
            <w:r w:rsidRPr="0009279A">
              <w:rPr>
                <w:rFonts w:ascii="Arial" w:hAnsi="Arial" w:cs="Arial"/>
                <w:color w:val="000000"/>
              </w:rPr>
              <w:t>Веза са другим системима.</w:t>
            </w:r>
          </w:p>
          <w:p w14:paraId="50C76FC4" w14:textId="77777777" w:rsidR="0009279A" w:rsidRPr="0009279A" w:rsidRDefault="0009279A" w:rsidP="008875FF">
            <w:pPr>
              <w:spacing w:after="150"/>
              <w:rPr>
                <w:rFonts w:ascii="Arial" w:hAnsi="Arial" w:cs="Arial"/>
              </w:rPr>
            </w:pPr>
            <w:r w:rsidRPr="0009279A">
              <w:rPr>
                <w:rFonts w:ascii="Arial" w:hAnsi="Arial" w:cs="Arial"/>
                <w:color w:val="000000"/>
              </w:rPr>
              <w:t>11.12 Заштита од леда и кише (</w:t>
            </w:r>
            <w:r w:rsidRPr="0009279A">
              <w:rPr>
                <w:rFonts w:ascii="Arial" w:hAnsi="Arial" w:cs="Arial"/>
                <w:i/>
                <w:color w:val="000000"/>
              </w:rPr>
              <w:t>АТА</w:t>
            </w:r>
            <w:r w:rsidRPr="0009279A">
              <w:rPr>
                <w:rFonts w:ascii="Arial" w:hAnsi="Arial" w:cs="Arial"/>
                <w:color w:val="000000"/>
              </w:rPr>
              <w:t xml:space="preserve"> 30)</w:t>
            </w:r>
          </w:p>
          <w:p w14:paraId="0E1793B0" w14:textId="77777777" w:rsidR="0009279A" w:rsidRPr="0009279A" w:rsidRDefault="0009279A" w:rsidP="008875FF">
            <w:pPr>
              <w:spacing w:after="150"/>
              <w:rPr>
                <w:rFonts w:ascii="Arial" w:hAnsi="Arial" w:cs="Arial"/>
              </w:rPr>
            </w:pPr>
            <w:r w:rsidRPr="0009279A">
              <w:rPr>
                <w:rFonts w:ascii="Arial" w:hAnsi="Arial" w:cs="Arial"/>
                <w:color w:val="000000"/>
              </w:rPr>
              <w:t>Формирање леда, врсте леда и откривање леда;</w:t>
            </w:r>
          </w:p>
          <w:p w14:paraId="3989867A" w14:textId="77777777" w:rsidR="0009279A" w:rsidRPr="0009279A" w:rsidRDefault="0009279A" w:rsidP="008875FF">
            <w:pPr>
              <w:spacing w:after="150"/>
              <w:rPr>
                <w:rFonts w:ascii="Arial" w:hAnsi="Arial" w:cs="Arial"/>
              </w:rPr>
            </w:pPr>
            <w:r w:rsidRPr="0009279A">
              <w:rPr>
                <w:rFonts w:ascii="Arial" w:hAnsi="Arial" w:cs="Arial"/>
                <w:color w:val="000000"/>
              </w:rPr>
              <w:t>Системи против залеђивања: електрични, топловаздушни и хемијски;</w:t>
            </w:r>
          </w:p>
          <w:p w14:paraId="6BF8D15B"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одлеђивање: електрични, топловаздушни, пнеуматски и хемијски;</w:t>
            </w:r>
          </w:p>
          <w:p w14:paraId="4384847F" w14:textId="77777777" w:rsidR="0009279A" w:rsidRPr="0009279A" w:rsidRDefault="0009279A" w:rsidP="008875FF">
            <w:pPr>
              <w:spacing w:after="150"/>
              <w:rPr>
                <w:rFonts w:ascii="Arial" w:hAnsi="Arial" w:cs="Arial"/>
              </w:rPr>
            </w:pPr>
            <w:r w:rsidRPr="0009279A">
              <w:rPr>
                <w:rFonts w:ascii="Arial" w:hAnsi="Arial" w:cs="Arial"/>
                <w:color w:val="000000"/>
              </w:rPr>
              <w:t>Заштита од кише;</w:t>
            </w:r>
          </w:p>
          <w:p w14:paraId="4DDBE077" w14:textId="77777777" w:rsidR="0009279A" w:rsidRPr="0009279A" w:rsidRDefault="0009279A" w:rsidP="008875FF">
            <w:pPr>
              <w:spacing w:after="150"/>
              <w:rPr>
                <w:rFonts w:ascii="Arial" w:hAnsi="Arial" w:cs="Arial"/>
              </w:rPr>
            </w:pPr>
            <w:r w:rsidRPr="0009279A">
              <w:rPr>
                <w:rFonts w:ascii="Arial" w:hAnsi="Arial" w:cs="Arial"/>
                <w:color w:val="000000"/>
              </w:rPr>
              <w:t>Грејање прикључка за допуну и дренирање горива;</w:t>
            </w:r>
          </w:p>
          <w:p w14:paraId="073F1764" w14:textId="77777777" w:rsidR="0009279A" w:rsidRPr="0009279A" w:rsidRDefault="0009279A" w:rsidP="008875FF">
            <w:pPr>
              <w:spacing w:after="150"/>
              <w:rPr>
                <w:rFonts w:ascii="Arial" w:hAnsi="Arial" w:cs="Arial"/>
              </w:rPr>
            </w:pPr>
            <w:r w:rsidRPr="0009279A">
              <w:rPr>
                <w:rFonts w:ascii="Arial" w:hAnsi="Arial" w:cs="Arial"/>
                <w:color w:val="000000"/>
              </w:rPr>
              <w:t>Системи брисача.</w:t>
            </w:r>
          </w:p>
          <w:p w14:paraId="1A7108DC" w14:textId="77777777" w:rsidR="0009279A" w:rsidRPr="0009279A" w:rsidRDefault="0009279A" w:rsidP="008875FF">
            <w:pPr>
              <w:spacing w:after="150"/>
              <w:rPr>
                <w:rFonts w:ascii="Arial" w:hAnsi="Arial" w:cs="Arial"/>
              </w:rPr>
            </w:pPr>
            <w:r w:rsidRPr="0009279A">
              <w:rPr>
                <w:rFonts w:ascii="Arial" w:hAnsi="Arial" w:cs="Arial"/>
                <w:color w:val="000000"/>
              </w:rPr>
              <w:t>11.13 Стајни трап (</w:t>
            </w:r>
            <w:r w:rsidRPr="0009279A">
              <w:rPr>
                <w:rFonts w:ascii="Arial" w:hAnsi="Arial" w:cs="Arial"/>
                <w:i/>
                <w:color w:val="000000"/>
              </w:rPr>
              <w:t>АТА</w:t>
            </w:r>
            <w:r w:rsidRPr="0009279A">
              <w:rPr>
                <w:rFonts w:ascii="Arial" w:hAnsi="Arial" w:cs="Arial"/>
                <w:color w:val="000000"/>
              </w:rPr>
              <w:t xml:space="preserve"> 32)</w:t>
            </w:r>
          </w:p>
          <w:p w14:paraId="7D6D95DE"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ублажавање удара;</w:t>
            </w:r>
          </w:p>
          <w:p w14:paraId="701B5D75" w14:textId="77777777" w:rsidR="0009279A" w:rsidRPr="0009279A" w:rsidRDefault="0009279A" w:rsidP="008875FF">
            <w:pPr>
              <w:spacing w:after="150"/>
              <w:rPr>
                <w:rFonts w:ascii="Arial" w:hAnsi="Arial" w:cs="Arial"/>
              </w:rPr>
            </w:pPr>
            <w:r w:rsidRPr="0009279A">
              <w:rPr>
                <w:rFonts w:ascii="Arial" w:hAnsi="Arial" w:cs="Arial"/>
                <w:color w:val="000000"/>
              </w:rPr>
              <w:t>Систем за извлачење и увлачење: стандардан и у случају ванредне ситуације;</w:t>
            </w:r>
          </w:p>
          <w:p w14:paraId="64DD3C6D"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упозорење;</w:t>
            </w:r>
          </w:p>
          <w:p w14:paraId="1664033B" w14:textId="77777777" w:rsidR="0009279A" w:rsidRPr="0009279A" w:rsidRDefault="0009279A" w:rsidP="008875FF">
            <w:pPr>
              <w:spacing w:after="150"/>
              <w:rPr>
                <w:rFonts w:ascii="Arial" w:hAnsi="Arial" w:cs="Arial"/>
              </w:rPr>
            </w:pPr>
            <w:r w:rsidRPr="0009279A">
              <w:rPr>
                <w:rFonts w:ascii="Arial" w:hAnsi="Arial" w:cs="Arial"/>
                <w:color w:val="000000"/>
              </w:rPr>
              <w:t>Точкови, кочнице, систем против блокирања и аутокочење;</w:t>
            </w:r>
          </w:p>
          <w:p w14:paraId="15DCBBEA" w14:textId="77777777" w:rsidR="0009279A" w:rsidRPr="0009279A" w:rsidRDefault="0009279A" w:rsidP="008875FF">
            <w:pPr>
              <w:spacing w:after="150"/>
              <w:rPr>
                <w:rFonts w:ascii="Arial" w:hAnsi="Arial" w:cs="Arial"/>
              </w:rPr>
            </w:pPr>
            <w:r w:rsidRPr="0009279A">
              <w:rPr>
                <w:rFonts w:ascii="Arial" w:hAnsi="Arial" w:cs="Arial"/>
                <w:color w:val="000000"/>
              </w:rPr>
              <w:t>Гуме;</w:t>
            </w:r>
          </w:p>
          <w:p w14:paraId="5021AC71" w14:textId="77777777" w:rsidR="0009279A" w:rsidRPr="0009279A" w:rsidRDefault="0009279A" w:rsidP="008875FF">
            <w:pPr>
              <w:spacing w:after="150"/>
              <w:rPr>
                <w:rFonts w:ascii="Arial" w:hAnsi="Arial" w:cs="Arial"/>
              </w:rPr>
            </w:pPr>
            <w:r w:rsidRPr="0009279A">
              <w:rPr>
                <w:rFonts w:ascii="Arial" w:hAnsi="Arial" w:cs="Arial"/>
                <w:color w:val="000000"/>
              </w:rPr>
              <w:t>Управљање.</w:t>
            </w:r>
          </w:p>
          <w:p w14:paraId="36E139E0" w14:textId="77777777" w:rsidR="0009279A" w:rsidRPr="0009279A" w:rsidRDefault="0009279A" w:rsidP="008875FF">
            <w:pPr>
              <w:spacing w:after="150"/>
              <w:rPr>
                <w:rFonts w:ascii="Arial" w:hAnsi="Arial" w:cs="Arial"/>
              </w:rPr>
            </w:pPr>
            <w:r w:rsidRPr="0009279A">
              <w:rPr>
                <w:rFonts w:ascii="Arial" w:hAnsi="Arial" w:cs="Arial"/>
                <w:color w:val="000000"/>
              </w:rPr>
              <w:t>Систем сигнализације ваздух – земља.</w:t>
            </w:r>
          </w:p>
          <w:p w14:paraId="79762382" w14:textId="77777777" w:rsidR="0009279A" w:rsidRPr="0009279A" w:rsidRDefault="0009279A" w:rsidP="008875FF">
            <w:pPr>
              <w:spacing w:after="150"/>
              <w:rPr>
                <w:rFonts w:ascii="Arial" w:hAnsi="Arial" w:cs="Arial"/>
              </w:rPr>
            </w:pPr>
            <w:r w:rsidRPr="0009279A">
              <w:rPr>
                <w:rFonts w:ascii="Arial" w:hAnsi="Arial" w:cs="Arial"/>
                <w:color w:val="000000"/>
              </w:rPr>
              <w:t>11.14 Светла (</w:t>
            </w:r>
            <w:r w:rsidRPr="0009279A">
              <w:rPr>
                <w:rFonts w:ascii="Arial" w:hAnsi="Arial" w:cs="Arial"/>
                <w:i/>
                <w:color w:val="000000"/>
              </w:rPr>
              <w:t>АТА</w:t>
            </w:r>
            <w:r w:rsidRPr="0009279A">
              <w:rPr>
                <w:rFonts w:ascii="Arial" w:hAnsi="Arial" w:cs="Arial"/>
                <w:color w:val="000000"/>
              </w:rPr>
              <w:t xml:space="preserve"> 33)</w:t>
            </w:r>
          </w:p>
          <w:p w14:paraId="443D29F6" w14:textId="77777777" w:rsidR="0009279A" w:rsidRPr="0009279A" w:rsidRDefault="0009279A" w:rsidP="008875FF">
            <w:pPr>
              <w:spacing w:after="150"/>
              <w:rPr>
                <w:rFonts w:ascii="Arial" w:hAnsi="Arial" w:cs="Arial"/>
              </w:rPr>
            </w:pPr>
            <w:r w:rsidRPr="0009279A">
              <w:rPr>
                <w:rFonts w:ascii="Arial" w:hAnsi="Arial" w:cs="Arial"/>
                <w:color w:val="000000"/>
              </w:rPr>
              <w:t>Спољна: навигација, против судара, слетање, рулање, лед;</w:t>
            </w:r>
          </w:p>
          <w:p w14:paraId="797FA665" w14:textId="77777777" w:rsidR="0009279A" w:rsidRPr="0009279A" w:rsidRDefault="0009279A" w:rsidP="008875FF">
            <w:pPr>
              <w:spacing w:after="150"/>
              <w:rPr>
                <w:rFonts w:ascii="Arial" w:hAnsi="Arial" w:cs="Arial"/>
              </w:rPr>
            </w:pPr>
            <w:r w:rsidRPr="0009279A">
              <w:rPr>
                <w:rFonts w:ascii="Arial" w:hAnsi="Arial" w:cs="Arial"/>
                <w:color w:val="000000"/>
              </w:rPr>
              <w:t>Унутрашња: кабина, пилотска кабина, пртљажни простор;</w:t>
            </w:r>
          </w:p>
          <w:p w14:paraId="311F5D57" w14:textId="77777777" w:rsidR="0009279A" w:rsidRPr="0009279A" w:rsidRDefault="0009279A" w:rsidP="008875FF">
            <w:pPr>
              <w:spacing w:after="150"/>
              <w:rPr>
                <w:rFonts w:ascii="Arial" w:hAnsi="Arial" w:cs="Arial"/>
              </w:rPr>
            </w:pPr>
            <w:r w:rsidRPr="0009279A">
              <w:rPr>
                <w:rFonts w:ascii="Arial" w:hAnsi="Arial" w:cs="Arial"/>
                <w:color w:val="000000"/>
              </w:rPr>
              <w:t>У случају ванредне ситуације.</w:t>
            </w:r>
          </w:p>
          <w:p w14:paraId="1B4C94C5" w14:textId="77777777" w:rsidR="0009279A" w:rsidRPr="0009279A" w:rsidRDefault="0009279A" w:rsidP="008875FF">
            <w:pPr>
              <w:spacing w:after="150"/>
              <w:rPr>
                <w:rFonts w:ascii="Arial" w:hAnsi="Arial" w:cs="Arial"/>
              </w:rPr>
            </w:pPr>
            <w:r w:rsidRPr="0009279A">
              <w:rPr>
                <w:rFonts w:ascii="Arial" w:hAnsi="Arial" w:cs="Arial"/>
                <w:color w:val="000000"/>
              </w:rPr>
              <w:t>11.15 Кисеоник (</w:t>
            </w:r>
            <w:r w:rsidRPr="0009279A">
              <w:rPr>
                <w:rFonts w:ascii="Arial" w:hAnsi="Arial" w:cs="Arial"/>
                <w:i/>
                <w:color w:val="000000"/>
              </w:rPr>
              <w:t>АТА</w:t>
            </w:r>
            <w:r w:rsidRPr="0009279A">
              <w:rPr>
                <w:rFonts w:ascii="Arial" w:hAnsi="Arial" w:cs="Arial"/>
                <w:color w:val="000000"/>
              </w:rPr>
              <w:t xml:space="preserve"> 35)</w:t>
            </w:r>
          </w:p>
          <w:p w14:paraId="63F40BF3"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 пилотска кабина, кабина;</w:t>
            </w:r>
          </w:p>
          <w:p w14:paraId="247B66EF" w14:textId="77777777" w:rsidR="0009279A" w:rsidRPr="0009279A" w:rsidRDefault="0009279A" w:rsidP="008875FF">
            <w:pPr>
              <w:spacing w:after="150"/>
              <w:rPr>
                <w:rFonts w:ascii="Arial" w:hAnsi="Arial" w:cs="Arial"/>
              </w:rPr>
            </w:pPr>
            <w:r w:rsidRPr="0009279A">
              <w:rPr>
                <w:rFonts w:ascii="Arial" w:hAnsi="Arial" w:cs="Arial"/>
                <w:color w:val="000000"/>
              </w:rPr>
              <w:t>Извори, складиште, пуњење и дистрибуција;</w:t>
            </w:r>
          </w:p>
          <w:p w14:paraId="2D28A9C1" w14:textId="77777777" w:rsidR="0009279A" w:rsidRPr="0009279A" w:rsidRDefault="0009279A" w:rsidP="008875FF">
            <w:pPr>
              <w:spacing w:after="150"/>
              <w:rPr>
                <w:rFonts w:ascii="Arial" w:hAnsi="Arial" w:cs="Arial"/>
              </w:rPr>
            </w:pPr>
            <w:r w:rsidRPr="0009279A">
              <w:rPr>
                <w:rFonts w:ascii="Arial" w:hAnsi="Arial" w:cs="Arial"/>
                <w:color w:val="000000"/>
              </w:rPr>
              <w:t>Регулација довода;</w:t>
            </w:r>
          </w:p>
          <w:p w14:paraId="0C051D2B"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упозорења.</w:t>
            </w:r>
          </w:p>
          <w:p w14:paraId="3B3CBC1C" w14:textId="77777777" w:rsidR="0009279A" w:rsidRPr="0009279A" w:rsidRDefault="0009279A" w:rsidP="008875FF">
            <w:pPr>
              <w:spacing w:after="150"/>
              <w:rPr>
                <w:rFonts w:ascii="Arial" w:hAnsi="Arial" w:cs="Arial"/>
              </w:rPr>
            </w:pPr>
            <w:r w:rsidRPr="0009279A">
              <w:rPr>
                <w:rFonts w:ascii="Arial" w:hAnsi="Arial" w:cs="Arial"/>
                <w:color w:val="000000"/>
              </w:rPr>
              <w:t>11.16 Пнеуматика/вакуум (</w:t>
            </w:r>
            <w:r w:rsidRPr="0009279A">
              <w:rPr>
                <w:rFonts w:ascii="Arial" w:hAnsi="Arial" w:cs="Arial"/>
                <w:i/>
                <w:color w:val="000000"/>
              </w:rPr>
              <w:t>АТА</w:t>
            </w:r>
            <w:r w:rsidRPr="0009279A">
              <w:rPr>
                <w:rFonts w:ascii="Arial" w:hAnsi="Arial" w:cs="Arial"/>
                <w:color w:val="000000"/>
              </w:rPr>
              <w:t xml:space="preserve"> 36)</w:t>
            </w:r>
          </w:p>
          <w:p w14:paraId="24094E92" w14:textId="77777777" w:rsidR="0009279A" w:rsidRPr="0009279A" w:rsidRDefault="0009279A" w:rsidP="008875FF">
            <w:pPr>
              <w:spacing w:after="150"/>
              <w:rPr>
                <w:rFonts w:ascii="Arial" w:hAnsi="Arial" w:cs="Arial"/>
              </w:rPr>
            </w:pPr>
            <w:r w:rsidRPr="0009279A">
              <w:rPr>
                <w:rFonts w:ascii="Arial" w:hAnsi="Arial" w:cs="Arial"/>
                <w:color w:val="000000"/>
              </w:rPr>
              <w:t>Распоред система;</w:t>
            </w:r>
          </w:p>
          <w:p w14:paraId="14180D0F" w14:textId="77777777" w:rsidR="0009279A" w:rsidRPr="0009279A" w:rsidRDefault="0009279A" w:rsidP="008875FF">
            <w:pPr>
              <w:spacing w:after="150"/>
              <w:rPr>
                <w:rFonts w:ascii="Arial" w:hAnsi="Arial" w:cs="Arial"/>
              </w:rPr>
            </w:pPr>
            <w:r w:rsidRPr="0009279A">
              <w:rPr>
                <w:rFonts w:ascii="Arial" w:hAnsi="Arial" w:cs="Arial"/>
                <w:color w:val="000000"/>
              </w:rPr>
              <w:t>Извори: мотор/</w:t>
            </w:r>
            <w:r w:rsidRPr="0009279A">
              <w:rPr>
                <w:rFonts w:ascii="Arial" w:hAnsi="Arial" w:cs="Arial"/>
                <w:i/>
                <w:color w:val="000000"/>
              </w:rPr>
              <w:t>АPU</w:t>
            </w:r>
            <w:r w:rsidRPr="0009279A">
              <w:rPr>
                <w:rFonts w:ascii="Arial" w:hAnsi="Arial" w:cs="Arial"/>
                <w:color w:val="000000"/>
              </w:rPr>
              <w:t xml:space="preserve"> (помоћни уређај за напајање), компресори, резервоари, земаљски извори;</w:t>
            </w:r>
          </w:p>
          <w:p w14:paraId="79B9C001" w14:textId="77777777" w:rsidR="0009279A" w:rsidRPr="0009279A" w:rsidRDefault="0009279A" w:rsidP="008875FF">
            <w:pPr>
              <w:spacing w:after="150"/>
              <w:rPr>
                <w:rFonts w:ascii="Arial" w:hAnsi="Arial" w:cs="Arial"/>
              </w:rPr>
            </w:pPr>
            <w:r w:rsidRPr="0009279A">
              <w:rPr>
                <w:rFonts w:ascii="Arial" w:hAnsi="Arial" w:cs="Arial"/>
                <w:color w:val="000000"/>
              </w:rPr>
              <w:t>Пумпе за притисак и вакуум;</w:t>
            </w:r>
          </w:p>
          <w:p w14:paraId="6607D21C"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55145DCD" w14:textId="77777777" w:rsidR="0009279A" w:rsidRPr="0009279A" w:rsidRDefault="0009279A" w:rsidP="008875FF">
            <w:pPr>
              <w:spacing w:after="150"/>
              <w:rPr>
                <w:rFonts w:ascii="Arial" w:hAnsi="Arial" w:cs="Arial"/>
              </w:rPr>
            </w:pPr>
            <w:r w:rsidRPr="0009279A">
              <w:rPr>
                <w:rFonts w:ascii="Arial" w:hAnsi="Arial" w:cs="Arial"/>
                <w:color w:val="000000"/>
              </w:rPr>
              <w:t>Дистрибуција;</w:t>
            </w:r>
          </w:p>
          <w:p w14:paraId="095F7551" w14:textId="77777777" w:rsidR="0009279A" w:rsidRPr="0009279A" w:rsidRDefault="0009279A" w:rsidP="008875FF">
            <w:pPr>
              <w:spacing w:after="150"/>
              <w:rPr>
                <w:rFonts w:ascii="Arial" w:hAnsi="Arial" w:cs="Arial"/>
              </w:rPr>
            </w:pPr>
            <w:r w:rsidRPr="0009279A">
              <w:rPr>
                <w:rFonts w:ascii="Arial" w:hAnsi="Arial" w:cs="Arial"/>
                <w:color w:val="000000"/>
              </w:rPr>
              <w:t>Обавештења и упозорења;</w:t>
            </w:r>
          </w:p>
          <w:p w14:paraId="2E2450DC" w14:textId="77777777" w:rsidR="0009279A" w:rsidRPr="0009279A" w:rsidRDefault="0009279A" w:rsidP="008875FF">
            <w:pPr>
              <w:spacing w:after="150"/>
              <w:rPr>
                <w:rFonts w:ascii="Arial" w:hAnsi="Arial" w:cs="Arial"/>
              </w:rPr>
            </w:pPr>
            <w:r w:rsidRPr="0009279A">
              <w:rPr>
                <w:rFonts w:ascii="Arial" w:hAnsi="Arial" w:cs="Arial"/>
                <w:color w:val="000000"/>
              </w:rPr>
              <w:t>Повезаност са другим системима.</w:t>
            </w:r>
          </w:p>
          <w:p w14:paraId="423ED6BF" w14:textId="77777777" w:rsidR="0009279A" w:rsidRPr="0009279A" w:rsidRDefault="0009279A" w:rsidP="008875FF">
            <w:pPr>
              <w:spacing w:after="150"/>
              <w:rPr>
                <w:rFonts w:ascii="Arial" w:hAnsi="Arial" w:cs="Arial"/>
              </w:rPr>
            </w:pPr>
            <w:r w:rsidRPr="0009279A">
              <w:rPr>
                <w:rFonts w:ascii="Arial" w:hAnsi="Arial" w:cs="Arial"/>
                <w:color w:val="000000"/>
              </w:rPr>
              <w:t>11.17 Вода/отпад (</w:t>
            </w:r>
            <w:r w:rsidRPr="0009279A">
              <w:rPr>
                <w:rFonts w:ascii="Arial" w:hAnsi="Arial" w:cs="Arial"/>
                <w:i/>
                <w:color w:val="000000"/>
              </w:rPr>
              <w:t>АТА</w:t>
            </w:r>
            <w:r w:rsidRPr="0009279A">
              <w:rPr>
                <w:rFonts w:ascii="Arial" w:hAnsi="Arial" w:cs="Arial"/>
                <w:color w:val="000000"/>
              </w:rPr>
              <w:t xml:space="preserve"> 38)</w:t>
            </w:r>
          </w:p>
          <w:p w14:paraId="7FC13A85" w14:textId="77777777" w:rsidR="0009279A" w:rsidRPr="0009279A" w:rsidRDefault="0009279A" w:rsidP="008875FF">
            <w:pPr>
              <w:spacing w:after="150"/>
              <w:rPr>
                <w:rFonts w:ascii="Arial" w:hAnsi="Arial" w:cs="Arial"/>
              </w:rPr>
            </w:pPr>
            <w:r w:rsidRPr="0009279A">
              <w:rPr>
                <w:rFonts w:ascii="Arial" w:hAnsi="Arial" w:cs="Arial"/>
                <w:color w:val="000000"/>
              </w:rPr>
              <w:t>Приказ водоводног система, довод, дистрибуција, сервисирање и</w:t>
            </w:r>
          </w:p>
          <w:p w14:paraId="32EEF80E" w14:textId="77777777" w:rsidR="0009279A" w:rsidRPr="0009279A" w:rsidRDefault="0009279A" w:rsidP="008875FF">
            <w:pPr>
              <w:spacing w:after="150"/>
              <w:rPr>
                <w:rFonts w:ascii="Arial" w:hAnsi="Arial" w:cs="Arial"/>
              </w:rPr>
            </w:pPr>
            <w:r w:rsidRPr="0009279A">
              <w:rPr>
                <w:rFonts w:ascii="Arial" w:hAnsi="Arial" w:cs="Arial"/>
                <w:color w:val="000000"/>
              </w:rPr>
              <w:t>испуштање;</w:t>
            </w:r>
          </w:p>
          <w:p w14:paraId="14AEEEC1"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 тоалета, испирање и сервисирање;</w:t>
            </w:r>
          </w:p>
          <w:p w14:paraId="160A2866" w14:textId="77777777" w:rsidR="0009279A" w:rsidRPr="0009279A" w:rsidRDefault="0009279A" w:rsidP="008875FF">
            <w:pPr>
              <w:spacing w:after="150"/>
              <w:rPr>
                <w:rFonts w:ascii="Arial" w:hAnsi="Arial" w:cs="Arial"/>
              </w:rPr>
            </w:pPr>
            <w:r w:rsidRPr="0009279A">
              <w:rPr>
                <w:rFonts w:ascii="Arial" w:hAnsi="Arial" w:cs="Arial"/>
                <w:color w:val="000000"/>
              </w:rPr>
              <w:t>Корозија.</w:t>
            </w:r>
          </w:p>
          <w:p w14:paraId="1EBC9312" w14:textId="77777777" w:rsidR="0009279A" w:rsidRPr="0009279A" w:rsidRDefault="0009279A" w:rsidP="008875FF">
            <w:pPr>
              <w:spacing w:after="150"/>
              <w:rPr>
                <w:rFonts w:ascii="Arial" w:hAnsi="Arial" w:cs="Arial"/>
              </w:rPr>
            </w:pPr>
            <w:r w:rsidRPr="0009279A">
              <w:rPr>
                <w:rFonts w:ascii="Arial" w:hAnsi="Arial" w:cs="Arial"/>
                <w:color w:val="000000"/>
              </w:rPr>
              <w:t>11.18 Уграђени системи за одржавање (</w:t>
            </w:r>
            <w:r w:rsidRPr="0009279A">
              <w:rPr>
                <w:rFonts w:ascii="Arial" w:hAnsi="Arial" w:cs="Arial"/>
                <w:i/>
                <w:color w:val="000000"/>
              </w:rPr>
              <w:t>АТА</w:t>
            </w:r>
            <w:r w:rsidRPr="0009279A">
              <w:rPr>
                <w:rFonts w:ascii="Arial" w:hAnsi="Arial" w:cs="Arial"/>
                <w:color w:val="000000"/>
              </w:rPr>
              <w:t xml:space="preserve"> 45)</w:t>
            </w:r>
          </w:p>
          <w:p w14:paraId="4362CDFD" w14:textId="77777777" w:rsidR="0009279A" w:rsidRPr="0009279A" w:rsidRDefault="0009279A" w:rsidP="008875FF">
            <w:pPr>
              <w:spacing w:after="150"/>
              <w:rPr>
                <w:rFonts w:ascii="Arial" w:hAnsi="Arial" w:cs="Arial"/>
              </w:rPr>
            </w:pPr>
            <w:r w:rsidRPr="0009279A">
              <w:rPr>
                <w:rFonts w:ascii="Arial" w:hAnsi="Arial" w:cs="Arial"/>
                <w:color w:val="000000"/>
              </w:rPr>
              <w:t>Централни рачунари за одржавање;</w:t>
            </w:r>
          </w:p>
          <w:p w14:paraId="40854272" w14:textId="77777777" w:rsidR="0009279A" w:rsidRPr="0009279A" w:rsidRDefault="0009279A" w:rsidP="008875FF">
            <w:pPr>
              <w:spacing w:after="150"/>
              <w:rPr>
                <w:rFonts w:ascii="Arial" w:hAnsi="Arial" w:cs="Arial"/>
              </w:rPr>
            </w:pPr>
            <w:r w:rsidRPr="0009279A">
              <w:rPr>
                <w:rFonts w:ascii="Arial" w:hAnsi="Arial" w:cs="Arial"/>
                <w:color w:val="000000"/>
              </w:rPr>
              <w:t>Систем за унос података;</w:t>
            </w:r>
          </w:p>
          <w:p w14:paraId="5352D998" w14:textId="77777777" w:rsidR="0009279A" w:rsidRPr="0009279A" w:rsidRDefault="0009279A" w:rsidP="008875FF">
            <w:pPr>
              <w:spacing w:after="150"/>
              <w:rPr>
                <w:rFonts w:ascii="Arial" w:hAnsi="Arial" w:cs="Arial"/>
              </w:rPr>
            </w:pPr>
            <w:r w:rsidRPr="0009279A">
              <w:rPr>
                <w:rFonts w:ascii="Arial" w:hAnsi="Arial" w:cs="Arial"/>
                <w:color w:val="000000"/>
              </w:rPr>
              <w:t>Систем електронске библиотеке;</w:t>
            </w:r>
          </w:p>
          <w:p w14:paraId="2C726F51" w14:textId="77777777" w:rsidR="0009279A" w:rsidRPr="0009279A" w:rsidRDefault="0009279A" w:rsidP="008875FF">
            <w:pPr>
              <w:spacing w:after="150"/>
              <w:rPr>
                <w:rFonts w:ascii="Arial" w:hAnsi="Arial" w:cs="Arial"/>
              </w:rPr>
            </w:pPr>
            <w:r w:rsidRPr="0009279A">
              <w:rPr>
                <w:rFonts w:ascii="Arial" w:hAnsi="Arial" w:cs="Arial"/>
                <w:color w:val="000000"/>
              </w:rPr>
              <w:t>Штампање;</w:t>
            </w:r>
          </w:p>
          <w:p w14:paraId="3D253AC3" w14:textId="77777777" w:rsidR="0009279A" w:rsidRPr="0009279A" w:rsidRDefault="0009279A" w:rsidP="008875FF">
            <w:pPr>
              <w:spacing w:after="150"/>
              <w:rPr>
                <w:rFonts w:ascii="Arial" w:hAnsi="Arial" w:cs="Arial"/>
              </w:rPr>
            </w:pPr>
            <w:r w:rsidRPr="0009279A">
              <w:rPr>
                <w:rFonts w:ascii="Arial" w:hAnsi="Arial" w:cs="Arial"/>
                <w:color w:val="000000"/>
              </w:rPr>
              <w:t>Надзор структуре (праћење дозвољених оштећења).</w:t>
            </w:r>
          </w:p>
          <w:p w14:paraId="584C177E" w14:textId="77777777" w:rsidR="0009279A" w:rsidRPr="0009279A" w:rsidRDefault="0009279A" w:rsidP="008875FF">
            <w:pPr>
              <w:spacing w:after="150"/>
              <w:rPr>
                <w:rFonts w:ascii="Arial" w:hAnsi="Arial" w:cs="Arial"/>
              </w:rPr>
            </w:pPr>
            <w:r w:rsidRPr="0009279A">
              <w:rPr>
                <w:rFonts w:ascii="Arial" w:hAnsi="Arial" w:cs="Arial"/>
                <w:color w:val="000000"/>
              </w:rPr>
              <w:t>11.19 Интегрисана модуларна авионика (</w:t>
            </w:r>
            <w:r w:rsidRPr="0009279A">
              <w:rPr>
                <w:rFonts w:ascii="Arial" w:hAnsi="Arial" w:cs="Arial"/>
                <w:i/>
                <w:color w:val="000000"/>
              </w:rPr>
              <w:t>АТА</w:t>
            </w:r>
            <w:r w:rsidRPr="0009279A">
              <w:rPr>
                <w:rFonts w:ascii="Arial" w:hAnsi="Arial" w:cs="Arial"/>
                <w:color w:val="000000"/>
              </w:rPr>
              <w:t xml:space="preserve"> 42)</w:t>
            </w:r>
          </w:p>
          <w:p w14:paraId="7A2E0FA4" w14:textId="77777777" w:rsidR="0009279A" w:rsidRPr="0009279A" w:rsidRDefault="0009279A" w:rsidP="008875FF">
            <w:pPr>
              <w:spacing w:after="150"/>
              <w:rPr>
                <w:rFonts w:ascii="Arial" w:hAnsi="Arial" w:cs="Arial"/>
              </w:rPr>
            </w:pPr>
            <w:r w:rsidRPr="0009279A">
              <w:rPr>
                <w:rFonts w:ascii="Arial" w:hAnsi="Arial" w:cs="Arial"/>
                <w:color w:val="000000"/>
              </w:rPr>
              <w:t>Функције које могу да буду уграђене у модуле Интегрисане модуларне авионике (</w:t>
            </w:r>
            <w:r w:rsidRPr="0009279A">
              <w:rPr>
                <w:rFonts w:ascii="Arial" w:hAnsi="Arial" w:cs="Arial"/>
                <w:i/>
                <w:color w:val="000000"/>
              </w:rPr>
              <w:t>IMA</w:t>
            </w:r>
            <w:r w:rsidRPr="0009279A">
              <w:rPr>
                <w:rFonts w:ascii="Arial" w:hAnsi="Arial" w:cs="Arial"/>
                <w:color w:val="000000"/>
              </w:rPr>
              <w:t>), између осталог су:</w:t>
            </w:r>
          </w:p>
          <w:p w14:paraId="541B02BC" w14:textId="77777777" w:rsidR="0009279A" w:rsidRPr="0009279A" w:rsidRDefault="0009279A" w:rsidP="008875FF">
            <w:pPr>
              <w:spacing w:after="150"/>
              <w:rPr>
                <w:rFonts w:ascii="Arial" w:hAnsi="Arial" w:cs="Arial"/>
              </w:rPr>
            </w:pPr>
            <w:r w:rsidRPr="0009279A">
              <w:rPr>
                <w:rFonts w:ascii="Arial" w:hAnsi="Arial" w:cs="Arial"/>
                <w:color w:val="000000"/>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09279A">
              <w:rPr>
                <w:rFonts w:ascii="Arial" w:hAnsi="Arial" w:cs="Arial"/>
                <w:i/>
                <w:color w:val="000000"/>
              </w:rPr>
              <w:t>BITE</w:t>
            </w:r>
            <w:r w:rsidRPr="0009279A">
              <w:rPr>
                <w:rFonts w:ascii="Arial" w:hAnsi="Arial" w:cs="Arial"/>
                <w:color w:val="000000"/>
              </w:rPr>
              <w:t>, управљање горивом, контрола кочења, контрола управљања, извлачење и увлачење стајног трапа, индикација притиска у гумама, индикација притиска уљног амортизера, праћење температуре кочница, итд.</w:t>
            </w:r>
          </w:p>
          <w:p w14:paraId="2B44BF63" w14:textId="77777777" w:rsidR="0009279A" w:rsidRPr="0009279A" w:rsidRDefault="0009279A" w:rsidP="008875FF">
            <w:pPr>
              <w:spacing w:after="150"/>
              <w:rPr>
                <w:rFonts w:ascii="Arial" w:hAnsi="Arial" w:cs="Arial"/>
              </w:rPr>
            </w:pPr>
            <w:r w:rsidRPr="0009279A">
              <w:rPr>
                <w:rFonts w:ascii="Arial" w:hAnsi="Arial" w:cs="Arial"/>
                <w:color w:val="000000"/>
              </w:rPr>
              <w:t>Језгро система; мрежне компоненте.</w:t>
            </w:r>
          </w:p>
        </w:tc>
        <w:tc>
          <w:tcPr>
            <w:tcW w:w="523" w:type="dxa"/>
            <w:vAlign w:val="center"/>
          </w:tcPr>
          <w:p w14:paraId="076F11A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B061C7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47E324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85AD69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FE6EC5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905BA1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BC1FC0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BEF287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0EFF10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FFDD82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94" w:type="dxa"/>
            <w:vAlign w:val="center"/>
          </w:tcPr>
          <w:p w14:paraId="7859543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6017185"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506CA833"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37D7EC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307642E2"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3F0ABC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2FB86D5"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6704511"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C164CA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E88A631"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4C4040C" w14:textId="77777777" w:rsidTr="008875FF">
        <w:trPr>
          <w:trHeight w:val="90"/>
          <w:tblCellSpacing w:w="0" w:type="auto"/>
        </w:trPr>
        <w:tc>
          <w:tcPr>
            <w:tcW w:w="12883" w:type="dxa"/>
            <w:vAlign w:val="center"/>
          </w:tcPr>
          <w:p w14:paraId="2120374C" w14:textId="77777777" w:rsidR="0009279A" w:rsidRPr="0009279A" w:rsidRDefault="0009279A" w:rsidP="008875FF">
            <w:pPr>
              <w:spacing w:after="150"/>
              <w:rPr>
                <w:rFonts w:ascii="Arial" w:hAnsi="Arial" w:cs="Arial"/>
              </w:rPr>
            </w:pPr>
            <w:r w:rsidRPr="0009279A">
              <w:rPr>
                <w:rFonts w:ascii="Arial" w:hAnsi="Arial" w:cs="Arial"/>
                <w:color w:val="000000"/>
              </w:rPr>
              <w:t>11.20 Кабински системи (</w:t>
            </w:r>
            <w:r w:rsidRPr="0009279A">
              <w:rPr>
                <w:rFonts w:ascii="Arial" w:hAnsi="Arial" w:cs="Arial"/>
                <w:i/>
                <w:color w:val="000000"/>
              </w:rPr>
              <w:t>АТА</w:t>
            </w:r>
            <w:r w:rsidRPr="0009279A">
              <w:rPr>
                <w:rFonts w:ascii="Arial" w:hAnsi="Arial" w:cs="Arial"/>
                <w:color w:val="000000"/>
              </w:rPr>
              <w:t xml:space="preserve"> 44)</w:t>
            </w:r>
          </w:p>
          <w:p w14:paraId="6BF6330D" w14:textId="77777777" w:rsidR="0009279A" w:rsidRPr="0009279A" w:rsidRDefault="0009279A" w:rsidP="008875FF">
            <w:pPr>
              <w:spacing w:after="150"/>
              <w:rPr>
                <w:rFonts w:ascii="Arial" w:hAnsi="Arial" w:cs="Arial"/>
              </w:rPr>
            </w:pPr>
            <w:r w:rsidRPr="0009279A">
              <w:rPr>
                <w:rFonts w:ascii="Arial" w:hAnsi="Arial" w:cs="Arial"/>
                <w:color w:val="000000"/>
              </w:rPr>
              <w:t>Јединице и компоненте са забавним садржајима за путнике и комуникацију у ваздухоплову (систем за комуникацију у кабини (</w:t>
            </w:r>
            <w:r w:rsidRPr="0009279A">
              <w:rPr>
                <w:rFonts w:ascii="Arial" w:hAnsi="Arial" w:cs="Arial"/>
                <w:i/>
                <w:color w:val="000000"/>
              </w:rPr>
              <w:t>CIDS</w:t>
            </w:r>
            <w:r w:rsidRPr="0009279A">
              <w:rPr>
                <w:rFonts w:ascii="Arial" w:hAnsi="Arial" w:cs="Arial"/>
                <w:color w:val="000000"/>
              </w:rPr>
              <w:t>)) и систем комуникације између кабине и станица на земљи (</w:t>
            </w:r>
            <w:r w:rsidRPr="0009279A">
              <w:rPr>
                <w:rFonts w:ascii="Arial" w:hAnsi="Arial" w:cs="Arial"/>
                <w:i/>
                <w:color w:val="000000"/>
              </w:rPr>
              <w:t>CNS</w:t>
            </w:r>
            <w:r w:rsidRPr="0009279A">
              <w:rPr>
                <w:rFonts w:ascii="Arial" w:hAnsi="Arial" w:cs="Arial"/>
                <w:color w:val="000000"/>
              </w:rPr>
              <w:t>). Ови систени укључују глас, податке, музику и видео преносе.</w:t>
            </w:r>
          </w:p>
          <w:p w14:paraId="5F116EC2" w14:textId="77777777" w:rsidR="0009279A" w:rsidRPr="0009279A" w:rsidRDefault="0009279A" w:rsidP="008875FF">
            <w:pPr>
              <w:spacing w:after="150"/>
              <w:rPr>
                <w:rFonts w:ascii="Arial" w:hAnsi="Arial" w:cs="Arial"/>
              </w:rPr>
            </w:pPr>
            <w:r w:rsidRPr="0009279A">
              <w:rPr>
                <w:rFonts w:ascii="Arial" w:hAnsi="Arial" w:cs="Arial"/>
                <w:i/>
                <w:color w:val="000000"/>
              </w:rPr>
              <w:t>CIDS</w:t>
            </w:r>
            <w:r w:rsidRPr="0009279A">
              <w:rPr>
                <w:rFonts w:ascii="Arial" w:hAnsi="Arial" w:cs="Arial"/>
                <w:color w:val="000000"/>
              </w:rPr>
              <w:t xml:space="preserve"> омогућава везу између пилотске/путничке кабине и кабинског система. Ови системи подржавају размену података између различитих повезаних замењивих јединица (</w:t>
            </w:r>
            <w:r w:rsidRPr="0009279A">
              <w:rPr>
                <w:rFonts w:ascii="Arial" w:hAnsi="Arial" w:cs="Arial"/>
                <w:i/>
                <w:color w:val="000000"/>
              </w:rPr>
              <w:t>LRU</w:t>
            </w:r>
            <w:r w:rsidRPr="0009279A">
              <w:rPr>
                <w:rFonts w:ascii="Arial" w:hAnsi="Arial" w:cs="Arial"/>
                <w:color w:val="000000"/>
              </w:rPr>
              <w:t>) и обично се њима управља путем панела кабинске посаде (</w:t>
            </w:r>
            <w:r w:rsidRPr="0009279A">
              <w:rPr>
                <w:rFonts w:ascii="Arial" w:hAnsi="Arial" w:cs="Arial"/>
                <w:i/>
                <w:color w:val="000000"/>
              </w:rPr>
              <w:t>FAP</w:t>
            </w:r>
            <w:r w:rsidRPr="0009279A">
              <w:rPr>
                <w:rFonts w:ascii="Arial" w:hAnsi="Arial" w:cs="Arial"/>
                <w:color w:val="000000"/>
              </w:rPr>
              <w:t>).</w:t>
            </w:r>
          </w:p>
          <w:p w14:paraId="3AD2FE31" w14:textId="77777777" w:rsidR="0009279A" w:rsidRPr="0009279A" w:rsidRDefault="0009279A" w:rsidP="008875FF">
            <w:pPr>
              <w:spacing w:after="150"/>
              <w:rPr>
                <w:rFonts w:ascii="Arial" w:hAnsi="Arial" w:cs="Arial"/>
              </w:rPr>
            </w:pPr>
            <w:r w:rsidRPr="0009279A">
              <w:rPr>
                <w:rFonts w:ascii="Arial" w:hAnsi="Arial" w:cs="Arial"/>
                <w:i/>
                <w:color w:val="000000"/>
              </w:rPr>
              <w:t>CNS</w:t>
            </w:r>
            <w:r w:rsidRPr="0009279A">
              <w:rPr>
                <w:rFonts w:ascii="Arial" w:hAnsi="Arial" w:cs="Arial"/>
                <w:color w:val="000000"/>
              </w:rPr>
              <w:t xml:space="preserve"> се обично састоји од сервера који, између осталог, повезује следеће системе:</w:t>
            </w:r>
          </w:p>
          <w:p w14:paraId="4B6E5EFD" w14:textId="77777777" w:rsidR="0009279A" w:rsidRPr="0009279A" w:rsidRDefault="0009279A" w:rsidP="008875FF">
            <w:pPr>
              <w:spacing w:after="150"/>
              <w:rPr>
                <w:rFonts w:ascii="Arial" w:hAnsi="Arial" w:cs="Arial"/>
              </w:rPr>
            </w:pPr>
            <w:r w:rsidRPr="0009279A">
              <w:rPr>
                <w:rFonts w:ascii="Arial" w:hAnsi="Arial" w:cs="Arial"/>
                <w:color w:val="000000"/>
              </w:rPr>
              <w:t>– пренос података/радио-комуникације;</w:t>
            </w:r>
          </w:p>
          <w:p w14:paraId="643EEACC" w14:textId="77777777" w:rsidR="0009279A" w:rsidRPr="0009279A" w:rsidRDefault="0009279A" w:rsidP="008875FF">
            <w:pPr>
              <w:spacing w:after="150"/>
              <w:rPr>
                <w:rFonts w:ascii="Arial" w:hAnsi="Arial" w:cs="Arial"/>
              </w:rPr>
            </w:pPr>
            <w:r w:rsidRPr="0009279A">
              <w:rPr>
                <w:rFonts w:ascii="Arial" w:hAnsi="Arial" w:cs="Arial"/>
                <w:color w:val="000000"/>
              </w:rPr>
              <w:t>– језгро кабинског система (</w:t>
            </w:r>
            <w:r w:rsidRPr="0009279A">
              <w:rPr>
                <w:rFonts w:ascii="Arial" w:hAnsi="Arial" w:cs="Arial"/>
                <w:i/>
                <w:color w:val="000000"/>
              </w:rPr>
              <w:t>CCS</w:t>
            </w:r>
            <w:r w:rsidRPr="0009279A">
              <w:rPr>
                <w:rFonts w:ascii="Arial" w:hAnsi="Arial" w:cs="Arial"/>
                <w:color w:val="000000"/>
              </w:rPr>
              <w:t>);</w:t>
            </w:r>
          </w:p>
          <w:p w14:paraId="5CC27A9C" w14:textId="77777777" w:rsidR="0009279A" w:rsidRPr="0009279A" w:rsidRDefault="0009279A" w:rsidP="008875FF">
            <w:pPr>
              <w:spacing w:after="150"/>
              <w:rPr>
                <w:rFonts w:ascii="Arial" w:hAnsi="Arial" w:cs="Arial"/>
              </w:rPr>
            </w:pPr>
            <w:r w:rsidRPr="0009279A">
              <w:rPr>
                <w:rFonts w:ascii="Arial" w:hAnsi="Arial" w:cs="Arial"/>
                <w:color w:val="000000"/>
              </w:rPr>
              <w:t>– мултимедијални систем (</w:t>
            </w:r>
            <w:r w:rsidRPr="0009279A">
              <w:rPr>
                <w:rFonts w:ascii="Arial" w:hAnsi="Arial" w:cs="Arial"/>
                <w:i/>
                <w:color w:val="000000"/>
              </w:rPr>
              <w:t>IFES</w:t>
            </w:r>
            <w:r w:rsidRPr="0009279A">
              <w:rPr>
                <w:rFonts w:ascii="Arial" w:hAnsi="Arial" w:cs="Arial"/>
                <w:color w:val="000000"/>
              </w:rPr>
              <w:t>);</w:t>
            </w:r>
          </w:p>
          <w:p w14:paraId="2BE69F18" w14:textId="77777777" w:rsidR="0009279A" w:rsidRPr="0009279A" w:rsidRDefault="0009279A" w:rsidP="008875FF">
            <w:pPr>
              <w:spacing w:after="150"/>
              <w:rPr>
                <w:rFonts w:ascii="Arial" w:hAnsi="Arial" w:cs="Arial"/>
              </w:rPr>
            </w:pPr>
            <w:r w:rsidRPr="0009279A">
              <w:rPr>
                <w:rFonts w:ascii="Arial" w:hAnsi="Arial" w:cs="Arial"/>
                <w:color w:val="000000"/>
              </w:rPr>
              <w:t>– спољни комуникациони систем (</w:t>
            </w:r>
            <w:r w:rsidRPr="0009279A">
              <w:rPr>
                <w:rFonts w:ascii="Arial" w:hAnsi="Arial" w:cs="Arial"/>
                <w:i/>
                <w:color w:val="000000"/>
              </w:rPr>
              <w:t>ECS</w:t>
            </w:r>
            <w:r w:rsidRPr="0009279A">
              <w:rPr>
                <w:rFonts w:ascii="Arial" w:hAnsi="Arial" w:cs="Arial"/>
                <w:color w:val="000000"/>
              </w:rPr>
              <w:t>);</w:t>
            </w:r>
          </w:p>
          <w:p w14:paraId="49722F30" w14:textId="77777777" w:rsidR="0009279A" w:rsidRPr="0009279A" w:rsidRDefault="0009279A" w:rsidP="008875FF">
            <w:pPr>
              <w:spacing w:after="150"/>
              <w:rPr>
                <w:rFonts w:ascii="Arial" w:hAnsi="Arial" w:cs="Arial"/>
              </w:rPr>
            </w:pPr>
            <w:r w:rsidRPr="0009279A">
              <w:rPr>
                <w:rFonts w:ascii="Arial" w:hAnsi="Arial" w:cs="Arial"/>
                <w:color w:val="000000"/>
              </w:rPr>
              <w:t>– систем за масовну меморију у кабини (</w:t>
            </w:r>
            <w:r w:rsidRPr="0009279A">
              <w:rPr>
                <w:rFonts w:ascii="Arial" w:hAnsi="Arial" w:cs="Arial"/>
                <w:i/>
                <w:color w:val="000000"/>
              </w:rPr>
              <w:t>CMMS</w:t>
            </w:r>
            <w:r w:rsidRPr="0009279A">
              <w:rPr>
                <w:rFonts w:ascii="Arial" w:hAnsi="Arial" w:cs="Arial"/>
                <w:color w:val="000000"/>
              </w:rPr>
              <w:t>);– систем надзора кабине (</w:t>
            </w:r>
            <w:r w:rsidRPr="0009279A">
              <w:rPr>
                <w:rFonts w:ascii="Arial" w:hAnsi="Arial" w:cs="Arial"/>
                <w:i/>
                <w:color w:val="000000"/>
              </w:rPr>
              <w:t>CMS</w:t>
            </w:r>
            <w:r w:rsidRPr="0009279A">
              <w:rPr>
                <w:rFonts w:ascii="Arial" w:hAnsi="Arial" w:cs="Arial"/>
                <w:color w:val="000000"/>
              </w:rPr>
              <w:t>);</w:t>
            </w:r>
          </w:p>
          <w:p w14:paraId="3C892B9D" w14:textId="77777777" w:rsidR="0009279A" w:rsidRPr="0009279A" w:rsidRDefault="0009279A" w:rsidP="008875FF">
            <w:pPr>
              <w:spacing w:after="150"/>
              <w:rPr>
                <w:rFonts w:ascii="Arial" w:hAnsi="Arial" w:cs="Arial"/>
              </w:rPr>
            </w:pPr>
            <w:r w:rsidRPr="0009279A">
              <w:rPr>
                <w:rFonts w:ascii="Arial" w:hAnsi="Arial" w:cs="Arial"/>
                <w:color w:val="000000"/>
              </w:rPr>
              <w:t>– остали кабински системи (</w:t>
            </w:r>
            <w:r w:rsidRPr="0009279A">
              <w:rPr>
                <w:rFonts w:ascii="Arial" w:hAnsi="Arial" w:cs="Arial"/>
                <w:i/>
                <w:color w:val="000000"/>
              </w:rPr>
              <w:t>MCSs</w:t>
            </w:r>
            <w:r w:rsidRPr="0009279A">
              <w:rPr>
                <w:rFonts w:ascii="Arial" w:hAnsi="Arial" w:cs="Arial"/>
                <w:color w:val="000000"/>
              </w:rPr>
              <w:t>).</w:t>
            </w:r>
          </w:p>
          <w:p w14:paraId="755B0471" w14:textId="77777777" w:rsidR="0009279A" w:rsidRPr="0009279A" w:rsidRDefault="0009279A" w:rsidP="008875FF">
            <w:pPr>
              <w:spacing w:after="150"/>
              <w:rPr>
                <w:rFonts w:ascii="Arial" w:hAnsi="Arial" w:cs="Arial"/>
              </w:rPr>
            </w:pPr>
            <w:r w:rsidRPr="0009279A">
              <w:rPr>
                <w:rFonts w:ascii="Arial" w:hAnsi="Arial" w:cs="Arial"/>
                <w:i/>
                <w:color w:val="000000"/>
              </w:rPr>
              <w:t>CNS</w:t>
            </w:r>
            <w:r w:rsidRPr="0009279A">
              <w:rPr>
                <w:rFonts w:ascii="Arial" w:hAnsi="Arial" w:cs="Arial"/>
                <w:color w:val="000000"/>
              </w:rPr>
              <w:t xml:space="preserve"> може да служи као основа за следеће функције:</w:t>
            </w:r>
          </w:p>
          <w:p w14:paraId="3FC65E29" w14:textId="77777777" w:rsidR="0009279A" w:rsidRPr="0009279A" w:rsidRDefault="0009279A" w:rsidP="008875FF">
            <w:pPr>
              <w:spacing w:after="150"/>
              <w:rPr>
                <w:rFonts w:ascii="Arial" w:hAnsi="Arial" w:cs="Arial"/>
              </w:rPr>
            </w:pPr>
            <w:r w:rsidRPr="0009279A">
              <w:rPr>
                <w:rFonts w:ascii="Arial" w:hAnsi="Arial" w:cs="Arial"/>
                <w:color w:val="000000"/>
              </w:rPr>
              <w:t>– приступ извештајима пре поласка/на поласку;</w:t>
            </w:r>
          </w:p>
          <w:p w14:paraId="38170F28" w14:textId="77777777" w:rsidR="0009279A" w:rsidRPr="0009279A" w:rsidRDefault="0009279A" w:rsidP="008875FF">
            <w:pPr>
              <w:spacing w:after="150"/>
              <w:rPr>
                <w:rFonts w:ascii="Arial" w:hAnsi="Arial" w:cs="Arial"/>
              </w:rPr>
            </w:pPr>
            <w:r w:rsidRPr="0009279A">
              <w:rPr>
                <w:rFonts w:ascii="Arial" w:hAnsi="Arial" w:cs="Arial"/>
                <w:color w:val="000000"/>
              </w:rPr>
              <w:t>– електронску пошту/интранет/приступ интернету; базу података о путницима.</w:t>
            </w:r>
          </w:p>
          <w:p w14:paraId="67AD3736" w14:textId="77777777" w:rsidR="0009279A" w:rsidRPr="0009279A" w:rsidRDefault="0009279A" w:rsidP="008875FF">
            <w:pPr>
              <w:spacing w:after="150"/>
              <w:rPr>
                <w:rFonts w:ascii="Arial" w:hAnsi="Arial" w:cs="Arial"/>
              </w:rPr>
            </w:pPr>
            <w:r w:rsidRPr="0009279A">
              <w:rPr>
                <w:rFonts w:ascii="Arial" w:hAnsi="Arial" w:cs="Arial"/>
                <w:color w:val="000000"/>
              </w:rPr>
              <w:t>11.21 Информациони системи (</w:t>
            </w:r>
            <w:r w:rsidRPr="0009279A">
              <w:rPr>
                <w:rFonts w:ascii="Arial" w:hAnsi="Arial" w:cs="Arial"/>
                <w:i/>
                <w:color w:val="000000"/>
              </w:rPr>
              <w:t>АТА</w:t>
            </w:r>
            <w:r w:rsidRPr="0009279A">
              <w:rPr>
                <w:rFonts w:ascii="Arial" w:hAnsi="Arial" w:cs="Arial"/>
                <w:color w:val="000000"/>
              </w:rPr>
              <w:t xml:space="preserve"> 46)</w:t>
            </w:r>
          </w:p>
          <w:p w14:paraId="7B2C0FF8" w14:textId="77777777" w:rsidR="0009279A" w:rsidRPr="0009279A" w:rsidRDefault="0009279A" w:rsidP="008875FF">
            <w:pPr>
              <w:spacing w:after="150"/>
              <w:rPr>
                <w:rFonts w:ascii="Arial" w:hAnsi="Arial" w:cs="Arial"/>
              </w:rPr>
            </w:pPr>
            <w:r w:rsidRPr="0009279A">
              <w:rPr>
                <w:rFonts w:ascii="Arial" w:hAnsi="Arial" w:cs="Arial"/>
                <w:color w:val="000000"/>
              </w:rPr>
              <w:t>Јединице и компоненте које садрже средства складиштења, ажурирања</w:t>
            </w:r>
          </w:p>
          <w:p w14:paraId="646D98E0" w14:textId="77777777" w:rsidR="0009279A" w:rsidRPr="0009279A" w:rsidRDefault="0009279A" w:rsidP="008875FF">
            <w:pPr>
              <w:spacing w:after="150"/>
              <w:rPr>
                <w:rFonts w:ascii="Arial" w:hAnsi="Arial" w:cs="Arial"/>
              </w:rPr>
            </w:pPr>
            <w:r w:rsidRPr="0009279A">
              <w:rPr>
                <w:rFonts w:ascii="Arial" w:hAnsi="Arial" w:cs="Arial"/>
                <w:color w:val="000000"/>
              </w:rPr>
              <w:t>и преузимања дигиталних информација које су уобичајено на папиру, микрофилму или микрофишу. Укључују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14:paraId="5B8EA5E9" w14:textId="77777777" w:rsidR="0009279A" w:rsidRPr="0009279A" w:rsidRDefault="0009279A" w:rsidP="008875FF">
            <w:pPr>
              <w:spacing w:after="150"/>
              <w:rPr>
                <w:rFonts w:ascii="Arial" w:hAnsi="Arial" w:cs="Arial"/>
              </w:rPr>
            </w:pPr>
            <w:r w:rsidRPr="0009279A">
              <w:rPr>
                <w:rFonts w:ascii="Arial" w:hAnsi="Arial" w:cs="Arial"/>
                <w:color w:val="000000"/>
              </w:rPr>
              <w:t>Уобичајени примери укључују системе управљања ваздушним саобраћајем и информисањем, као и системе мрежних сервера.</w:t>
            </w:r>
          </w:p>
          <w:p w14:paraId="0A7FC200" w14:textId="77777777" w:rsidR="0009279A" w:rsidRPr="0009279A" w:rsidRDefault="0009279A" w:rsidP="008875FF">
            <w:pPr>
              <w:spacing w:after="150"/>
              <w:rPr>
                <w:rFonts w:ascii="Arial" w:hAnsi="Arial" w:cs="Arial"/>
              </w:rPr>
            </w:pPr>
            <w:r w:rsidRPr="0009279A">
              <w:rPr>
                <w:rFonts w:ascii="Arial" w:hAnsi="Arial" w:cs="Arial"/>
                <w:color w:val="000000"/>
              </w:rPr>
              <w:t>Општи информациони систем ваздухоплова;</w:t>
            </w:r>
          </w:p>
          <w:p w14:paraId="6242321F" w14:textId="77777777" w:rsidR="0009279A" w:rsidRPr="0009279A" w:rsidRDefault="0009279A" w:rsidP="008875FF">
            <w:pPr>
              <w:spacing w:after="150"/>
              <w:rPr>
                <w:rFonts w:ascii="Arial" w:hAnsi="Arial" w:cs="Arial"/>
              </w:rPr>
            </w:pPr>
            <w:r w:rsidRPr="0009279A">
              <w:rPr>
                <w:rFonts w:ascii="Arial" w:hAnsi="Arial" w:cs="Arial"/>
                <w:color w:val="000000"/>
              </w:rPr>
              <w:t>Информациони систем пилотске кабине;</w:t>
            </w:r>
          </w:p>
          <w:p w14:paraId="2089AAFA" w14:textId="77777777" w:rsidR="0009279A" w:rsidRPr="0009279A" w:rsidRDefault="0009279A" w:rsidP="008875FF">
            <w:pPr>
              <w:spacing w:after="150"/>
              <w:rPr>
                <w:rFonts w:ascii="Arial" w:hAnsi="Arial" w:cs="Arial"/>
              </w:rPr>
            </w:pPr>
            <w:r w:rsidRPr="0009279A">
              <w:rPr>
                <w:rFonts w:ascii="Arial" w:hAnsi="Arial" w:cs="Arial"/>
                <w:color w:val="000000"/>
              </w:rPr>
              <w:t>Информациони систем о одржавању;</w:t>
            </w:r>
          </w:p>
          <w:p w14:paraId="5C70F8E2" w14:textId="77777777" w:rsidR="0009279A" w:rsidRPr="0009279A" w:rsidRDefault="0009279A" w:rsidP="008875FF">
            <w:pPr>
              <w:spacing w:after="150"/>
              <w:rPr>
                <w:rFonts w:ascii="Arial" w:hAnsi="Arial" w:cs="Arial"/>
              </w:rPr>
            </w:pPr>
            <w:r w:rsidRPr="0009279A">
              <w:rPr>
                <w:rFonts w:ascii="Arial" w:hAnsi="Arial" w:cs="Arial"/>
                <w:color w:val="000000"/>
              </w:rPr>
              <w:t>Информациони систем путничке кабине;</w:t>
            </w:r>
          </w:p>
          <w:p w14:paraId="7508DB8D" w14:textId="77777777" w:rsidR="0009279A" w:rsidRPr="0009279A" w:rsidRDefault="0009279A" w:rsidP="008875FF">
            <w:pPr>
              <w:spacing w:after="150"/>
              <w:rPr>
                <w:rFonts w:ascii="Arial" w:hAnsi="Arial" w:cs="Arial"/>
              </w:rPr>
            </w:pPr>
            <w:r w:rsidRPr="0009279A">
              <w:rPr>
                <w:rFonts w:ascii="Arial" w:hAnsi="Arial" w:cs="Arial"/>
                <w:color w:val="000000"/>
              </w:rPr>
              <w:t>Разни информациони системи.</w:t>
            </w:r>
          </w:p>
        </w:tc>
        <w:tc>
          <w:tcPr>
            <w:tcW w:w="523" w:type="dxa"/>
            <w:vAlign w:val="center"/>
          </w:tcPr>
          <w:p w14:paraId="6FDBAE2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9B5DB39"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0A802AF"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87BB96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94" w:type="dxa"/>
            <w:vAlign w:val="center"/>
          </w:tcPr>
          <w:p w14:paraId="7D84AFB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655A64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ED968AE"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591C87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1EDC2E95"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11Б. АЕРОДИНАМИКА, СТРУКТУРА И СИСТЕМИ КЛИПНИХ АВИОНА</w:t>
      </w:r>
    </w:p>
    <w:p w14:paraId="7FF3C518" w14:textId="77777777" w:rsidR="0009279A" w:rsidRPr="0009279A" w:rsidRDefault="0009279A" w:rsidP="0009279A">
      <w:pPr>
        <w:spacing w:after="150"/>
        <w:rPr>
          <w:rFonts w:ascii="Arial" w:hAnsi="Arial" w:cs="Arial"/>
        </w:rPr>
      </w:pPr>
      <w:r w:rsidRPr="0009279A">
        <w:rPr>
          <w:rFonts w:ascii="Arial" w:hAnsi="Arial" w:cs="Arial"/>
          <w:color w:val="000000"/>
        </w:rPr>
        <w:t>Напомена 1: овај модул не примењује се на категорију Б3. Релевантни предмети за категорију Б3 дефинисани су у модулу 11Ц.</w:t>
      </w:r>
    </w:p>
    <w:p w14:paraId="45DD280C" w14:textId="77777777" w:rsidR="0009279A" w:rsidRPr="0009279A" w:rsidRDefault="0009279A" w:rsidP="0009279A">
      <w:pPr>
        <w:spacing w:after="150"/>
        <w:rPr>
          <w:rFonts w:ascii="Arial" w:hAnsi="Arial" w:cs="Arial"/>
        </w:rPr>
      </w:pPr>
      <w:r w:rsidRPr="0009279A">
        <w:rPr>
          <w:rFonts w:ascii="Arial" w:hAnsi="Arial" w:cs="Arial"/>
          <w:color w:val="000000"/>
        </w:rPr>
        <w:t>Напомена 2: обим овог модула одражава технологију авиона у односу на поткатегорије A2 и Б1.2.</w:t>
      </w:r>
    </w:p>
    <w:tbl>
      <w:tblPr>
        <w:tblW w:w="0" w:type="auto"/>
        <w:tblCellSpacing w:w="0" w:type="auto"/>
        <w:tblLook w:val="04A0" w:firstRow="1" w:lastRow="0" w:firstColumn="1" w:lastColumn="0" w:noHBand="0" w:noVBand="1"/>
      </w:tblPr>
      <w:tblGrid>
        <w:gridCol w:w="8573"/>
        <w:gridCol w:w="1038"/>
        <w:gridCol w:w="1159"/>
      </w:tblGrid>
      <w:tr w:rsidR="0009279A" w:rsidRPr="0009279A" w14:paraId="23DC6BEC" w14:textId="77777777" w:rsidTr="008875FF">
        <w:trPr>
          <w:trHeight w:val="90"/>
          <w:tblCellSpacing w:w="0" w:type="auto"/>
        </w:trPr>
        <w:tc>
          <w:tcPr>
            <w:tcW w:w="11670" w:type="dxa"/>
            <w:vMerge w:val="restart"/>
            <w:vAlign w:val="center"/>
          </w:tcPr>
          <w:p w14:paraId="505637CA" w14:textId="77777777" w:rsidR="0009279A" w:rsidRPr="0009279A" w:rsidRDefault="0009279A" w:rsidP="008875FF">
            <w:pPr>
              <w:rPr>
                <w:rFonts w:ascii="Arial" w:hAnsi="Arial" w:cs="Arial"/>
              </w:rPr>
            </w:pPr>
          </w:p>
        </w:tc>
        <w:tc>
          <w:tcPr>
            <w:tcW w:w="0" w:type="auto"/>
            <w:gridSpan w:val="2"/>
            <w:vAlign w:val="center"/>
          </w:tcPr>
          <w:p w14:paraId="16A71BA6"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38A60EFF" w14:textId="77777777" w:rsidTr="008875FF">
        <w:trPr>
          <w:trHeight w:val="90"/>
          <w:tblCellSpacing w:w="0" w:type="auto"/>
        </w:trPr>
        <w:tc>
          <w:tcPr>
            <w:tcW w:w="0" w:type="auto"/>
            <w:vMerge/>
            <w:tcBorders>
              <w:top w:val="nil"/>
            </w:tcBorders>
          </w:tcPr>
          <w:p w14:paraId="5A25148D" w14:textId="77777777" w:rsidR="0009279A" w:rsidRPr="0009279A" w:rsidRDefault="0009279A" w:rsidP="008875FF">
            <w:pPr>
              <w:rPr>
                <w:rFonts w:ascii="Arial" w:hAnsi="Arial" w:cs="Arial"/>
              </w:rPr>
            </w:pPr>
          </w:p>
        </w:tc>
        <w:tc>
          <w:tcPr>
            <w:tcW w:w="1320" w:type="dxa"/>
            <w:vAlign w:val="center"/>
          </w:tcPr>
          <w:p w14:paraId="5B923A91" w14:textId="77777777" w:rsidR="0009279A" w:rsidRPr="0009279A" w:rsidRDefault="0009279A" w:rsidP="008875FF">
            <w:pPr>
              <w:spacing w:after="150"/>
              <w:rPr>
                <w:rFonts w:ascii="Arial" w:hAnsi="Arial" w:cs="Arial"/>
              </w:rPr>
            </w:pPr>
            <w:r w:rsidRPr="0009279A">
              <w:rPr>
                <w:rFonts w:ascii="Arial" w:hAnsi="Arial" w:cs="Arial"/>
                <w:b/>
                <w:color w:val="000000"/>
              </w:rPr>
              <w:t>A2</w:t>
            </w:r>
          </w:p>
        </w:tc>
        <w:tc>
          <w:tcPr>
            <w:tcW w:w="1410" w:type="dxa"/>
            <w:vAlign w:val="center"/>
          </w:tcPr>
          <w:p w14:paraId="13DDA23F" w14:textId="77777777" w:rsidR="0009279A" w:rsidRPr="0009279A" w:rsidRDefault="0009279A" w:rsidP="008875FF">
            <w:pPr>
              <w:spacing w:after="150"/>
              <w:rPr>
                <w:rFonts w:ascii="Arial" w:hAnsi="Arial" w:cs="Arial"/>
              </w:rPr>
            </w:pPr>
            <w:r w:rsidRPr="0009279A">
              <w:rPr>
                <w:rFonts w:ascii="Arial" w:hAnsi="Arial" w:cs="Arial"/>
                <w:b/>
                <w:color w:val="000000"/>
              </w:rPr>
              <w:t>Б1.2</w:t>
            </w:r>
          </w:p>
        </w:tc>
      </w:tr>
      <w:tr w:rsidR="0009279A" w:rsidRPr="0009279A" w14:paraId="3C450E38" w14:textId="77777777" w:rsidTr="008875FF">
        <w:trPr>
          <w:trHeight w:val="90"/>
          <w:tblCellSpacing w:w="0" w:type="auto"/>
        </w:trPr>
        <w:tc>
          <w:tcPr>
            <w:tcW w:w="11670" w:type="dxa"/>
            <w:vAlign w:val="center"/>
          </w:tcPr>
          <w:p w14:paraId="559A2ABF" w14:textId="77777777" w:rsidR="0009279A" w:rsidRPr="0009279A" w:rsidRDefault="0009279A" w:rsidP="008875FF">
            <w:pPr>
              <w:spacing w:after="150"/>
              <w:rPr>
                <w:rFonts w:ascii="Arial" w:hAnsi="Arial" w:cs="Arial"/>
              </w:rPr>
            </w:pPr>
            <w:r w:rsidRPr="0009279A">
              <w:rPr>
                <w:rFonts w:ascii="Arial" w:hAnsi="Arial" w:cs="Arial"/>
                <w:color w:val="000000"/>
              </w:rPr>
              <w:t>11.1 Теорија лета</w:t>
            </w:r>
          </w:p>
          <w:p w14:paraId="1666C0A0" w14:textId="77777777" w:rsidR="0009279A" w:rsidRPr="0009279A" w:rsidRDefault="0009279A" w:rsidP="008875FF">
            <w:pPr>
              <w:spacing w:after="150"/>
              <w:rPr>
                <w:rFonts w:ascii="Arial" w:hAnsi="Arial" w:cs="Arial"/>
              </w:rPr>
            </w:pPr>
            <w:r w:rsidRPr="0009279A">
              <w:rPr>
                <w:rFonts w:ascii="Arial" w:hAnsi="Arial" w:cs="Arial"/>
                <w:color w:val="000000"/>
              </w:rPr>
              <w:t>11.1.1. Аеродинамика авиона и команде лета</w:t>
            </w:r>
          </w:p>
          <w:p w14:paraId="7EF8686D" w14:textId="77777777" w:rsidR="0009279A" w:rsidRPr="0009279A" w:rsidRDefault="0009279A" w:rsidP="008875FF">
            <w:pPr>
              <w:spacing w:after="150"/>
              <w:rPr>
                <w:rFonts w:ascii="Arial" w:hAnsi="Arial" w:cs="Arial"/>
              </w:rPr>
            </w:pPr>
            <w:r w:rsidRPr="0009279A">
              <w:rPr>
                <w:rFonts w:ascii="Arial" w:hAnsi="Arial" w:cs="Arial"/>
                <w:color w:val="000000"/>
              </w:rPr>
              <w:t>Рад и дејство:</w:t>
            </w:r>
          </w:p>
          <w:p w14:paraId="1ACB278B"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нагибу: крилца и спојлери,</w:t>
            </w:r>
          </w:p>
          <w:p w14:paraId="7EB8C267"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висини: крмила висине, стабилизатори, стабилизатори са променљивим нападним углом и канари,</w:t>
            </w:r>
          </w:p>
          <w:p w14:paraId="1106F17E"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правцу, граничници кретања команде правца;</w:t>
            </w:r>
          </w:p>
          <w:p w14:paraId="526B1CDB"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преко крмила висине и нагиба и крмила правца и висине;</w:t>
            </w:r>
          </w:p>
          <w:p w14:paraId="723ECC3B"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повећање узгона, прореза, преткрилца, закрилца,</w:t>
            </w:r>
          </w:p>
          <w:p w14:paraId="6E2DE8FE" w14:textId="77777777" w:rsidR="0009279A" w:rsidRPr="0009279A" w:rsidRDefault="0009279A" w:rsidP="008875FF">
            <w:pPr>
              <w:spacing w:after="150"/>
              <w:rPr>
                <w:rFonts w:ascii="Arial" w:hAnsi="Arial" w:cs="Arial"/>
              </w:rPr>
            </w:pPr>
            <w:r w:rsidRPr="0009279A">
              <w:rPr>
                <w:rFonts w:ascii="Arial" w:hAnsi="Arial" w:cs="Arial"/>
                <w:color w:val="000000"/>
              </w:rPr>
              <w:t>крилца-закрилца;</w:t>
            </w:r>
          </w:p>
          <w:p w14:paraId="72505853" w14:textId="77777777" w:rsidR="0009279A" w:rsidRPr="0009279A" w:rsidRDefault="0009279A" w:rsidP="008875FF">
            <w:pPr>
              <w:spacing w:after="150"/>
              <w:rPr>
                <w:rFonts w:ascii="Arial" w:hAnsi="Arial" w:cs="Arial"/>
              </w:rPr>
            </w:pPr>
            <w:r w:rsidRPr="0009279A">
              <w:rPr>
                <w:rFonts w:ascii="Arial" w:hAnsi="Arial" w:cs="Arial"/>
                <w:color w:val="000000"/>
              </w:rPr>
              <w:t>Уређаји за стварање отпора, спојлери, уређаји за слом узгона, аеродинамичке кочнице;</w:t>
            </w:r>
          </w:p>
          <w:p w14:paraId="0F595254" w14:textId="77777777" w:rsidR="0009279A" w:rsidRPr="0009279A" w:rsidRDefault="0009279A" w:rsidP="008875FF">
            <w:pPr>
              <w:spacing w:after="150"/>
              <w:rPr>
                <w:rFonts w:ascii="Arial" w:hAnsi="Arial" w:cs="Arial"/>
              </w:rPr>
            </w:pPr>
            <w:r w:rsidRPr="0009279A">
              <w:rPr>
                <w:rFonts w:ascii="Arial" w:hAnsi="Arial" w:cs="Arial"/>
                <w:color w:val="000000"/>
              </w:rPr>
              <w:t>Ефекти аеродинамичких преграда, назубљене нападне ивице;</w:t>
            </w:r>
          </w:p>
          <w:p w14:paraId="70B822D3" w14:textId="77777777" w:rsidR="0009279A" w:rsidRPr="0009279A" w:rsidRDefault="0009279A" w:rsidP="008875FF">
            <w:pPr>
              <w:spacing w:after="150"/>
              <w:rPr>
                <w:rFonts w:ascii="Arial" w:hAnsi="Arial" w:cs="Arial"/>
              </w:rPr>
            </w:pPr>
            <w:r w:rsidRPr="0009279A">
              <w:rPr>
                <w:rFonts w:ascii="Arial" w:hAnsi="Arial" w:cs="Arial"/>
                <w:color w:val="000000"/>
              </w:rPr>
              <w:t>Контролисање граничног слоја употребом генератора вихорног струјања, уређаја за слом узгона или уређаја на нападној ивици крила;</w:t>
            </w:r>
          </w:p>
          <w:p w14:paraId="631CEF56" w14:textId="77777777" w:rsidR="0009279A" w:rsidRPr="0009279A" w:rsidRDefault="0009279A" w:rsidP="008875FF">
            <w:pPr>
              <w:spacing w:after="150"/>
              <w:rPr>
                <w:rFonts w:ascii="Arial" w:hAnsi="Arial" w:cs="Arial"/>
              </w:rPr>
            </w:pPr>
            <w:r w:rsidRPr="0009279A">
              <w:rPr>
                <w:rFonts w:ascii="Arial" w:hAnsi="Arial" w:cs="Arial"/>
                <w:color w:val="000000"/>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p w14:paraId="6816ABA7" w14:textId="77777777" w:rsidR="0009279A" w:rsidRPr="0009279A" w:rsidRDefault="0009279A" w:rsidP="008875FF">
            <w:pPr>
              <w:spacing w:after="150"/>
              <w:rPr>
                <w:rFonts w:ascii="Arial" w:hAnsi="Arial" w:cs="Arial"/>
              </w:rPr>
            </w:pPr>
            <w:r w:rsidRPr="0009279A">
              <w:rPr>
                <w:rFonts w:ascii="Arial" w:hAnsi="Arial" w:cs="Arial"/>
                <w:color w:val="000000"/>
              </w:rPr>
              <w:t>11.1.2. Лет великим брзинама – није примењиво</w:t>
            </w:r>
          </w:p>
          <w:p w14:paraId="48C417B5" w14:textId="77777777" w:rsidR="0009279A" w:rsidRPr="0009279A" w:rsidRDefault="0009279A" w:rsidP="008875FF">
            <w:pPr>
              <w:spacing w:after="150"/>
              <w:rPr>
                <w:rFonts w:ascii="Arial" w:hAnsi="Arial" w:cs="Arial"/>
              </w:rPr>
            </w:pPr>
            <w:r w:rsidRPr="0009279A">
              <w:rPr>
                <w:rFonts w:ascii="Arial" w:hAnsi="Arial" w:cs="Arial"/>
                <w:color w:val="000000"/>
              </w:rPr>
              <w:t>11.2 Структуре ваздухоплова – општи појмови</w:t>
            </w:r>
          </w:p>
          <w:p w14:paraId="25CE6621" w14:textId="77777777" w:rsidR="0009279A" w:rsidRPr="0009279A" w:rsidRDefault="0009279A" w:rsidP="008875FF">
            <w:pPr>
              <w:spacing w:after="150"/>
              <w:rPr>
                <w:rFonts w:ascii="Arial" w:hAnsi="Arial" w:cs="Arial"/>
              </w:rPr>
            </w:pPr>
            <w:r w:rsidRPr="0009279A">
              <w:rPr>
                <w:rFonts w:ascii="Arial" w:hAnsi="Arial" w:cs="Arial"/>
                <w:color w:val="000000"/>
              </w:rPr>
              <w:t>а) Захтеви пловидбености за структуралну чврстоћу;</w:t>
            </w:r>
          </w:p>
          <w:p w14:paraId="7A30BEA0" w14:textId="77777777" w:rsidR="0009279A" w:rsidRPr="0009279A" w:rsidRDefault="0009279A" w:rsidP="008875FF">
            <w:pPr>
              <w:spacing w:after="150"/>
              <w:rPr>
                <w:rFonts w:ascii="Arial" w:hAnsi="Arial" w:cs="Arial"/>
              </w:rPr>
            </w:pPr>
            <w:r w:rsidRPr="0009279A">
              <w:rPr>
                <w:rFonts w:ascii="Arial" w:hAnsi="Arial" w:cs="Arial"/>
                <w:color w:val="000000"/>
              </w:rPr>
              <w:t>Класификација структуре, примарна секундарна, и терцијална;</w:t>
            </w:r>
          </w:p>
          <w:p w14:paraId="3B0DFAA2" w14:textId="77777777" w:rsidR="0009279A" w:rsidRPr="0009279A" w:rsidRDefault="0009279A" w:rsidP="008875FF">
            <w:pPr>
              <w:spacing w:after="150"/>
              <w:rPr>
                <w:rFonts w:ascii="Arial" w:hAnsi="Arial" w:cs="Arial"/>
              </w:rPr>
            </w:pPr>
            <w:r w:rsidRPr="0009279A">
              <w:rPr>
                <w:rFonts w:ascii="Arial" w:hAnsi="Arial" w:cs="Arial"/>
                <w:color w:val="000000"/>
              </w:rPr>
              <w:t>Поузданост, безбедност, систем толеранције грешака;</w:t>
            </w:r>
          </w:p>
          <w:p w14:paraId="2254F218" w14:textId="77777777" w:rsidR="0009279A" w:rsidRPr="0009279A" w:rsidRDefault="0009279A" w:rsidP="008875FF">
            <w:pPr>
              <w:spacing w:after="150"/>
              <w:rPr>
                <w:rFonts w:ascii="Arial" w:hAnsi="Arial" w:cs="Arial"/>
              </w:rPr>
            </w:pPr>
            <w:r w:rsidRPr="0009279A">
              <w:rPr>
                <w:rFonts w:ascii="Arial" w:hAnsi="Arial" w:cs="Arial"/>
                <w:color w:val="000000"/>
              </w:rPr>
              <w:t>Идентификациони систем зона и станица;</w:t>
            </w:r>
          </w:p>
          <w:p w14:paraId="2FD84302" w14:textId="77777777" w:rsidR="0009279A" w:rsidRPr="0009279A" w:rsidRDefault="0009279A" w:rsidP="008875FF">
            <w:pPr>
              <w:spacing w:after="150"/>
              <w:rPr>
                <w:rFonts w:ascii="Arial" w:hAnsi="Arial" w:cs="Arial"/>
              </w:rPr>
            </w:pPr>
            <w:r w:rsidRPr="0009279A">
              <w:rPr>
                <w:rFonts w:ascii="Arial" w:hAnsi="Arial" w:cs="Arial"/>
                <w:color w:val="000000"/>
              </w:rPr>
              <w:t>Напрезање, деформација, савијање, компресија, смицање, увијање, истезање, лучно напрезање, замор;</w:t>
            </w:r>
          </w:p>
          <w:p w14:paraId="168F77B9" w14:textId="77777777" w:rsidR="0009279A" w:rsidRPr="0009279A" w:rsidRDefault="0009279A" w:rsidP="008875FF">
            <w:pPr>
              <w:spacing w:after="150"/>
              <w:rPr>
                <w:rFonts w:ascii="Arial" w:hAnsi="Arial" w:cs="Arial"/>
              </w:rPr>
            </w:pPr>
            <w:r w:rsidRPr="0009279A">
              <w:rPr>
                <w:rFonts w:ascii="Arial" w:hAnsi="Arial" w:cs="Arial"/>
                <w:color w:val="000000"/>
              </w:rPr>
              <w:t>Одредбе о дренирању и вентилацији;</w:t>
            </w:r>
          </w:p>
          <w:p w14:paraId="18F0BF70" w14:textId="77777777" w:rsidR="0009279A" w:rsidRPr="0009279A" w:rsidRDefault="0009279A" w:rsidP="008875FF">
            <w:pPr>
              <w:spacing w:after="150"/>
              <w:rPr>
                <w:rFonts w:ascii="Arial" w:hAnsi="Arial" w:cs="Arial"/>
              </w:rPr>
            </w:pPr>
            <w:r w:rsidRPr="0009279A">
              <w:rPr>
                <w:rFonts w:ascii="Arial" w:hAnsi="Arial" w:cs="Arial"/>
                <w:color w:val="000000"/>
              </w:rPr>
              <w:t>Одредбе о уградњи система;</w:t>
            </w:r>
          </w:p>
          <w:p w14:paraId="66ECED3F" w14:textId="77777777" w:rsidR="0009279A" w:rsidRPr="0009279A" w:rsidRDefault="0009279A" w:rsidP="008875FF">
            <w:pPr>
              <w:spacing w:after="150"/>
              <w:rPr>
                <w:rFonts w:ascii="Arial" w:hAnsi="Arial" w:cs="Arial"/>
              </w:rPr>
            </w:pPr>
            <w:r w:rsidRPr="0009279A">
              <w:rPr>
                <w:rFonts w:ascii="Arial" w:hAnsi="Arial" w:cs="Arial"/>
                <w:color w:val="000000"/>
              </w:rPr>
              <w:t>Одредбе о заштити од удара грома;</w:t>
            </w:r>
          </w:p>
          <w:p w14:paraId="2A56879E" w14:textId="77777777" w:rsidR="0009279A" w:rsidRPr="0009279A" w:rsidRDefault="0009279A" w:rsidP="008875FF">
            <w:pPr>
              <w:spacing w:after="150"/>
              <w:rPr>
                <w:rFonts w:ascii="Arial" w:hAnsi="Arial" w:cs="Arial"/>
              </w:rPr>
            </w:pPr>
            <w:r w:rsidRPr="0009279A">
              <w:rPr>
                <w:rFonts w:ascii="Arial" w:hAnsi="Arial" w:cs="Arial"/>
                <w:color w:val="000000"/>
              </w:rPr>
              <w:t>Метализација ваздухоплова.</w:t>
            </w:r>
          </w:p>
        </w:tc>
        <w:tc>
          <w:tcPr>
            <w:tcW w:w="1320" w:type="dxa"/>
            <w:vAlign w:val="center"/>
          </w:tcPr>
          <w:p w14:paraId="549D8A4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ACF4D8B"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DDE8F5C"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E2E894D"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410" w:type="dxa"/>
            <w:vAlign w:val="center"/>
          </w:tcPr>
          <w:p w14:paraId="7A56106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2BF6F6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5214FD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A006590"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2C84BF19" w14:textId="77777777" w:rsidTr="008875FF">
        <w:trPr>
          <w:trHeight w:val="90"/>
          <w:tblCellSpacing w:w="0" w:type="auto"/>
        </w:trPr>
        <w:tc>
          <w:tcPr>
            <w:tcW w:w="11670" w:type="dxa"/>
            <w:vAlign w:val="center"/>
          </w:tcPr>
          <w:p w14:paraId="403F4A11" w14:textId="77777777" w:rsidR="0009279A" w:rsidRPr="0009279A" w:rsidRDefault="0009279A" w:rsidP="008875FF">
            <w:pPr>
              <w:spacing w:after="150"/>
              <w:rPr>
                <w:rFonts w:ascii="Arial" w:hAnsi="Arial" w:cs="Arial"/>
              </w:rPr>
            </w:pPr>
            <w:r w:rsidRPr="0009279A">
              <w:rPr>
                <w:rFonts w:ascii="Arial" w:hAnsi="Arial" w:cs="Arial"/>
                <w:color w:val="000000"/>
              </w:rPr>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14:paraId="57095234" w14:textId="77777777" w:rsidR="0009279A" w:rsidRPr="0009279A" w:rsidRDefault="0009279A" w:rsidP="008875FF">
            <w:pPr>
              <w:spacing w:after="150"/>
              <w:rPr>
                <w:rFonts w:ascii="Arial" w:hAnsi="Arial" w:cs="Arial"/>
              </w:rPr>
            </w:pPr>
            <w:r w:rsidRPr="0009279A">
              <w:rPr>
                <w:rFonts w:ascii="Arial" w:hAnsi="Arial" w:cs="Arial"/>
                <w:color w:val="000000"/>
              </w:rPr>
              <w:t>Технике спајања структуре: закивни спојеви, вијчани спојеви, спајање;</w:t>
            </w:r>
          </w:p>
          <w:p w14:paraId="1BA3818A" w14:textId="77777777" w:rsidR="0009279A" w:rsidRPr="0009279A" w:rsidRDefault="0009279A" w:rsidP="008875FF">
            <w:pPr>
              <w:spacing w:after="150"/>
              <w:rPr>
                <w:rFonts w:ascii="Arial" w:hAnsi="Arial" w:cs="Arial"/>
              </w:rPr>
            </w:pPr>
            <w:r w:rsidRPr="0009279A">
              <w:rPr>
                <w:rFonts w:ascii="Arial" w:hAnsi="Arial" w:cs="Arial"/>
                <w:color w:val="000000"/>
              </w:rPr>
              <w:t>Методе површинске заштите: хромирање, галванска заштита, фарбање;</w:t>
            </w:r>
          </w:p>
          <w:p w14:paraId="6AAD4D24" w14:textId="77777777" w:rsidR="0009279A" w:rsidRPr="0009279A" w:rsidRDefault="0009279A" w:rsidP="008875FF">
            <w:pPr>
              <w:spacing w:after="150"/>
              <w:rPr>
                <w:rFonts w:ascii="Arial" w:hAnsi="Arial" w:cs="Arial"/>
              </w:rPr>
            </w:pPr>
            <w:r w:rsidRPr="0009279A">
              <w:rPr>
                <w:rFonts w:ascii="Arial" w:hAnsi="Arial" w:cs="Arial"/>
                <w:color w:val="000000"/>
              </w:rPr>
              <w:t>Чишћење површине;</w:t>
            </w:r>
          </w:p>
          <w:p w14:paraId="15755F42" w14:textId="77777777" w:rsidR="0009279A" w:rsidRPr="0009279A" w:rsidRDefault="0009279A" w:rsidP="008875FF">
            <w:pPr>
              <w:spacing w:after="150"/>
              <w:rPr>
                <w:rFonts w:ascii="Arial" w:hAnsi="Arial" w:cs="Arial"/>
              </w:rPr>
            </w:pPr>
            <w:r w:rsidRPr="0009279A">
              <w:rPr>
                <w:rFonts w:ascii="Arial" w:hAnsi="Arial" w:cs="Arial"/>
                <w:color w:val="000000"/>
              </w:rPr>
              <w:t>Симетрија трупа: одржавање симетрије и контрола.</w:t>
            </w:r>
          </w:p>
          <w:p w14:paraId="52D42025" w14:textId="77777777" w:rsidR="0009279A" w:rsidRPr="0009279A" w:rsidRDefault="0009279A" w:rsidP="008875FF">
            <w:pPr>
              <w:spacing w:after="150"/>
              <w:rPr>
                <w:rFonts w:ascii="Arial" w:hAnsi="Arial" w:cs="Arial"/>
              </w:rPr>
            </w:pPr>
            <w:r w:rsidRPr="0009279A">
              <w:rPr>
                <w:rFonts w:ascii="Arial" w:hAnsi="Arial" w:cs="Arial"/>
                <w:color w:val="000000"/>
              </w:rPr>
              <w:t>11.3 Структуре ваздухоплова – авиони</w:t>
            </w:r>
          </w:p>
          <w:p w14:paraId="2EE21BFC" w14:textId="77777777" w:rsidR="0009279A" w:rsidRPr="0009279A" w:rsidRDefault="0009279A" w:rsidP="008875FF">
            <w:pPr>
              <w:spacing w:after="150"/>
              <w:rPr>
                <w:rFonts w:ascii="Arial" w:hAnsi="Arial" w:cs="Arial"/>
              </w:rPr>
            </w:pPr>
            <w:r w:rsidRPr="0009279A">
              <w:rPr>
                <w:rFonts w:ascii="Arial" w:hAnsi="Arial" w:cs="Arial"/>
                <w:color w:val="000000"/>
              </w:rPr>
              <w:t>11.3.1 Труп (</w:t>
            </w:r>
            <w:r w:rsidRPr="0009279A">
              <w:rPr>
                <w:rFonts w:ascii="Arial" w:hAnsi="Arial" w:cs="Arial"/>
                <w:i/>
                <w:color w:val="000000"/>
              </w:rPr>
              <w:t>ATA</w:t>
            </w:r>
            <w:r w:rsidRPr="0009279A">
              <w:rPr>
                <w:rFonts w:ascii="Arial" w:hAnsi="Arial" w:cs="Arial"/>
                <w:color w:val="000000"/>
              </w:rPr>
              <w:t xml:space="preserve"> 52/53/56)</w:t>
            </w:r>
          </w:p>
          <w:p w14:paraId="335865A5"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пресуризационо заптивање;</w:t>
            </w:r>
          </w:p>
          <w:p w14:paraId="61402F46" w14:textId="77777777" w:rsidR="0009279A" w:rsidRPr="0009279A" w:rsidRDefault="0009279A" w:rsidP="008875FF">
            <w:pPr>
              <w:spacing w:after="150"/>
              <w:rPr>
                <w:rFonts w:ascii="Arial" w:hAnsi="Arial" w:cs="Arial"/>
              </w:rPr>
            </w:pPr>
            <w:r w:rsidRPr="0009279A">
              <w:rPr>
                <w:rFonts w:ascii="Arial" w:hAnsi="Arial" w:cs="Arial"/>
                <w:color w:val="000000"/>
              </w:rPr>
              <w:t>Спој крила, стабилизатора, носач и везе за подвесни терет;</w:t>
            </w:r>
          </w:p>
          <w:p w14:paraId="76628371" w14:textId="77777777" w:rsidR="0009279A" w:rsidRPr="0009279A" w:rsidRDefault="0009279A" w:rsidP="008875FF">
            <w:pPr>
              <w:spacing w:after="150"/>
              <w:rPr>
                <w:rFonts w:ascii="Arial" w:hAnsi="Arial" w:cs="Arial"/>
              </w:rPr>
            </w:pPr>
            <w:r w:rsidRPr="0009279A">
              <w:rPr>
                <w:rFonts w:ascii="Arial" w:hAnsi="Arial" w:cs="Arial"/>
                <w:color w:val="000000"/>
              </w:rPr>
              <w:t>Уградња седишта;</w:t>
            </w:r>
          </w:p>
          <w:p w14:paraId="3C597F49" w14:textId="77777777" w:rsidR="0009279A" w:rsidRPr="0009279A" w:rsidRDefault="0009279A" w:rsidP="008875FF">
            <w:pPr>
              <w:spacing w:after="150"/>
              <w:rPr>
                <w:rFonts w:ascii="Arial" w:hAnsi="Arial" w:cs="Arial"/>
              </w:rPr>
            </w:pPr>
            <w:r w:rsidRPr="0009279A">
              <w:rPr>
                <w:rFonts w:ascii="Arial" w:hAnsi="Arial" w:cs="Arial"/>
                <w:color w:val="000000"/>
              </w:rPr>
              <w:t>Врата и излази у случају ванредне ситуације: конструкција и употреба;</w:t>
            </w:r>
          </w:p>
          <w:p w14:paraId="5074E976"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прозора и ветробранског стакла.</w:t>
            </w:r>
          </w:p>
          <w:p w14:paraId="302D3AD2" w14:textId="77777777" w:rsidR="0009279A" w:rsidRPr="0009279A" w:rsidRDefault="0009279A" w:rsidP="008875FF">
            <w:pPr>
              <w:spacing w:after="150"/>
              <w:rPr>
                <w:rFonts w:ascii="Arial" w:hAnsi="Arial" w:cs="Arial"/>
              </w:rPr>
            </w:pPr>
            <w:r w:rsidRPr="0009279A">
              <w:rPr>
                <w:rFonts w:ascii="Arial" w:hAnsi="Arial" w:cs="Arial"/>
                <w:color w:val="000000"/>
              </w:rPr>
              <w:t>11.3.2 Крила (</w:t>
            </w:r>
            <w:r w:rsidRPr="0009279A">
              <w:rPr>
                <w:rFonts w:ascii="Arial" w:hAnsi="Arial" w:cs="Arial"/>
                <w:i/>
                <w:color w:val="000000"/>
              </w:rPr>
              <w:t>ATA</w:t>
            </w:r>
            <w:r w:rsidRPr="0009279A">
              <w:rPr>
                <w:rFonts w:ascii="Arial" w:hAnsi="Arial" w:cs="Arial"/>
                <w:color w:val="000000"/>
              </w:rPr>
              <w:t xml:space="preserve"> 57)</w:t>
            </w:r>
          </w:p>
          <w:p w14:paraId="523653CB"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w:t>
            </w:r>
          </w:p>
          <w:p w14:paraId="093973DB" w14:textId="77777777" w:rsidR="0009279A" w:rsidRPr="0009279A" w:rsidRDefault="0009279A" w:rsidP="008875FF">
            <w:pPr>
              <w:spacing w:after="150"/>
              <w:rPr>
                <w:rFonts w:ascii="Arial" w:hAnsi="Arial" w:cs="Arial"/>
              </w:rPr>
            </w:pPr>
            <w:r w:rsidRPr="0009279A">
              <w:rPr>
                <w:rFonts w:ascii="Arial" w:hAnsi="Arial" w:cs="Arial"/>
                <w:color w:val="000000"/>
              </w:rPr>
              <w:t>Складиштење горива;</w:t>
            </w:r>
          </w:p>
          <w:p w14:paraId="7C1E5B9E" w14:textId="77777777" w:rsidR="0009279A" w:rsidRPr="0009279A" w:rsidRDefault="0009279A" w:rsidP="008875FF">
            <w:pPr>
              <w:spacing w:after="150"/>
              <w:rPr>
                <w:rFonts w:ascii="Arial" w:hAnsi="Arial" w:cs="Arial"/>
              </w:rPr>
            </w:pPr>
            <w:r w:rsidRPr="0009279A">
              <w:rPr>
                <w:rFonts w:ascii="Arial" w:hAnsi="Arial" w:cs="Arial"/>
                <w:color w:val="000000"/>
              </w:rPr>
              <w:t>Везе стајног трапа, носача, командне површине и уређаја за повећање узгона/отпора.</w:t>
            </w:r>
          </w:p>
          <w:p w14:paraId="33ADAC0B" w14:textId="77777777" w:rsidR="0009279A" w:rsidRPr="0009279A" w:rsidRDefault="0009279A" w:rsidP="008875FF">
            <w:pPr>
              <w:spacing w:after="150"/>
              <w:rPr>
                <w:rFonts w:ascii="Arial" w:hAnsi="Arial" w:cs="Arial"/>
              </w:rPr>
            </w:pPr>
            <w:r w:rsidRPr="0009279A">
              <w:rPr>
                <w:rFonts w:ascii="Arial" w:hAnsi="Arial" w:cs="Arial"/>
                <w:color w:val="000000"/>
              </w:rPr>
              <w:t>11.3.3 Стабилизатори (</w:t>
            </w:r>
            <w:r w:rsidRPr="0009279A">
              <w:rPr>
                <w:rFonts w:ascii="Arial" w:hAnsi="Arial" w:cs="Arial"/>
                <w:i/>
                <w:color w:val="000000"/>
              </w:rPr>
              <w:t>ATA</w:t>
            </w:r>
            <w:r w:rsidRPr="0009279A">
              <w:rPr>
                <w:rFonts w:ascii="Arial" w:hAnsi="Arial" w:cs="Arial"/>
                <w:color w:val="000000"/>
              </w:rPr>
              <w:t xml:space="preserve"> 55)</w:t>
            </w:r>
          </w:p>
          <w:p w14:paraId="28ADEE5A"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w:t>
            </w:r>
          </w:p>
          <w:p w14:paraId="339DA9B2" w14:textId="77777777" w:rsidR="0009279A" w:rsidRPr="0009279A" w:rsidRDefault="0009279A" w:rsidP="008875FF">
            <w:pPr>
              <w:spacing w:after="150"/>
              <w:rPr>
                <w:rFonts w:ascii="Arial" w:hAnsi="Arial" w:cs="Arial"/>
              </w:rPr>
            </w:pPr>
            <w:r w:rsidRPr="0009279A">
              <w:rPr>
                <w:rFonts w:ascii="Arial" w:hAnsi="Arial" w:cs="Arial"/>
                <w:color w:val="000000"/>
              </w:rPr>
              <w:t>Спој командних површина.</w:t>
            </w:r>
          </w:p>
          <w:p w14:paraId="4283D194" w14:textId="77777777" w:rsidR="0009279A" w:rsidRPr="0009279A" w:rsidRDefault="0009279A" w:rsidP="008875FF">
            <w:pPr>
              <w:spacing w:after="150"/>
              <w:rPr>
                <w:rFonts w:ascii="Arial" w:hAnsi="Arial" w:cs="Arial"/>
              </w:rPr>
            </w:pPr>
            <w:r w:rsidRPr="0009279A">
              <w:rPr>
                <w:rFonts w:ascii="Arial" w:hAnsi="Arial" w:cs="Arial"/>
                <w:color w:val="000000"/>
              </w:rPr>
              <w:t>11.3.4 Командне површине лета (</w:t>
            </w:r>
            <w:r w:rsidRPr="0009279A">
              <w:rPr>
                <w:rFonts w:ascii="Arial" w:hAnsi="Arial" w:cs="Arial"/>
                <w:i/>
                <w:color w:val="000000"/>
              </w:rPr>
              <w:t>ATA</w:t>
            </w:r>
            <w:r w:rsidRPr="0009279A">
              <w:rPr>
                <w:rFonts w:ascii="Arial" w:hAnsi="Arial" w:cs="Arial"/>
                <w:color w:val="000000"/>
              </w:rPr>
              <w:t xml:space="preserve"> 55/57)</w:t>
            </w:r>
          </w:p>
          <w:p w14:paraId="560BF248"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спојеви;</w:t>
            </w:r>
          </w:p>
          <w:p w14:paraId="235A93FE" w14:textId="77777777" w:rsidR="0009279A" w:rsidRPr="0009279A" w:rsidRDefault="0009279A" w:rsidP="008875FF">
            <w:pPr>
              <w:spacing w:after="150"/>
              <w:rPr>
                <w:rFonts w:ascii="Arial" w:hAnsi="Arial" w:cs="Arial"/>
              </w:rPr>
            </w:pPr>
            <w:r w:rsidRPr="0009279A">
              <w:rPr>
                <w:rFonts w:ascii="Arial" w:hAnsi="Arial" w:cs="Arial"/>
                <w:color w:val="000000"/>
              </w:rPr>
              <w:t>Уравнотежење – маса и аеродинамика.</w:t>
            </w:r>
          </w:p>
          <w:p w14:paraId="64EC36F6" w14:textId="77777777" w:rsidR="0009279A" w:rsidRPr="0009279A" w:rsidRDefault="0009279A" w:rsidP="008875FF">
            <w:pPr>
              <w:spacing w:after="150"/>
              <w:rPr>
                <w:rFonts w:ascii="Arial" w:hAnsi="Arial" w:cs="Arial"/>
              </w:rPr>
            </w:pPr>
            <w:r w:rsidRPr="0009279A">
              <w:rPr>
                <w:rFonts w:ascii="Arial" w:hAnsi="Arial" w:cs="Arial"/>
                <w:color w:val="000000"/>
              </w:rPr>
              <w:t>11.3.5 Гондоле/носачи (</w:t>
            </w:r>
            <w:r w:rsidRPr="0009279A">
              <w:rPr>
                <w:rFonts w:ascii="Arial" w:hAnsi="Arial" w:cs="Arial"/>
                <w:i/>
                <w:color w:val="000000"/>
              </w:rPr>
              <w:t>ATA</w:t>
            </w:r>
            <w:r w:rsidRPr="0009279A">
              <w:rPr>
                <w:rFonts w:ascii="Arial" w:hAnsi="Arial" w:cs="Arial"/>
                <w:color w:val="000000"/>
              </w:rPr>
              <w:t xml:space="preserve"> 54)</w:t>
            </w:r>
          </w:p>
          <w:p w14:paraId="55056457" w14:textId="77777777" w:rsidR="0009279A" w:rsidRPr="0009279A" w:rsidRDefault="0009279A" w:rsidP="008875FF">
            <w:pPr>
              <w:spacing w:after="150"/>
              <w:rPr>
                <w:rFonts w:ascii="Arial" w:hAnsi="Arial" w:cs="Arial"/>
              </w:rPr>
            </w:pPr>
            <w:r w:rsidRPr="0009279A">
              <w:rPr>
                <w:rFonts w:ascii="Arial" w:hAnsi="Arial" w:cs="Arial"/>
                <w:color w:val="000000"/>
              </w:rPr>
              <w:t>Гондоле/носачи:</w:t>
            </w:r>
          </w:p>
          <w:p w14:paraId="4AE749CD" w14:textId="77777777" w:rsidR="0009279A" w:rsidRPr="0009279A" w:rsidRDefault="0009279A" w:rsidP="008875FF">
            <w:pPr>
              <w:spacing w:after="150"/>
              <w:rPr>
                <w:rFonts w:ascii="Arial" w:hAnsi="Arial" w:cs="Arial"/>
              </w:rPr>
            </w:pPr>
            <w:r w:rsidRPr="0009279A">
              <w:rPr>
                <w:rFonts w:ascii="Arial" w:hAnsi="Arial" w:cs="Arial"/>
                <w:color w:val="000000"/>
              </w:rPr>
              <w:t>– Конструкција,</w:t>
            </w:r>
          </w:p>
          <w:p w14:paraId="26072267" w14:textId="77777777" w:rsidR="0009279A" w:rsidRPr="0009279A" w:rsidRDefault="0009279A" w:rsidP="008875FF">
            <w:pPr>
              <w:spacing w:after="150"/>
              <w:rPr>
                <w:rFonts w:ascii="Arial" w:hAnsi="Arial" w:cs="Arial"/>
              </w:rPr>
            </w:pPr>
            <w:r w:rsidRPr="0009279A">
              <w:rPr>
                <w:rFonts w:ascii="Arial" w:hAnsi="Arial" w:cs="Arial"/>
                <w:color w:val="000000"/>
              </w:rPr>
              <w:t>– Противпожарне преграде,</w:t>
            </w:r>
          </w:p>
          <w:p w14:paraId="7ABF9697" w14:textId="77777777" w:rsidR="0009279A" w:rsidRPr="0009279A" w:rsidRDefault="0009279A" w:rsidP="008875FF">
            <w:pPr>
              <w:spacing w:after="150"/>
              <w:rPr>
                <w:rFonts w:ascii="Arial" w:hAnsi="Arial" w:cs="Arial"/>
              </w:rPr>
            </w:pPr>
            <w:r w:rsidRPr="0009279A">
              <w:rPr>
                <w:rFonts w:ascii="Arial" w:hAnsi="Arial" w:cs="Arial"/>
                <w:color w:val="000000"/>
              </w:rPr>
              <w:t>– Носачи мотора.</w:t>
            </w:r>
          </w:p>
          <w:p w14:paraId="23012282" w14:textId="77777777" w:rsidR="0009279A" w:rsidRPr="0009279A" w:rsidRDefault="0009279A" w:rsidP="008875FF">
            <w:pPr>
              <w:spacing w:after="150"/>
              <w:rPr>
                <w:rFonts w:ascii="Arial" w:hAnsi="Arial" w:cs="Arial"/>
              </w:rPr>
            </w:pPr>
            <w:r w:rsidRPr="0009279A">
              <w:rPr>
                <w:rFonts w:ascii="Arial" w:hAnsi="Arial" w:cs="Arial"/>
                <w:color w:val="000000"/>
              </w:rPr>
              <w:t>11.4 Климатизација и пресуризација кабине (</w:t>
            </w:r>
            <w:r w:rsidRPr="0009279A">
              <w:rPr>
                <w:rFonts w:ascii="Arial" w:hAnsi="Arial" w:cs="Arial"/>
                <w:i/>
                <w:color w:val="000000"/>
              </w:rPr>
              <w:t>ATA</w:t>
            </w:r>
            <w:r w:rsidRPr="0009279A">
              <w:rPr>
                <w:rFonts w:ascii="Arial" w:hAnsi="Arial" w:cs="Arial"/>
                <w:color w:val="000000"/>
              </w:rPr>
              <w:t xml:space="preserve"> 21)</w:t>
            </w:r>
          </w:p>
          <w:p w14:paraId="7D958E3E" w14:textId="77777777" w:rsidR="0009279A" w:rsidRPr="0009279A" w:rsidRDefault="0009279A" w:rsidP="008875FF">
            <w:pPr>
              <w:spacing w:after="150"/>
              <w:rPr>
                <w:rFonts w:ascii="Arial" w:hAnsi="Arial" w:cs="Arial"/>
              </w:rPr>
            </w:pPr>
            <w:r w:rsidRPr="0009279A">
              <w:rPr>
                <w:rFonts w:ascii="Arial" w:hAnsi="Arial" w:cs="Arial"/>
                <w:color w:val="000000"/>
              </w:rPr>
              <w:t>Системи климатизације и системи за пресуризацију;</w:t>
            </w:r>
          </w:p>
          <w:p w14:paraId="6D7EE97D" w14:textId="77777777" w:rsidR="0009279A" w:rsidRPr="0009279A" w:rsidRDefault="0009279A" w:rsidP="008875FF">
            <w:pPr>
              <w:spacing w:after="150"/>
              <w:rPr>
                <w:rFonts w:ascii="Arial" w:hAnsi="Arial" w:cs="Arial"/>
              </w:rPr>
            </w:pPr>
            <w:r w:rsidRPr="0009279A">
              <w:rPr>
                <w:rFonts w:ascii="Arial" w:hAnsi="Arial" w:cs="Arial"/>
                <w:color w:val="000000"/>
              </w:rPr>
              <w:t>Контролери притиска у кабини, заштитни и упозоравајући уређаји.</w:t>
            </w:r>
          </w:p>
          <w:p w14:paraId="38D0621D" w14:textId="77777777" w:rsidR="0009279A" w:rsidRPr="0009279A" w:rsidRDefault="0009279A" w:rsidP="008875FF">
            <w:pPr>
              <w:spacing w:after="150"/>
              <w:rPr>
                <w:rFonts w:ascii="Arial" w:hAnsi="Arial" w:cs="Arial"/>
              </w:rPr>
            </w:pPr>
            <w:r w:rsidRPr="0009279A">
              <w:rPr>
                <w:rFonts w:ascii="Arial" w:hAnsi="Arial" w:cs="Arial"/>
                <w:color w:val="000000"/>
              </w:rPr>
              <w:t>Системи грејања.</w:t>
            </w:r>
          </w:p>
          <w:p w14:paraId="2D50B632" w14:textId="77777777" w:rsidR="0009279A" w:rsidRPr="0009279A" w:rsidRDefault="0009279A" w:rsidP="008875FF">
            <w:pPr>
              <w:spacing w:after="150"/>
              <w:rPr>
                <w:rFonts w:ascii="Arial" w:hAnsi="Arial" w:cs="Arial"/>
              </w:rPr>
            </w:pPr>
            <w:r w:rsidRPr="0009279A">
              <w:rPr>
                <w:rFonts w:ascii="Arial" w:hAnsi="Arial" w:cs="Arial"/>
                <w:color w:val="000000"/>
              </w:rPr>
              <w:t>11.5 Системи инструмената/авионика</w:t>
            </w:r>
          </w:p>
          <w:p w14:paraId="0C6A76D5" w14:textId="77777777" w:rsidR="0009279A" w:rsidRPr="0009279A" w:rsidRDefault="0009279A" w:rsidP="008875FF">
            <w:pPr>
              <w:spacing w:after="150"/>
              <w:rPr>
                <w:rFonts w:ascii="Arial" w:hAnsi="Arial" w:cs="Arial"/>
              </w:rPr>
            </w:pPr>
            <w:r w:rsidRPr="0009279A">
              <w:rPr>
                <w:rFonts w:ascii="Arial" w:hAnsi="Arial" w:cs="Arial"/>
                <w:color w:val="000000"/>
              </w:rPr>
              <w:t>11.5.1 Системи инструмената (</w:t>
            </w:r>
            <w:r w:rsidRPr="0009279A">
              <w:rPr>
                <w:rFonts w:ascii="Arial" w:hAnsi="Arial" w:cs="Arial"/>
                <w:i/>
                <w:color w:val="000000"/>
              </w:rPr>
              <w:t>ATA</w:t>
            </w:r>
            <w:r w:rsidRPr="0009279A">
              <w:rPr>
                <w:rFonts w:ascii="Arial" w:hAnsi="Arial" w:cs="Arial"/>
                <w:color w:val="000000"/>
              </w:rPr>
              <w:t xml:space="preserve"> 31)</w:t>
            </w:r>
          </w:p>
          <w:p w14:paraId="6B5D749C" w14:textId="77777777" w:rsidR="0009279A" w:rsidRPr="0009279A" w:rsidRDefault="0009279A" w:rsidP="008875FF">
            <w:pPr>
              <w:spacing w:after="150"/>
              <w:rPr>
                <w:rFonts w:ascii="Arial" w:hAnsi="Arial" w:cs="Arial"/>
              </w:rPr>
            </w:pPr>
            <w:r w:rsidRPr="0009279A">
              <w:rPr>
                <w:rFonts w:ascii="Arial" w:hAnsi="Arial" w:cs="Arial"/>
                <w:color w:val="000000"/>
              </w:rPr>
              <w:t>Пито-статика: висиномер, брзиномер, индикатор вертикалне брзине;</w:t>
            </w:r>
          </w:p>
          <w:p w14:paraId="7B4F7D74" w14:textId="77777777" w:rsidR="0009279A" w:rsidRPr="0009279A" w:rsidRDefault="0009279A" w:rsidP="008875FF">
            <w:pPr>
              <w:spacing w:after="150"/>
              <w:rPr>
                <w:rFonts w:ascii="Arial" w:hAnsi="Arial" w:cs="Arial"/>
              </w:rPr>
            </w:pPr>
            <w:r w:rsidRPr="0009279A">
              <w:rPr>
                <w:rFonts w:ascii="Arial" w:hAnsi="Arial" w:cs="Arial"/>
                <w:color w:val="000000"/>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14:paraId="338CC3DA" w14:textId="77777777" w:rsidR="0009279A" w:rsidRPr="0009279A" w:rsidRDefault="0009279A" w:rsidP="008875FF">
            <w:pPr>
              <w:spacing w:after="150"/>
              <w:rPr>
                <w:rFonts w:ascii="Arial" w:hAnsi="Arial" w:cs="Arial"/>
              </w:rPr>
            </w:pPr>
            <w:r w:rsidRPr="0009279A">
              <w:rPr>
                <w:rFonts w:ascii="Arial" w:hAnsi="Arial" w:cs="Arial"/>
                <w:color w:val="000000"/>
              </w:rPr>
              <w:t>Компас: директно очитавање, даљинско очитавање;</w:t>
            </w:r>
          </w:p>
          <w:p w14:paraId="3A424DA6" w14:textId="77777777" w:rsidR="0009279A" w:rsidRPr="0009279A" w:rsidRDefault="0009279A" w:rsidP="008875FF">
            <w:pPr>
              <w:spacing w:after="150"/>
              <w:rPr>
                <w:rFonts w:ascii="Arial" w:hAnsi="Arial" w:cs="Arial"/>
              </w:rPr>
            </w:pPr>
            <w:r w:rsidRPr="0009279A">
              <w:rPr>
                <w:rFonts w:ascii="Arial" w:hAnsi="Arial" w:cs="Arial"/>
                <w:color w:val="000000"/>
              </w:rPr>
              <w:t>Индикатор нападног угла, систем индикације губитка узгона;</w:t>
            </w:r>
          </w:p>
          <w:p w14:paraId="1CA9AFC6" w14:textId="77777777" w:rsidR="0009279A" w:rsidRPr="0009279A" w:rsidRDefault="0009279A" w:rsidP="008875FF">
            <w:pPr>
              <w:spacing w:after="150"/>
              <w:rPr>
                <w:rFonts w:ascii="Arial" w:hAnsi="Arial" w:cs="Arial"/>
              </w:rPr>
            </w:pPr>
            <w:r w:rsidRPr="0009279A">
              <w:rPr>
                <w:rFonts w:ascii="Arial" w:hAnsi="Arial" w:cs="Arial"/>
                <w:color w:val="000000"/>
              </w:rPr>
              <w:t>Пилотска кабина у којој се подаци приказују у дигиталном облику;</w:t>
            </w:r>
          </w:p>
          <w:p w14:paraId="34C909EF" w14:textId="77777777" w:rsidR="0009279A" w:rsidRPr="0009279A" w:rsidRDefault="0009279A" w:rsidP="008875FF">
            <w:pPr>
              <w:spacing w:after="150"/>
              <w:rPr>
                <w:rFonts w:ascii="Arial" w:hAnsi="Arial" w:cs="Arial"/>
              </w:rPr>
            </w:pPr>
            <w:r w:rsidRPr="0009279A">
              <w:rPr>
                <w:rFonts w:ascii="Arial" w:hAnsi="Arial" w:cs="Arial"/>
                <w:color w:val="000000"/>
              </w:rPr>
              <w:t>Остали системи индикације.</w:t>
            </w:r>
          </w:p>
          <w:p w14:paraId="1F8EE8D9" w14:textId="77777777" w:rsidR="0009279A" w:rsidRPr="0009279A" w:rsidRDefault="0009279A" w:rsidP="008875FF">
            <w:pPr>
              <w:spacing w:after="150"/>
              <w:rPr>
                <w:rFonts w:ascii="Arial" w:hAnsi="Arial" w:cs="Arial"/>
              </w:rPr>
            </w:pPr>
            <w:r w:rsidRPr="0009279A">
              <w:rPr>
                <w:rFonts w:ascii="Arial" w:hAnsi="Arial" w:cs="Arial"/>
                <w:color w:val="000000"/>
              </w:rPr>
              <w:t>11.5.2 Системи авионике</w:t>
            </w:r>
          </w:p>
          <w:p w14:paraId="48878A33" w14:textId="77777777" w:rsidR="0009279A" w:rsidRPr="0009279A" w:rsidRDefault="0009279A" w:rsidP="008875FF">
            <w:pPr>
              <w:spacing w:after="150"/>
              <w:rPr>
                <w:rFonts w:ascii="Arial" w:hAnsi="Arial" w:cs="Arial"/>
              </w:rPr>
            </w:pPr>
            <w:r w:rsidRPr="0009279A">
              <w:rPr>
                <w:rFonts w:ascii="Arial" w:hAnsi="Arial" w:cs="Arial"/>
                <w:color w:val="000000"/>
              </w:rPr>
              <w:t>Основе распореда и рада система:</w:t>
            </w:r>
          </w:p>
          <w:p w14:paraId="12CD974E" w14:textId="77777777" w:rsidR="0009279A" w:rsidRPr="0009279A" w:rsidRDefault="0009279A" w:rsidP="008875FF">
            <w:pPr>
              <w:spacing w:after="150"/>
              <w:rPr>
                <w:rFonts w:ascii="Arial" w:hAnsi="Arial" w:cs="Arial"/>
              </w:rPr>
            </w:pPr>
            <w:r w:rsidRPr="0009279A">
              <w:rPr>
                <w:rFonts w:ascii="Arial" w:hAnsi="Arial" w:cs="Arial"/>
                <w:color w:val="000000"/>
              </w:rPr>
              <w:t>– Аутопилот (</w:t>
            </w:r>
            <w:r w:rsidRPr="0009279A">
              <w:rPr>
                <w:rFonts w:ascii="Arial" w:hAnsi="Arial" w:cs="Arial"/>
                <w:i/>
                <w:color w:val="000000"/>
              </w:rPr>
              <w:t>ATA</w:t>
            </w:r>
            <w:r w:rsidRPr="0009279A">
              <w:rPr>
                <w:rFonts w:ascii="Arial" w:hAnsi="Arial" w:cs="Arial"/>
                <w:color w:val="000000"/>
              </w:rPr>
              <w:t xml:space="preserve"> 22),</w:t>
            </w:r>
          </w:p>
          <w:p w14:paraId="74323777" w14:textId="77777777" w:rsidR="0009279A" w:rsidRPr="0009279A" w:rsidRDefault="0009279A" w:rsidP="008875FF">
            <w:pPr>
              <w:spacing w:after="150"/>
              <w:rPr>
                <w:rFonts w:ascii="Arial" w:hAnsi="Arial" w:cs="Arial"/>
              </w:rPr>
            </w:pPr>
            <w:r w:rsidRPr="0009279A">
              <w:rPr>
                <w:rFonts w:ascii="Arial" w:hAnsi="Arial" w:cs="Arial"/>
                <w:color w:val="000000"/>
              </w:rPr>
              <w:t>– Комуникација (</w:t>
            </w:r>
            <w:r w:rsidRPr="0009279A">
              <w:rPr>
                <w:rFonts w:ascii="Arial" w:hAnsi="Arial" w:cs="Arial"/>
                <w:i/>
                <w:color w:val="000000"/>
              </w:rPr>
              <w:t>ATA</w:t>
            </w:r>
            <w:r w:rsidRPr="0009279A">
              <w:rPr>
                <w:rFonts w:ascii="Arial" w:hAnsi="Arial" w:cs="Arial"/>
                <w:color w:val="000000"/>
              </w:rPr>
              <w:t xml:space="preserve"> 23),</w:t>
            </w:r>
          </w:p>
          <w:p w14:paraId="4586CFE9" w14:textId="77777777" w:rsidR="0009279A" w:rsidRPr="0009279A" w:rsidRDefault="0009279A" w:rsidP="008875FF">
            <w:pPr>
              <w:spacing w:after="150"/>
              <w:rPr>
                <w:rFonts w:ascii="Arial" w:hAnsi="Arial" w:cs="Arial"/>
              </w:rPr>
            </w:pPr>
            <w:r w:rsidRPr="0009279A">
              <w:rPr>
                <w:rFonts w:ascii="Arial" w:hAnsi="Arial" w:cs="Arial"/>
                <w:color w:val="000000"/>
              </w:rPr>
              <w:t>– Систем навигације (</w:t>
            </w:r>
            <w:r w:rsidRPr="0009279A">
              <w:rPr>
                <w:rFonts w:ascii="Arial" w:hAnsi="Arial" w:cs="Arial"/>
                <w:i/>
                <w:color w:val="000000"/>
              </w:rPr>
              <w:t>ATA</w:t>
            </w:r>
            <w:r w:rsidRPr="0009279A">
              <w:rPr>
                <w:rFonts w:ascii="Arial" w:hAnsi="Arial" w:cs="Arial"/>
                <w:color w:val="000000"/>
              </w:rPr>
              <w:t xml:space="preserve"> 34).</w:t>
            </w:r>
          </w:p>
          <w:p w14:paraId="5FE2E4E6" w14:textId="77777777" w:rsidR="0009279A" w:rsidRPr="0009279A" w:rsidRDefault="0009279A" w:rsidP="008875FF">
            <w:pPr>
              <w:spacing w:after="150"/>
              <w:rPr>
                <w:rFonts w:ascii="Arial" w:hAnsi="Arial" w:cs="Arial"/>
              </w:rPr>
            </w:pPr>
            <w:r w:rsidRPr="0009279A">
              <w:rPr>
                <w:rFonts w:ascii="Arial" w:hAnsi="Arial" w:cs="Arial"/>
                <w:color w:val="000000"/>
              </w:rPr>
              <w:t>11.6 Електрично напајање (</w:t>
            </w:r>
            <w:r w:rsidRPr="0009279A">
              <w:rPr>
                <w:rFonts w:ascii="Arial" w:hAnsi="Arial" w:cs="Arial"/>
                <w:i/>
                <w:color w:val="000000"/>
              </w:rPr>
              <w:t>АТА</w:t>
            </w:r>
            <w:r w:rsidRPr="0009279A">
              <w:rPr>
                <w:rFonts w:ascii="Arial" w:hAnsi="Arial" w:cs="Arial"/>
                <w:color w:val="000000"/>
              </w:rPr>
              <w:t xml:space="preserve"> 24)</w:t>
            </w:r>
          </w:p>
          <w:p w14:paraId="1E7441CB" w14:textId="77777777" w:rsidR="0009279A" w:rsidRPr="0009279A" w:rsidRDefault="0009279A" w:rsidP="008875FF">
            <w:pPr>
              <w:spacing w:after="150"/>
              <w:rPr>
                <w:rFonts w:ascii="Arial" w:hAnsi="Arial" w:cs="Arial"/>
              </w:rPr>
            </w:pPr>
            <w:r w:rsidRPr="0009279A">
              <w:rPr>
                <w:rFonts w:ascii="Arial" w:hAnsi="Arial" w:cs="Arial"/>
                <w:color w:val="000000"/>
              </w:rPr>
              <w:t>Инсталација и рад батерија;</w:t>
            </w:r>
          </w:p>
          <w:p w14:paraId="6D0CD459"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једносмерне струје;</w:t>
            </w:r>
          </w:p>
          <w:p w14:paraId="203B3EBD" w14:textId="77777777" w:rsidR="0009279A" w:rsidRPr="0009279A" w:rsidRDefault="0009279A" w:rsidP="008875FF">
            <w:pPr>
              <w:spacing w:after="150"/>
              <w:rPr>
                <w:rFonts w:ascii="Arial" w:hAnsi="Arial" w:cs="Arial"/>
              </w:rPr>
            </w:pPr>
            <w:r w:rsidRPr="0009279A">
              <w:rPr>
                <w:rFonts w:ascii="Arial" w:hAnsi="Arial" w:cs="Arial"/>
                <w:color w:val="000000"/>
              </w:rPr>
              <w:t>Регулација напона;</w:t>
            </w:r>
          </w:p>
          <w:p w14:paraId="1BE29B6C" w14:textId="77777777" w:rsidR="0009279A" w:rsidRPr="0009279A" w:rsidRDefault="0009279A" w:rsidP="008875FF">
            <w:pPr>
              <w:spacing w:after="150"/>
              <w:rPr>
                <w:rFonts w:ascii="Arial" w:hAnsi="Arial" w:cs="Arial"/>
              </w:rPr>
            </w:pPr>
            <w:r w:rsidRPr="0009279A">
              <w:rPr>
                <w:rFonts w:ascii="Arial" w:hAnsi="Arial" w:cs="Arial"/>
                <w:color w:val="000000"/>
              </w:rPr>
              <w:t>Расподела енергије;</w:t>
            </w:r>
          </w:p>
          <w:p w14:paraId="5F715201" w14:textId="77777777" w:rsidR="0009279A" w:rsidRPr="0009279A" w:rsidRDefault="0009279A" w:rsidP="008875FF">
            <w:pPr>
              <w:spacing w:after="150"/>
              <w:rPr>
                <w:rFonts w:ascii="Arial" w:hAnsi="Arial" w:cs="Arial"/>
              </w:rPr>
            </w:pPr>
            <w:r w:rsidRPr="0009279A">
              <w:rPr>
                <w:rFonts w:ascii="Arial" w:hAnsi="Arial" w:cs="Arial"/>
                <w:color w:val="000000"/>
              </w:rPr>
              <w:t>Заштита струјних кола;</w:t>
            </w:r>
          </w:p>
          <w:p w14:paraId="1963CD0D" w14:textId="77777777" w:rsidR="0009279A" w:rsidRPr="0009279A" w:rsidRDefault="0009279A" w:rsidP="008875FF">
            <w:pPr>
              <w:spacing w:after="150"/>
              <w:rPr>
                <w:rFonts w:ascii="Arial" w:hAnsi="Arial" w:cs="Arial"/>
              </w:rPr>
            </w:pPr>
            <w:r w:rsidRPr="0009279A">
              <w:rPr>
                <w:rFonts w:ascii="Arial" w:hAnsi="Arial" w:cs="Arial"/>
                <w:color w:val="000000"/>
              </w:rPr>
              <w:t>Трансформатори, инвертери.</w:t>
            </w:r>
          </w:p>
          <w:p w14:paraId="24BE39A6" w14:textId="77777777" w:rsidR="0009279A" w:rsidRPr="0009279A" w:rsidRDefault="0009279A" w:rsidP="008875FF">
            <w:pPr>
              <w:spacing w:after="150"/>
              <w:rPr>
                <w:rFonts w:ascii="Arial" w:hAnsi="Arial" w:cs="Arial"/>
              </w:rPr>
            </w:pPr>
            <w:r w:rsidRPr="0009279A">
              <w:rPr>
                <w:rFonts w:ascii="Arial" w:hAnsi="Arial" w:cs="Arial"/>
                <w:color w:val="000000"/>
              </w:rPr>
              <w:t>11.7 Опрема и унутрашња опрема кабине (</w:t>
            </w:r>
            <w:r w:rsidRPr="0009279A">
              <w:rPr>
                <w:rFonts w:ascii="Arial" w:hAnsi="Arial" w:cs="Arial"/>
                <w:i/>
                <w:color w:val="000000"/>
              </w:rPr>
              <w:t>АТА</w:t>
            </w:r>
            <w:r w:rsidRPr="0009279A">
              <w:rPr>
                <w:rFonts w:ascii="Arial" w:hAnsi="Arial" w:cs="Arial"/>
                <w:color w:val="000000"/>
              </w:rPr>
              <w:t xml:space="preserve"> 25)</w:t>
            </w:r>
          </w:p>
          <w:p w14:paraId="30B66B8C" w14:textId="77777777" w:rsidR="0009279A" w:rsidRPr="0009279A" w:rsidRDefault="0009279A" w:rsidP="008875FF">
            <w:pPr>
              <w:spacing w:after="150"/>
              <w:rPr>
                <w:rFonts w:ascii="Arial" w:hAnsi="Arial" w:cs="Arial"/>
              </w:rPr>
            </w:pPr>
            <w:r w:rsidRPr="0009279A">
              <w:rPr>
                <w:rFonts w:ascii="Arial" w:hAnsi="Arial" w:cs="Arial"/>
                <w:color w:val="000000"/>
              </w:rPr>
              <w:t>а) Захтеви у погледу опреме у случају ванредне ситуације;</w:t>
            </w:r>
          </w:p>
          <w:p w14:paraId="6148B652" w14:textId="77777777" w:rsidR="0009279A" w:rsidRPr="0009279A" w:rsidRDefault="0009279A" w:rsidP="008875FF">
            <w:pPr>
              <w:spacing w:after="150"/>
              <w:rPr>
                <w:rFonts w:ascii="Arial" w:hAnsi="Arial" w:cs="Arial"/>
              </w:rPr>
            </w:pPr>
            <w:r w:rsidRPr="0009279A">
              <w:rPr>
                <w:rFonts w:ascii="Arial" w:hAnsi="Arial" w:cs="Arial"/>
                <w:color w:val="000000"/>
              </w:rPr>
              <w:t>Седишта и појасеви.</w:t>
            </w:r>
          </w:p>
          <w:p w14:paraId="3D87472C" w14:textId="77777777" w:rsidR="0009279A" w:rsidRPr="0009279A" w:rsidRDefault="0009279A" w:rsidP="008875FF">
            <w:pPr>
              <w:spacing w:after="150"/>
              <w:rPr>
                <w:rFonts w:ascii="Arial" w:hAnsi="Arial" w:cs="Arial"/>
              </w:rPr>
            </w:pPr>
            <w:r w:rsidRPr="0009279A">
              <w:rPr>
                <w:rFonts w:ascii="Arial" w:hAnsi="Arial" w:cs="Arial"/>
                <w:color w:val="000000"/>
              </w:rPr>
              <w:t>б) Нацрт кабине;</w:t>
            </w:r>
          </w:p>
          <w:p w14:paraId="09C24598" w14:textId="77777777" w:rsidR="0009279A" w:rsidRPr="0009279A" w:rsidRDefault="0009279A" w:rsidP="008875FF">
            <w:pPr>
              <w:spacing w:after="150"/>
              <w:rPr>
                <w:rFonts w:ascii="Arial" w:hAnsi="Arial" w:cs="Arial"/>
              </w:rPr>
            </w:pPr>
            <w:r w:rsidRPr="0009279A">
              <w:rPr>
                <w:rFonts w:ascii="Arial" w:hAnsi="Arial" w:cs="Arial"/>
                <w:color w:val="000000"/>
              </w:rPr>
              <w:t>Распоред опреме у кабини;</w:t>
            </w:r>
          </w:p>
          <w:p w14:paraId="7CF48D31" w14:textId="77777777" w:rsidR="0009279A" w:rsidRPr="0009279A" w:rsidRDefault="0009279A" w:rsidP="008875FF">
            <w:pPr>
              <w:spacing w:after="150"/>
              <w:rPr>
                <w:rFonts w:ascii="Arial" w:hAnsi="Arial" w:cs="Arial"/>
              </w:rPr>
            </w:pPr>
            <w:r w:rsidRPr="0009279A">
              <w:rPr>
                <w:rFonts w:ascii="Arial" w:hAnsi="Arial" w:cs="Arial"/>
                <w:color w:val="000000"/>
              </w:rPr>
              <w:t>Инсталација унутрашње опреме у кабини;</w:t>
            </w:r>
          </w:p>
          <w:p w14:paraId="4CD97AC0" w14:textId="77777777" w:rsidR="0009279A" w:rsidRPr="0009279A" w:rsidRDefault="0009279A" w:rsidP="008875FF">
            <w:pPr>
              <w:spacing w:after="150"/>
              <w:rPr>
                <w:rFonts w:ascii="Arial" w:hAnsi="Arial" w:cs="Arial"/>
              </w:rPr>
            </w:pPr>
            <w:r w:rsidRPr="0009279A">
              <w:rPr>
                <w:rFonts w:ascii="Arial" w:hAnsi="Arial" w:cs="Arial"/>
                <w:color w:val="000000"/>
              </w:rPr>
              <w:t>Кабинска опрема за забаву;</w:t>
            </w:r>
          </w:p>
          <w:p w14:paraId="4E46EB98" w14:textId="77777777" w:rsidR="0009279A" w:rsidRPr="0009279A" w:rsidRDefault="0009279A" w:rsidP="008875FF">
            <w:pPr>
              <w:spacing w:after="150"/>
              <w:rPr>
                <w:rFonts w:ascii="Arial" w:hAnsi="Arial" w:cs="Arial"/>
              </w:rPr>
            </w:pPr>
            <w:r w:rsidRPr="0009279A">
              <w:rPr>
                <w:rFonts w:ascii="Arial" w:hAnsi="Arial" w:cs="Arial"/>
                <w:color w:val="000000"/>
              </w:rPr>
              <w:t>Уградња кухиње;</w:t>
            </w:r>
          </w:p>
          <w:p w14:paraId="11C909E0" w14:textId="77777777" w:rsidR="0009279A" w:rsidRPr="0009279A" w:rsidRDefault="0009279A" w:rsidP="008875FF">
            <w:pPr>
              <w:spacing w:after="150"/>
              <w:rPr>
                <w:rFonts w:ascii="Arial" w:hAnsi="Arial" w:cs="Arial"/>
              </w:rPr>
            </w:pPr>
            <w:r w:rsidRPr="0009279A">
              <w:rPr>
                <w:rFonts w:ascii="Arial" w:hAnsi="Arial" w:cs="Arial"/>
                <w:color w:val="000000"/>
              </w:rPr>
              <w:t>Опрема за прихват и чување терета;</w:t>
            </w:r>
          </w:p>
          <w:p w14:paraId="688CA02D" w14:textId="77777777" w:rsidR="0009279A" w:rsidRPr="0009279A" w:rsidRDefault="0009279A" w:rsidP="008875FF">
            <w:pPr>
              <w:spacing w:after="150"/>
              <w:rPr>
                <w:rFonts w:ascii="Arial" w:hAnsi="Arial" w:cs="Arial"/>
              </w:rPr>
            </w:pPr>
            <w:r w:rsidRPr="0009279A">
              <w:rPr>
                <w:rFonts w:ascii="Arial" w:hAnsi="Arial" w:cs="Arial"/>
                <w:color w:val="000000"/>
              </w:rPr>
              <w:t>Авионске степенице.</w:t>
            </w:r>
          </w:p>
          <w:p w14:paraId="75E9DB53" w14:textId="77777777" w:rsidR="0009279A" w:rsidRPr="0009279A" w:rsidRDefault="0009279A" w:rsidP="008875FF">
            <w:pPr>
              <w:spacing w:after="150"/>
              <w:rPr>
                <w:rFonts w:ascii="Arial" w:hAnsi="Arial" w:cs="Arial"/>
              </w:rPr>
            </w:pPr>
            <w:r w:rsidRPr="0009279A">
              <w:rPr>
                <w:rFonts w:ascii="Arial" w:hAnsi="Arial" w:cs="Arial"/>
                <w:color w:val="000000"/>
              </w:rPr>
              <w:t>11.8 Заштита од пожара (</w:t>
            </w:r>
            <w:r w:rsidRPr="0009279A">
              <w:rPr>
                <w:rFonts w:ascii="Arial" w:hAnsi="Arial" w:cs="Arial"/>
                <w:i/>
                <w:color w:val="000000"/>
              </w:rPr>
              <w:t>АТА</w:t>
            </w:r>
            <w:r w:rsidRPr="0009279A">
              <w:rPr>
                <w:rFonts w:ascii="Arial" w:hAnsi="Arial" w:cs="Arial"/>
                <w:color w:val="000000"/>
              </w:rPr>
              <w:t xml:space="preserve"> 26)</w:t>
            </w:r>
          </w:p>
          <w:p w14:paraId="278FFE75" w14:textId="77777777" w:rsidR="0009279A" w:rsidRPr="0009279A" w:rsidRDefault="0009279A" w:rsidP="008875FF">
            <w:pPr>
              <w:spacing w:after="150"/>
              <w:rPr>
                <w:rFonts w:ascii="Arial" w:hAnsi="Arial" w:cs="Arial"/>
              </w:rPr>
            </w:pPr>
            <w:r w:rsidRPr="0009279A">
              <w:rPr>
                <w:rFonts w:ascii="Arial" w:hAnsi="Arial" w:cs="Arial"/>
                <w:color w:val="000000"/>
              </w:rPr>
              <w:t>а) Детекција дима и пожара и систем за упозорење;</w:t>
            </w:r>
          </w:p>
          <w:p w14:paraId="5A21995B"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гашење пожара;</w:t>
            </w:r>
          </w:p>
          <w:p w14:paraId="56052381" w14:textId="77777777" w:rsidR="0009279A" w:rsidRPr="0009279A" w:rsidRDefault="0009279A" w:rsidP="008875FF">
            <w:pPr>
              <w:spacing w:after="150"/>
              <w:rPr>
                <w:rFonts w:ascii="Arial" w:hAnsi="Arial" w:cs="Arial"/>
              </w:rPr>
            </w:pPr>
            <w:r w:rsidRPr="0009279A">
              <w:rPr>
                <w:rFonts w:ascii="Arial" w:hAnsi="Arial" w:cs="Arial"/>
                <w:color w:val="000000"/>
              </w:rPr>
              <w:t>Испитивања система;</w:t>
            </w:r>
          </w:p>
          <w:p w14:paraId="1E2FF7D6" w14:textId="77777777" w:rsidR="0009279A" w:rsidRPr="0009279A" w:rsidRDefault="0009279A" w:rsidP="008875FF">
            <w:pPr>
              <w:spacing w:after="150"/>
              <w:rPr>
                <w:rFonts w:ascii="Arial" w:hAnsi="Arial" w:cs="Arial"/>
              </w:rPr>
            </w:pPr>
            <w:r w:rsidRPr="0009279A">
              <w:rPr>
                <w:rFonts w:ascii="Arial" w:hAnsi="Arial" w:cs="Arial"/>
                <w:color w:val="000000"/>
              </w:rPr>
              <w:t>б) Преносни противпожарни апарати.</w:t>
            </w:r>
          </w:p>
        </w:tc>
        <w:tc>
          <w:tcPr>
            <w:tcW w:w="1320" w:type="dxa"/>
            <w:vAlign w:val="center"/>
          </w:tcPr>
          <w:p w14:paraId="31439CC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9E1E4B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A11293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F65D9F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1670C0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9445C3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E92089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35F55B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B67A89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2BC812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4B38139"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571293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146339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D34F15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31B117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078BB2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1410" w:type="dxa"/>
            <w:vAlign w:val="center"/>
          </w:tcPr>
          <w:p w14:paraId="12B062E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3CEA69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9DA8A1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FF0388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DB6228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F56B24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C028B4A"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28A65786"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07867A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62D3F7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0E7C0B8"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5D937A0"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937B45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90F394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816909F"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4B70697"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185E9B90" w14:textId="77777777" w:rsidTr="008875FF">
        <w:trPr>
          <w:trHeight w:val="90"/>
          <w:tblCellSpacing w:w="0" w:type="auto"/>
        </w:trPr>
        <w:tc>
          <w:tcPr>
            <w:tcW w:w="11670" w:type="dxa"/>
            <w:vAlign w:val="center"/>
          </w:tcPr>
          <w:p w14:paraId="7BA3FFD0" w14:textId="77777777" w:rsidR="0009279A" w:rsidRPr="0009279A" w:rsidRDefault="0009279A" w:rsidP="008875FF">
            <w:pPr>
              <w:spacing w:after="150"/>
              <w:rPr>
                <w:rFonts w:ascii="Arial" w:hAnsi="Arial" w:cs="Arial"/>
              </w:rPr>
            </w:pPr>
            <w:r w:rsidRPr="0009279A">
              <w:rPr>
                <w:rFonts w:ascii="Arial" w:hAnsi="Arial" w:cs="Arial"/>
                <w:color w:val="000000"/>
              </w:rPr>
              <w:t>11.9 Команде лета (</w:t>
            </w:r>
            <w:r w:rsidRPr="0009279A">
              <w:rPr>
                <w:rFonts w:ascii="Arial" w:hAnsi="Arial" w:cs="Arial"/>
                <w:i/>
                <w:color w:val="000000"/>
              </w:rPr>
              <w:t>АТА</w:t>
            </w:r>
            <w:r w:rsidRPr="0009279A">
              <w:rPr>
                <w:rFonts w:ascii="Arial" w:hAnsi="Arial" w:cs="Arial"/>
                <w:color w:val="000000"/>
              </w:rPr>
              <w:t xml:space="preserve"> 27)</w:t>
            </w:r>
          </w:p>
          <w:p w14:paraId="5D99D7AE" w14:textId="77777777" w:rsidR="0009279A" w:rsidRPr="0009279A" w:rsidRDefault="0009279A" w:rsidP="008875FF">
            <w:pPr>
              <w:spacing w:after="150"/>
              <w:rPr>
                <w:rFonts w:ascii="Arial" w:hAnsi="Arial" w:cs="Arial"/>
              </w:rPr>
            </w:pPr>
            <w:r w:rsidRPr="0009279A">
              <w:rPr>
                <w:rFonts w:ascii="Arial" w:hAnsi="Arial" w:cs="Arial"/>
                <w:color w:val="000000"/>
              </w:rPr>
              <w:t>Примарне команде: крилце, елеватори, крмило висине, крмило правца;</w:t>
            </w:r>
          </w:p>
          <w:p w14:paraId="71F417A2" w14:textId="77777777" w:rsidR="0009279A" w:rsidRPr="0009279A" w:rsidRDefault="0009279A" w:rsidP="008875FF">
            <w:pPr>
              <w:spacing w:after="150"/>
              <w:rPr>
                <w:rFonts w:ascii="Arial" w:hAnsi="Arial" w:cs="Arial"/>
              </w:rPr>
            </w:pPr>
            <w:r w:rsidRPr="0009279A">
              <w:rPr>
                <w:rFonts w:ascii="Arial" w:hAnsi="Arial" w:cs="Arial"/>
                <w:color w:val="000000"/>
              </w:rPr>
              <w:t>Тримери;</w:t>
            </w:r>
          </w:p>
          <w:p w14:paraId="3C3B917F"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повећање узгона;</w:t>
            </w:r>
          </w:p>
          <w:p w14:paraId="5449817D" w14:textId="77777777" w:rsidR="0009279A" w:rsidRPr="0009279A" w:rsidRDefault="0009279A" w:rsidP="008875FF">
            <w:pPr>
              <w:spacing w:after="150"/>
              <w:rPr>
                <w:rFonts w:ascii="Arial" w:hAnsi="Arial" w:cs="Arial"/>
              </w:rPr>
            </w:pPr>
            <w:r w:rsidRPr="0009279A">
              <w:rPr>
                <w:rFonts w:ascii="Arial" w:hAnsi="Arial" w:cs="Arial"/>
                <w:color w:val="000000"/>
              </w:rPr>
              <w:t>Управљање системом: ручно;</w:t>
            </w:r>
          </w:p>
          <w:p w14:paraId="22F975C6" w14:textId="77777777" w:rsidR="0009279A" w:rsidRPr="0009279A" w:rsidRDefault="0009279A" w:rsidP="008875FF">
            <w:pPr>
              <w:spacing w:after="150"/>
              <w:rPr>
                <w:rFonts w:ascii="Arial" w:hAnsi="Arial" w:cs="Arial"/>
              </w:rPr>
            </w:pPr>
            <w:r w:rsidRPr="0009279A">
              <w:rPr>
                <w:rFonts w:ascii="Arial" w:hAnsi="Arial" w:cs="Arial"/>
                <w:color w:val="000000"/>
              </w:rPr>
              <w:t>Осигурачи командних површина;</w:t>
            </w:r>
          </w:p>
          <w:p w14:paraId="5727ECD8" w14:textId="77777777" w:rsidR="0009279A" w:rsidRPr="0009279A" w:rsidRDefault="0009279A" w:rsidP="008875FF">
            <w:pPr>
              <w:spacing w:after="150"/>
              <w:rPr>
                <w:rFonts w:ascii="Arial" w:hAnsi="Arial" w:cs="Arial"/>
              </w:rPr>
            </w:pPr>
            <w:r w:rsidRPr="0009279A">
              <w:rPr>
                <w:rFonts w:ascii="Arial" w:hAnsi="Arial" w:cs="Arial"/>
                <w:color w:val="000000"/>
              </w:rPr>
              <w:t>Уравнотежење и подешавање;</w:t>
            </w:r>
          </w:p>
          <w:p w14:paraId="31B5F1FC" w14:textId="77777777" w:rsidR="0009279A" w:rsidRPr="0009279A" w:rsidRDefault="0009279A" w:rsidP="008875FF">
            <w:pPr>
              <w:spacing w:after="150"/>
              <w:rPr>
                <w:rFonts w:ascii="Arial" w:hAnsi="Arial" w:cs="Arial"/>
              </w:rPr>
            </w:pPr>
            <w:r w:rsidRPr="0009279A">
              <w:rPr>
                <w:rFonts w:ascii="Arial" w:hAnsi="Arial" w:cs="Arial"/>
                <w:color w:val="000000"/>
              </w:rPr>
              <w:t>Систем упозорења од губитка узгона.</w:t>
            </w:r>
          </w:p>
          <w:p w14:paraId="2C113062" w14:textId="77777777" w:rsidR="0009279A" w:rsidRPr="0009279A" w:rsidRDefault="0009279A" w:rsidP="008875FF">
            <w:pPr>
              <w:spacing w:after="150"/>
              <w:rPr>
                <w:rFonts w:ascii="Arial" w:hAnsi="Arial" w:cs="Arial"/>
              </w:rPr>
            </w:pPr>
            <w:r w:rsidRPr="0009279A">
              <w:rPr>
                <w:rFonts w:ascii="Arial" w:hAnsi="Arial" w:cs="Arial"/>
                <w:color w:val="000000"/>
              </w:rPr>
              <w:t>11.10 Горивни системи (</w:t>
            </w:r>
            <w:r w:rsidRPr="0009279A">
              <w:rPr>
                <w:rFonts w:ascii="Arial" w:hAnsi="Arial" w:cs="Arial"/>
                <w:i/>
                <w:color w:val="000000"/>
              </w:rPr>
              <w:t>ATA</w:t>
            </w:r>
            <w:r w:rsidRPr="0009279A">
              <w:rPr>
                <w:rFonts w:ascii="Arial" w:hAnsi="Arial" w:cs="Arial"/>
                <w:color w:val="000000"/>
              </w:rPr>
              <w:t xml:space="preserve"> 28)</w:t>
            </w:r>
          </w:p>
          <w:p w14:paraId="2A79DF4B"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207802DC" w14:textId="77777777" w:rsidR="0009279A" w:rsidRPr="0009279A" w:rsidRDefault="0009279A" w:rsidP="008875FF">
            <w:pPr>
              <w:spacing w:after="150"/>
              <w:rPr>
                <w:rFonts w:ascii="Arial" w:hAnsi="Arial" w:cs="Arial"/>
              </w:rPr>
            </w:pPr>
            <w:r w:rsidRPr="0009279A">
              <w:rPr>
                <w:rFonts w:ascii="Arial" w:hAnsi="Arial" w:cs="Arial"/>
                <w:color w:val="000000"/>
              </w:rPr>
              <w:t>Резервоари за гориво;</w:t>
            </w:r>
          </w:p>
          <w:p w14:paraId="371277C2" w14:textId="77777777" w:rsidR="0009279A" w:rsidRPr="0009279A" w:rsidRDefault="0009279A" w:rsidP="008875FF">
            <w:pPr>
              <w:spacing w:after="150"/>
              <w:rPr>
                <w:rFonts w:ascii="Arial" w:hAnsi="Arial" w:cs="Arial"/>
              </w:rPr>
            </w:pPr>
            <w:r w:rsidRPr="0009279A">
              <w:rPr>
                <w:rFonts w:ascii="Arial" w:hAnsi="Arial" w:cs="Arial"/>
                <w:color w:val="000000"/>
              </w:rPr>
              <w:t>Системи довода горива;</w:t>
            </w:r>
          </w:p>
          <w:p w14:paraId="5A890C0A" w14:textId="77777777" w:rsidR="0009279A" w:rsidRPr="0009279A" w:rsidRDefault="0009279A" w:rsidP="008875FF">
            <w:pPr>
              <w:spacing w:after="150"/>
              <w:rPr>
                <w:rFonts w:ascii="Arial" w:hAnsi="Arial" w:cs="Arial"/>
              </w:rPr>
            </w:pPr>
            <w:r w:rsidRPr="0009279A">
              <w:rPr>
                <w:rFonts w:ascii="Arial" w:hAnsi="Arial" w:cs="Arial"/>
                <w:color w:val="000000"/>
              </w:rPr>
              <w:t>Унакрсно напајање и трансфер горива;</w:t>
            </w:r>
          </w:p>
          <w:p w14:paraId="569FCF2C"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упозорење;</w:t>
            </w:r>
          </w:p>
          <w:p w14:paraId="4BDBA845" w14:textId="77777777" w:rsidR="0009279A" w:rsidRPr="0009279A" w:rsidRDefault="0009279A" w:rsidP="008875FF">
            <w:pPr>
              <w:spacing w:after="150"/>
              <w:rPr>
                <w:rFonts w:ascii="Arial" w:hAnsi="Arial" w:cs="Arial"/>
              </w:rPr>
            </w:pPr>
            <w:r w:rsidRPr="0009279A">
              <w:rPr>
                <w:rFonts w:ascii="Arial" w:hAnsi="Arial" w:cs="Arial"/>
                <w:color w:val="000000"/>
              </w:rPr>
              <w:t>Допуњавање горива и пражњење.</w:t>
            </w:r>
          </w:p>
          <w:p w14:paraId="44D33E60" w14:textId="77777777" w:rsidR="0009279A" w:rsidRPr="0009279A" w:rsidRDefault="0009279A" w:rsidP="008875FF">
            <w:pPr>
              <w:spacing w:after="150"/>
              <w:rPr>
                <w:rFonts w:ascii="Arial" w:hAnsi="Arial" w:cs="Arial"/>
              </w:rPr>
            </w:pPr>
            <w:r w:rsidRPr="0009279A">
              <w:rPr>
                <w:rFonts w:ascii="Arial" w:hAnsi="Arial" w:cs="Arial"/>
                <w:color w:val="000000"/>
              </w:rPr>
              <w:t>11.11 Хидраулични погон (</w:t>
            </w:r>
            <w:r w:rsidRPr="0009279A">
              <w:rPr>
                <w:rFonts w:ascii="Arial" w:hAnsi="Arial" w:cs="Arial"/>
                <w:i/>
                <w:color w:val="000000"/>
              </w:rPr>
              <w:t>АТА</w:t>
            </w:r>
            <w:r w:rsidRPr="0009279A">
              <w:rPr>
                <w:rFonts w:ascii="Arial" w:hAnsi="Arial" w:cs="Arial"/>
                <w:color w:val="000000"/>
              </w:rPr>
              <w:t xml:space="preserve"> 29)</w:t>
            </w:r>
          </w:p>
          <w:p w14:paraId="770CC482"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3FDBB50D"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флуиди;</w:t>
            </w:r>
          </w:p>
          <w:p w14:paraId="6ABD7715"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резервоари и акумулатори;</w:t>
            </w:r>
          </w:p>
          <w:p w14:paraId="018E45C9" w14:textId="77777777" w:rsidR="0009279A" w:rsidRPr="0009279A" w:rsidRDefault="0009279A" w:rsidP="008875FF">
            <w:pPr>
              <w:spacing w:after="150"/>
              <w:rPr>
                <w:rFonts w:ascii="Arial" w:hAnsi="Arial" w:cs="Arial"/>
              </w:rPr>
            </w:pPr>
            <w:r w:rsidRPr="0009279A">
              <w:rPr>
                <w:rFonts w:ascii="Arial" w:hAnsi="Arial" w:cs="Arial"/>
                <w:color w:val="000000"/>
              </w:rPr>
              <w:t>Извор притиска: електрични, механички;</w:t>
            </w:r>
          </w:p>
          <w:p w14:paraId="4A17EBBD" w14:textId="77777777" w:rsidR="0009279A" w:rsidRPr="0009279A" w:rsidRDefault="0009279A" w:rsidP="008875FF">
            <w:pPr>
              <w:spacing w:after="150"/>
              <w:rPr>
                <w:rFonts w:ascii="Arial" w:hAnsi="Arial" w:cs="Arial"/>
              </w:rPr>
            </w:pPr>
            <w:r w:rsidRPr="0009279A">
              <w:rPr>
                <w:rFonts w:ascii="Arial" w:hAnsi="Arial" w:cs="Arial"/>
                <w:color w:val="000000"/>
              </w:rPr>
              <w:t>Филтери;</w:t>
            </w:r>
          </w:p>
          <w:p w14:paraId="12BB8296"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3E8D7A07" w14:textId="77777777" w:rsidR="0009279A" w:rsidRPr="0009279A" w:rsidRDefault="0009279A" w:rsidP="008875FF">
            <w:pPr>
              <w:spacing w:after="150"/>
              <w:rPr>
                <w:rFonts w:ascii="Arial" w:hAnsi="Arial" w:cs="Arial"/>
              </w:rPr>
            </w:pPr>
            <w:r w:rsidRPr="0009279A">
              <w:rPr>
                <w:rFonts w:ascii="Arial" w:hAnsi="Arial" w:cs="Arial"/>
                <w:color w:val="000000"/>
              </w:rPr>
              <w:t>Расподела снаге;</w:t>
            </w:r>
          </w:p>
          <w:p w14:paraId="548F2799"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систем упозорења.</w:t>
            </w:r>
          </w:p>
          <w:p w14:paraId="12EEF63F" w14:textId="77777777" w:rsidR="0009279A" w:rsidRPr="0009279A" w:rsidRDefault="0009279A" w:rsidP="008875FF">
            <w:pPr>
              <w:spacing w:after="150"/>
              <w:rPr>
                <w:rFonts w:ascii="Arial" w:hAnsi="Arial" w:cs="Arial"/>
              </w:rPr>
            </w:pPr>
            <w:r w:rsidRPr="0009279A">
              <w:rPr>
                <w:rFonts w:ascii="Arial" w:hAnsi="Arial" w:cs="Arial"/>
                <w:color w:val="000000"/>
              </w:rPr>
              <w:t>11.12 Заштита од леда и кише (</w:t>
            </w:r>
            <w:r w:rsidRPr="0009279A">
              <w:rPr>
                <w:rFonts w:ascii="Arial" w:hAnsi="Arial" w:cs="Arial"/>
                <w:i/>
                <w:color w:val="000000"/>
              </w:rPr>
              <w:t>АТА</w:t>
            </w:r>
            <w:r w:rsidRPr="0009279A">
              <w:rPr>
                <w:rFonts w:ascii="Arial" w:hAnsi="Arial" w:cs="Arial"/>
                <w:color w:val="000000"/>
              </w:rPr>
              <w:t xml:space="preserve"> 30)</w:t>
            </w:r>
          </w:p>
          <w:p w14:paraId="7469844F" w14:textId="77777777" w:rsidR="0009279A" w:rsidRPr="0009279A" w:rsidRDefault="0009279A" w:rsidP="008875FF">
            <w:pPr>
              <w:spacing w:after="150"/>
              <w:rPr>
                <w:rFonts w:ascii="Arial" w:hAnsi="Arial" w:cs="Arial"/>
              </w:rPr>
            </w:pPr>
            <w:r w:rsidRPr="0009279A">
              <w:rPr>
                <w:rFonts w:ascii="Arial" w:hAnsi="Arial" w:cs="Arial"/>
                <w:color w:val="000000"/>
              </w:rPr>
              <w:t>Формирање леда, врсте леда и откривање леда;</w:t>
            </w:r>
          </w:p>
          <w:p w14:paraId="0F05B819"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одлеђивање: електрични, топловаздушни, пнеуматски, хемијски;</w:t>
            </w:r>
          </w:p>
          <w:p w14:paraId="6974520C" w14:textId="77777777" w:rsidR="0009279A" w:rsidRPr="0009279A" w:rsidRDefault="0009279A" w:rsidP="008875FF">
            <w:pPr>
              <w:spacing w:after="150"/>
              <w:rPr>
                <w:rFonts w:ascii="Arial" w:hAnsi="Arial" w:cs="Arial"/>
              </w:rPr>
            </w:pPr>
            <w:r w:rsidRPr="0009279A">
              <w:rPr>
                <w:rFonts w:ascii="Arial" w:hAnsi="Arial" w:cs="Arial"/>
                <w:color w:val="000000"/>
              </w:rPr>
              <w:t>Грејање прикључка за допуну и дренирање горива;</w:t>
            </w:r>
          </w:p>
          <w:p w14:paraId="2E7C94B1" w14:textId="77777777" w:rsidR="0009279A" w:rsidRPr="0009279A" w:rsidRDefault="0009279A" w:rsidP="008875FF">
            <w:pPr>
              <w:spacing w:after="150"/>
              <w:rPr>
                <w:rFonts w:ascii="Arial" w:hAnsi="Arial" w:cs="Arial"/>
              </w:rPr>
            </w:pPr>
            <w:r w:rsidRPr="0009279A">
              <w:rPr>
                <w:rFonts w:ascii="Arial" w:hAnsi="Arial" w:cs="Arial"/>
                <w:color w:val="000000"/>
              </w:rPr>
              <w:t>Системи брисача.</w:t>
            </w:r>
          </w:p>
          <w:p w14:paraId="7C610737" w14:textId="77777777" w:rsidR="0009279A" w:rsidRPr="0009279A" w:rsidRDefault="0009279A" w:rsidP="008875FF">
            <w:pPr>
              <w:spacing w:after="150"/>
              <w:rPr>
                <w:rFonts w:ascii="Arial" w:hAnsi="Arial" w:cs="Arial"/>
              </w:rPr>
            </w:pPr>
            <w:r w:rsidRPr="0009279A">
              <w:rPr>
                <w:rFonts w:ascii="Arial" w:hAnsi="Arial" w:cs="Arial"/>
                <w:color w:val="000000"/>
              </w:rPr>
              <w:t>11.13 Стајни трап (</w:t>
            </w:r>
            <w:r w:rsidRPr="0009279A">
              <w:rPr>
                <w:rFonts w:ascii="Arial" w:hAnsi="Arial" w:cs="Arial"/>
                <w:i/>
                <w:color w:val="000000"/>
              </w:rPr>
              <w:t>АТА</w:t>
            </w:r>
            <w:r w:rsidRPr="0009279A">
              <w:rPr>
                <w:rFonts w:ascii="Arial" w:hAnsi="Arial" w:cs="Arial"/>
                <w:color w:val="000000"/>
              </w:rPr>
              <w:t xml:space="preserve"> 32)</w:t>
            </w:r>
          </w:p>
          <w:p w14:paraId="315EBCAC"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ублажавање удара;</w:t>
            </w:r>
          </w:p>
          <w:p w14:paraId="1A78D759" w14:textId="77777777" w:rsidR="0009279A" w:rsidRPr="0009279A" w:rsidRDefault="0009279A" w:rsidP="008875FF">
            <w:pPr>
              <w:spacing w:after="150"/>
              <w:rPr>
                <w:rFonts w:ascii="Arial" w:hAnsi="Arial" w:cs="Arial"/>
              </w:rPr>
            </w:pPr>
            <w:r w:rsidRPr="0009279A">
              <w:rPr>
                <w:rFonts w:ascii="Arial" w:hAnsi="Arial" w:cs="Arial"/>
                <w:color w:val="000000"/>
              </w:rPr>
              <w:t>Систем за извлачење и увлачење: стандардан и у случају ванредне ситуације;</w:t>
            </w:r>
          </w:p>
          <w:p w14:paraId="28EA220A"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упозорење;</w:t>
            </w:r>
          </w:p>
          <w:p w14:paraId="39288FA8" w14:textId="77777777" w:rsidR="0009279A" w:rsidRPr="0009279A" w:rsidRDefault="0009279A" w:rsidP="008875FF">
            <w:pPr>
              <w:spacing w:after="150"/>
              <w:rPr>
                <w:rFonts w:ascii="Arial" w:hAnsi="Arial" w:cs="Arial"/>
              </w:rPr>
            </w:pPr>
            <w:r w:rsidRPr="0009279A">
              <w:rPr>
                <w:rFonts w:ascii="Arial" w:hAnsi="Arial" w:cs="Arial"/>
                <w:color w:val="000000"/>
              </w:rPr>
              <w:t>Точкови, кочнице, систем против блокирања и аутокочење;</w:t>
            </w:r>
          </w:p>
          <w:p w14:paraId="641BF872" w14:textId="77777777" w:rsidR="0009279A" w:rsidRPr="0009279A" w:rsidRDefault="0009279A" w:rsidP="008875FF">
            <w:pPr>
              <w:spacing w:after="150"/>
              <w:rPr>
                <w:rFonts w:ascii="Arial" w:hAnsi="Arial" w:cs="Arial"/>
              </w:rPr>
            </w:pPr>
            <w:r w:rsidRPr="0009279A">
              <w:rPr>
                <w:rFonts w:ascii="Arial" w:hAnsi="Arial" w:cs="Arial"/>
                <w:color w:val="000000"/>
              </w:rPr>
              <w:t>Гуме;</w:t>
            </w:r>
          </w:p>
          <w:p w14:paraId="20171425" w14:textId="77777777" w:rsidR="0009279A" w:rsidRPr="0009279A" w:rsidRDefault="0009279A" w:rsidP="008875FF">
            <w:pPr>
              <w:spacing w:after="150"/>
              <w:rPr>
                <w:rFonts w:ascii="Arial" w:hAnsi="Arial" w:cs="Arial"/>
              </w:rPr>
            </w:pPr>
            <w:r w:rsidRPr="0009279A">
              <w:rPr>
                <w:rFonts w:ascii="Arial" w:hAnsi="Arial" w:cs="Arial"/>
                <w:color w:val="000000"/>
              </w:rPr>
              <w:t>Управљање.</w:t>
            </w:r>
          </w:p>
          <w:p w14:paraId="306C840B" w14:textId="77777777" w:rsidR="0009279A" w:rsidRPr="0009279A" w:rsidRDefault="0009279A" w:rsidP="008875FF">
            <w:pPr>
              <w:spacing w:after="150"/>
              <w:rPr>
                <w:rFonts w:ascii="Arial" w:hAnsi="Arial" w:cs="Arial"/>
              </w:rPr>
            </w:pPr>
            <w:r w:rsidRPr="0009279A">
              <w:rPr>
                <w:rFonts w:ascii="Arial" w:hAnsi="Arial" w:cs="Arial"/>
                <w:color w:val="000000"/>
              </w:rPr>
              <w:t>Систем сигнализације ваздух-земља.</w:t>
            </w:r>
          </w:p>
          <w:p w14:paraId="4E12611A" w14:textId="77777777" w:rsidR="0009279A" w:rsidRPr="0009279A" w:rsidRDefault="0009279A" w:rsidP="008875FF">
            <w:pPr>
              <w:spacing w:after="150"/>
              <w:rPr>
                <w:rFonts w:ascii="Arial" w:hAnsi="Arial" w:cs="Arial"/>
              </w:rPr>
            </w:pPr>
            <w:r w:rsidRPr="0009279A">
              <w:rPr>
                <w:rFonts w:ascii="Arial" w:hAnsi="Arial" w:cs="Arial"/>
                <w:color w:val="000000"/>
              </w:rPr>
              <w:t>11.14 Светла (</w:t>
            </w:r>
            <w:r w:rsidRPr="0009279A">
              <w:rPr>
                <w:rFonts w:ascii="Arial" w:hAnsi="Arial" w:cs="Arial"/>
                <w:i/>
                <w:color w:val="000000"/>
              </w:rPr>
              <w:t>АТА</w:t>
            </w:r>
            <w:r w:rsidRPr="0009279A">
              <w:rPr>
                <w:rFonts w:ascii="Arial" w:hAnsi="Arial" w:cs="Arial"/>
                <w:color w:val="000000"/>
              </w:rPr>
              <w:t xml:space="preserve"> 33)</w:t>
            </w:r>
          </w:p>
          <w:p w14:paraId="32240ABF" w14:textId="77777777" w:rsidR="0009279A" w:rsidRPr="0009279A" w:rsidRDefault="0009279A" w:rsidP="008875FF">
            <w:pPr>
              <w:spacing w:after="150"/>
              <w:rPr>
                <w:rFonts w:ascii="Arial" w:hAnsi="Arial" w:cs="Arial"/>
              </w:rPr>
            </w:pPr>
            <w:r w:rsidRPr="0009279A">
              <w:rPr>
                <w:rFonts w:ascii="Arial" w:hAnsi="Arial" w:cs="Arial"/>
                <w:color w:val="000000"/>
              </w:rPr>
              <w:t>Спољна: навигација, против судара, слетање, рулање, лед;</w:t>
            </w:r>
          </w:p>
          <w:p w14:paraId="2BBD153C" w14:textId="77777777" w:rsidR="0009279A" w:rsidRPr="0009279A" w:rsidRDefault="0009279A" w:rsidP="008875FF">
            <w:pPr>
              <w:spacing w:after="150"/>
              <w:rPr>
                <w:rFonts w:ascii="Arial" w:hAnsi="Arial" w:cs="Arial"/>
              </w:rPr>
            </w:pPr>
            <w:r w:rsidRPr="0009279A">
              <w:rPr>
                <w:rFonts w:ascii="Arial" w:hAnsi="Arial" w:cs="Arial"/>
                <w:color w:val="000000"/>
              </w:rPr>
              <w:t>Унутрашња: кабина, пилотска кабина, пртљажни простор;</w:t>
            </w:r>
          </w:p>
          <w:p w14:paraId="0FE45C17" w14:textId="77777777" w:rsidR="0009279A" w:rsidRPr="0009279A" w:rsidRDefault="0009279A" w:rsidP="008875FF">
            <w:pPr>
              <w:spacing w:after="150"/>
              <w:rPr>
                <w:rFonts w:ascii="Arial" w:hAnsi="Arial" w:cs="Arial"/>
              </w:rPr>
            </w:pPr>
            <w:r w:rsidRPr="0009279A">
              <w:rPr>
                <w:rFonts w:ascii="Arial" w:hAnsi="Arial" w:cs="Arial"/>
                <w:color w:val="000000"/>
              </w:rPr>
              <w:t>У случају ванредне ситуације.</w:t>
            </w:r>
          </w:p>
          <w:p w14:paraId="46ADA829" w14:textId="77777777" w:rsidR="0009279A" w:rsidRPr="0009279A" w:rsidRDefault="0009279A" w:rsidP="008875FF">
            <w:pPr>
              <w:spacing w:after="150"/>
              <w:rPr>
                <w:rFonts w:ascii="Arial" w:hAnsi="Arial" w:cs="Arial"/>
              </w:rPr>
            </w:pPr>
            <w:r w:rsidRPr="0009279A">
              <w:rPr>
                <w:rFonts w:ascii="Arial" w:hAnsi="Arial" w:cs="Arial"/>
                <w:color w:val="000000"/>
              </w:rPr>
              <w:t>11.15 Кисеоник (</w:t>
            </w:r>
            <w:r w:rsidRPr="0009279A">
              <w:rPr>
                <w:rFonts w:ascii="Arial" w:hAnsi="Arial" w:cs="Arial"/>
                <w:i/>
                <w:color w:val="000000"/>
              </w:rPr>
              <w:t>АТА</w:t>
            </w:r>
            <w:r w:rsidRPr="0009279A">
              <w:rPr>
                <w:rFonts w:ascii="Arial" w:hAnsi="Arial" w:cs="Arial"/>
                <w:color w:val="000000"/>
              </w:rPr>
              <w:t xml:space="preserve"> 35)</w:t>
            </w:r>
          </w:p>
          <w:p w14:paraId="0F190384"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 пилотска кабина, кабина;</w:t>
            </w:r>
          </w:p>
          <w:p w14:paraId="4DA89187" w14:textId="77777777" w:rsidR="0009279A" w:rsidRPr="0009279A" w:rsidRDefault="0009279A" w:rsidP="008875FF">
            <w:pPr>
              <w:spacing w:after="150"/>
              <w:rPr>
                <w:rFonts w:ascii="Arial" w:hAnsi="Arial" w:cs="Arial"/>
              </w:rPr>
            </w:pPr>
            <w:r w:rsidRPr="0009279A">
              <w:rPr>
                <w:rFonts w:ascii="Arial" w:hAnsi="Arial" w:cs="Arial"/>
                <w:color w:val="000000"/>
              </w:rPr>
              <w:t>Извори, складиште, пуњење и дистрибуција;</w:t>
            </w:r>
          </w:p>
          <w:p w14:paraId="56E3D92F" w14:textId="77777777" w:rsidR="0009279A" w:rsidRPr="0009279A" w:rsidRDefault="0009279A" w:rsidP="008875FF">
            <w:pPr>
              <w:spacing w:after="150"/>
              <w:rPr>
                <w:rFonts w:ascii="Arial" w:hAnsi="Arial" w:cs="Arial"/>
              </w:rPr>
            </w:pPr>
            <w:r w:rsidRPr="0009279A">
              <w:rPr>
                <w:rFonts w:ascii="Arial" w:hAnsi="Arial" w:cs="Arial"/>
                <w:color w:val="000000"/>
              </w:rPr>
              <w:t>Регулација довода;</w:t>
            </w:r>
          </w:p>
          <w:p w14:paraId="7E0FC48D"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упозорења.</w:t>
            </w:r>
          </w:p>
          <w:p w14:paraId="3DF44551" w14:textId="77777777" w:rsidR="0009279A" w:rsidRPr="0009279A" w:rsidRDefault="0009279A" w:rsidP="008875FF">
            <w:pPr>
              <w:spacing w:after="150"/>
              <w:rPr>
                <w:rFonts w:ascii="Arial" w:hAnsi="Arial" w:cs="Arial"/>
              </w:rPr>
            </w:pPr>
            <w:r w:rsidRPr="0009279A">
              <w:rPr>
                <w:rFonts w:ascii="Arial" w:hAnsi="Arial" w:cs="Arial"/>
                <w:color w:val="000000"/>
              </w:rPr>
              <w:t>11.6 Пнеуматика/вакуум (</w:t>
            </w:r>
            <w:r w:rsidRPr="0009279A">
              <w:rPr>
                <w:rFonts w:ascii="Arial" w:hAnsi="Arial" w:cs="Arial"/>
                <w:i/>
                <w:color w:val="000000"/>
              </w:rPr>
              <w:t>АТА</w:t>
            </w:r>
            <w:r w:rsidRPr="0009279A">
              <w:rPr>
                <w:rFonts w:ascii="Arial" w:hAnsi="Arial" w:cs="Arial"/>
                <w:color w:val="000000"/>
              </w:rPr>
              <w:t xml:space="preserve"> 36)</w:t>
            </w:r>
          </w:p>
          <w:p w14:paraId="5F140413" w14:textId="77777777" w:rsidR="0009279A" w:rsidRPr="0009279A" w:rsidRDefault="0009279A" w:rsidP="008875FF">
            <w:pPr>
              <w:spacing w:after="150"/>
              <w:rPr>
                <w:rFonts w:ascii="Arial" w:hAnsi="Arial" w:cs="Arial"/>
              </w:rPr>
            </w:pPr>
            <w:r w:rsidRPr="0009279A">
              <w:rPr>
                <w:rFonts w:ascii="Arial" w:hAnsi="Arial" w:cs="Arial"/>
                <w:color w:val="000000"/>
              </w:rPr>
              <w:t>Распоред система;</w:t>
            </w:r>
          </w:p>
          <w:p w14:paraId="1DED29F7" w14:textId="77777777" w:rsidR="0009279A" w:rsidRPr="0009279A" w:rsidRDefault="0009279A" w:rsidP="008875FF">
            <w:pPr>
              <w:spacing w:after="150"/>
              <w:rPr>
                <w:rFonts w:ascii="Arial" w:hAnsi="Arial" w:cs="Arial"/>
              </w:rPr>
            </w:pPr>
            <w:r w:rsidRPr="0009279A">
              <w:rPr>
                <w:rFonts w:ascii="Arial" w:hAnsi="Arial" w:cs="Arial"/>
                <w:color w:val="000000"/>
              </w:rPr>
              <w:t>Извори: мотор/АPU, компресори, резервоари, земаљски извори;</w:t>
            </w:r>
          </w:p>
          <w:p w14:paraId="2E6FB323" w14:textId="77777777" w:rsidR="0009279A" w:rsidRPr="0009279A" w:rsidRDefault="0009279A" w:rsidP="008875FF">
            <w:pPr>
              <w:spacing w:after="150"/>
              <w:rPr>
                <w:rFonts w:ascii="Arial" w:hAnsi="Arial" w:cs="Arial"/>
              </w:rPr>
            </w:pPr>
            <w:r w:rsidRPr="0009279A">
              <w:rPr>
                <w:rFonts w:ascii="Arial" w:hAnsi="Arial" w:cs="Arial"/>
                <w:color w:val="000000"/>
              </w:rPr>
              <w:t>Пумпе за притисак и вакуум;</w:t>
            </w:r>
          </w:p>
          <w:p w14:paraId="0E38075B"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167EE608" w14:textId="77777777" w:rsidR="0009279A" w:rsidRPr="0009279A" w:rsidRDefault="0009279A" w:rsidP="008875FF">
            <w:pPr>
              <w:spacing w:after="150"/>
              <w:rPr>
                <w:rFonts w:ascii="Arial" w:hAnsi="Arial" w:cs="Arial"/>
              </w:rPr>
            </w:pPr>
            <w:r w:rsidRPr="0009279A">
              <w:rPr>
                <w:rFonts w:ascii="Arial" w:hAnsi="Arial" w:cs="Arial"/>
                <w:color w:val="000000"/>
              </w:rPr>
              <w:t>Дистрибуција;</w:t>
            </w:r>
          </w:p>
          <w:p w14:paraId="1D4B8EAF" w14:textId="77777777" w:rsidR="0009279A" w:rsidRPr="0009279A" w:rsidRDefault="0009279A" w:rsidP="008875FF">
            <w:pPr>
              <w:spacing w:after="150"/>
              <w:rPr>
                <w:rFonts w:ascii="Arial" w:hAnsi="Arial" w:cs="Arial"/>
              </w:rPr>
            </w:pPr>
            <w:r w:rsidRPr="0009279A">
              <w:rPr>
                <w:rFonts w:ascii="Arial" w:hAnsi="Arial" w:cs="Arial"/>
                <w:color w:val="000000"/>
              </w:rPr>
              <w:t>Обавештења и упозорења;</w:t>
            </w:r>
          </w:p>
          <w:p w14:paraId="76AD97E1" w14:textId="77777777" w:rsidR="0009279A" w:rsidRPr="0009279A" w:rsidRDefault="0009279A" w:rsidP="008875FF">
            <w:pPr>
              <w:spacing w:after="150"/>
              <w:rPr>
                <w:rFonts w:ascii="Arial" w:hAnsi="Arial" w:cs="Arial"/>
              </w:rPr>
            </w:pPr>
            <w:r w:rsidRPr="0009279A">
              <w:rPr>
                <w:rFonts w:ascii="Arial" w:hAnsi="Arial" w:cs="Arial"/>
                <w:color w:val="000000"/>
              </w:rPr>
              <w:t>Повезаност са другим системима.</w:t>
            </w:r>
          </w:p>
          <w:p w14:paraId="7CA87770" w14:textId="77777777" w:rsidR="0009279A" w:rsidRPr="0009279A" w:rsidRDefault="0009279A" w:rsidP="008875FF">
            <w:pPr>
              <w:spacing w:after="150"/>
              <w:rPr>
                <w:rFonts w:ascii="Arial" w:hAnsi="Arial" w:cs="Arial"/>
              </w:rPr>
            </w:pPr>
            <w:r w:rsidRPr="0009279A">
              <w:rPr>
                <w:rFonts w:ascii="Arial" w:hAnsi="Arial" w:cs="Arial"/>
                <w:color w:val="000000"/>
              </w:rPr>
              <w:t>11.17 Вода/отпад (</w:t>
            </w:r>
            <w:r w:rsidRPr="0009279A">
              <w:rPr>
                <w:rFonts w:ascii="Arial" w:hAnsi="Arial" w:cs="Arial"/>
                <w:i/>
                <w:color w:val="000000"/>
              </w:rPr>
              <w:t>АТА</w:t>
            </w:r>
            <w:r w:rsidRPr="0009279A">
              <w:rPr>
                <w:rFonts w:ascii="Arial" w:hAnsi="Arial" w:cs="Arial"/>
                <w:color w:val="000000"/>
              </w:rPr>
              <w:t xml:space="preserve"> 38)</w:t>
            </w:r>
          </w:p>
          <w:p w14:paraId="65FB08AF" w14:textId="77777777" w:rsidR="0009279A" w:rsidRPr="0009279A" w:rsidRDefault="0009279A" w:rsidP="008875FF">
            <w:pPr>
              <w:spacing w:after="150"/>
              <w:rPr>
                <w:rFonts w:ascii="Arial" w:hAnsi="Arial" w:cs="Arial"/>
              </w:rPr>
            </w:pPr>
            <w:r w:rsidRPr="0009279A">
              <w:rPr>
                <w:rFonts w:ascii="Arial" w:hAnsi="Arial" w:cs="Arial"/>
                <w:color w:val="000000"/>
              </w:rPr>
              <w:t>Приказ водоводног система, довод, дистрибуција, сервисирање и испуштање;</w:t>
            </w:r>
          </w:p>
          <w:p w14:paraId="6A890B4C"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 тоалета, испирање и сервисирање;</w:t>
            </w:r>
          </w:p>
          <w:p w14:paraId="268347C4" w14:textId="77777777" w:rsidR="0009279A" w:rsidRPr="0009279A" w:rsidRDefault="0009279A" w:rsidP="008875FF">
            <w:pPr>
              <w:spacing w:after="150"/>
              <w:rPr>
                <w:rFonts w:ascii="Arial" w:hAnsi="Arial" w:cs="Arial"/>
              </w:rPr>
            </w:pPr>
            <w:r w:rsidRPr="0009279A">
              <w:rPr>
                <w:rFonts w:ascii="Arial" w:hAnsi="Arial" w:cs="Arial"/>
                <w:color w:val="000000"/>
              </w:rPr>
              <w:t>Корозија.</w:t>
            </w:r>
          </w:p>
        </w:tc>
        <w:tc>
          <w:tcPr>
            <w:tcW w:w="1320" w:type="dxa"/>
            <w:vAlign w:val="center"/>
          </w:tcPr>
          <w:p w14:paraId="1564E5E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AD55FA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6C3907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789F64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2BAD65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4BDB6C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D1A9F3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15B5C3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8EDBCC5"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1410" w:type="dxa"/>
            <w:vAlign w:val="center"/>
          </w:tcPr>
          <w:p w14:paraId="736F7EA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75B73AA"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A70F8E1"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B08AB73"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6A64135"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53204D5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9440090"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0D654C0"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97E2BAF" w14:textId="77777777" w:rsidR="0009279A" w:rsidRPr="0009279A" w:rsidRDefault="0009279A" w:rsidP="008875FF">
            <w:pPr>
              <w:spacing w:after="150"/>
              <w:rPr>
                <w:rFonts w:ascii="Arial" w:hAnsi="Arial" w:cs="Arial"/>
              </w:rPr>
            </w:pPr>
            <w:r w:rsidRPr="0009279A">
              <w:rPr>
                <w:rFonts w:ascii="Arial" w:hAnsi="Arial" w:cs="Arial"/>
                <w:color w:val="000000"/>
              </w:rPr>
              <w:t>3</w:t>
            </w:r>
          </w:p>
        </w:tc>
      </w:tr>
    </w:tbl>
    <w:p w14:paraId="0082A5A1"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11Ц. АЕРОДИНАМИКА, СТРУКТУРА И СИСТЕМИ КЛИПНИХ АВИОНА</w:t>
      </w:r>
    </w:p>
    <w:p w14:paraId="2F18BB73" w14:textId="77777777" w:rsidR="0009279A" w:rsidRPr="0009279A" w:rsidRDefault="0009279A" w:rsidP="0009279A">
      <w:pPr>
        <w:spacing w:after="150"/>
        <w:rPr>
          <w:rFonts w:ascii="Arial" w:hAnsi="Arial" w:cs="Arial"/>
        </w:rPr>
      </w:pPr>
      <w:r w:rsidRPr="0009279A">
        <w:rPr>
          <w:rFonts w:ascii="Arial" w:hAnsi="Arial" w:cs="Arial"/>
          <w:color w:val="000000"/>
        </w:rPr>
        <w:t>Напомена: обим овог модула одражава технологију авиона која одговара категорији Б3.</w:t>
      </w:r>
    </w:p>
    <w:tbl>
      <w:tblPr>
        <w:tblW w:w="0" w:type="auto"/>
        <w:tblCellSpacing w:w="0" w:type="auto"/>
        <w:tblLook w:val="04A0" w:firstRow="1" w:lastRow="0" w:firstColumn="1" w:lastColumn="0" w:noHBand="0" w:noVBand="1"/>
      </w:tblPr>
      <w:tblGrid>
        <w:gridCol w:w="9906"/>
        <w:gridCol w:w="864"/>
      </w:tblGrid>
      <w:tr w:rsidR="0009279A" w:rsidRPr="0009279A" w14:paraId="65FC7EC8" w14:textId="77777777" w:rsidTr="008875FF">
        <w:trPr>
          <w:trHeight w:val="90"/>
          <w:tblCellSpacing w:w="0" w:type="auto"/>
        </w:trPr>
        <w:tc>
          <w:tcPr>
            <w:tcW w:w="13537" w:type="dxa"/>
            <w:vMerge w:val="restart"/>
            <w:vAlign w:val="center"/>
          </w:tcPr>
          <w:p w14:paraId="62DBF9D3" w14:textId="77777777" w:rsidR="0009279A" w:rsidRPr="0009279A" w:rsidRDefault="0009279A" w:rsidP="008875FF">
            <w:pPr>
              <w:rPr>
                <w:rFonts w:ascii="Arial" w:hAnsi="Arial" w:cs="Arial"/>
              </w:rPr>
            </w:pPr>
          </w:p>
        </w:tc>
        <w:tc>
          <w:tcPr>
            <w:tcW w:w="863" w:type="dxa"/>
            <w:vAlign w:val="center"/>
          </w:tcPr>
          <w:p w14:paraId="2C0C1132"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36199BCA" w14:textId="77777777" w:rsidTr="008875FF">
        <w:trPr>
          <w:trHeight w:val="90"/>
          <w:tblCellSpacing w:w="0" w:type="auto"/>
        </w:trPr>
        <w:tc>
          <w:tcPr>
            <w:tcW w:w="0" w:type="auto"/>
            <w:vMerge/>
            <w:tcBorders>
              <w:top w:val="nil"/>
            </w:tcBorders>
          </w:tcPr>
          <w:p w14:paraId="2298B3C5" w14:textId="77777777" w:rsidR="0009279A" w:rsidRPr="0009279A" w:rsidRDefault="0009279A" w:rsidP="008875FF">
            <w:pPr>
              <w:rPr>
                <w:rFonts w:ascii="Arial" w:hAnsi="Arial" w:cs="Arial"/>
              </w:rPr>
            </w:pPr>
          </w:p>
        </w:tc>
        <w:tc>
          <w:tcPr>
            <w:tcW w:w="863" w:type="dxa"/>
            <w:vAlign w:val="center"/>
          </w:tcPr>
          <w:p w14:paraId="573562BC"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76B0B9EE" w14:textId="77777777" w:rsidTr="008875FF">
        <w:trPr>
          <w:trHeight w:val="90"/>
          <w:tblCellSpacing w:w="0" w:type="auto"/>
        </w:trPr>
        <w:tc>
          <w:tcPr>
            <w:tcW w:w="13537" w:type="dxa"/>
            <w:vAlign w:val="center"/>
          </w:tcPr>
          <w:p w14:paraId="0F7A77E4" w14:textId="77777777" w:rsidR="0009279A" w:rsidRPr="0009279A" w:rsidRDefault="0009279A" w:rsidP="008875FF">
            <w:pPr>
              <w:spacing w:after="150"/>
              <w:rPr>
                <w:rFonts w:ascii="Arial" w:hAnsi="Arial" w:cs="Arial"/>
              </w:rPr>
            </w:pPr>
            <w:r w:rsidRPr="0009279A">
              <w:rPr>
                <w:rFonts w:ascii="Arial" w:hAnsi="Arial" w:cs="Arial"/>
                <w:color w:val="000000"/>
              </w:rPr>
              <w:t>11.1 Теорија лета</w:t>
            </w:r>
          </w:p>
          <w:p w14:paraId="685621B2" w14:textId="77777777" w:rsidR="0009279A" w:rsidRPr="0009279A" w:rsidRDefault="0009279A" w:rsidP="008875FF">
            <w:pPr>
              <w:spacing w:after="150"/>
              <w:rPr>
                <w:rFonts w:ascii="Arial" w:hAnsi="Arial" w:cs="Arial"/>
              </w:rPr>
            </w:pPr>
            <w:r w:rsidRPr="0009279A">
              <w:rPr>
                <w:rFonts w:ascii="Arial" w:hAnsi="Arial" w:cs="Arial"/>
                <w:color w:val="000000"/>
              </w:rPr>
              <w:t>Аеродинамика авиона и команде лета</w:t>
            </w:r>
          </w:p>
          <w:p w14:paraId="4B578886" w14:textId="77777777" w:rsidR="0009279A" w:rsidRPr="0009279A" w:rsidRDefault="0009279A" w:rsidP="008875FF">
            <w:pPr>
              <w:spacing w:after="150"/>
              <w:rPr>
                <w:rFonts w:ascii="Arial" w:hAnsi="Arial" w:cs="Arial"/>
              </w:rPr>
            </w:pPr>
            <w:r w:rsidRPr="0009279A">
              <w:rPr>
                <w:rFonts w:ascii="Arial" w:hAnsi="Arial" w:cs="Arial"/>
                <w:color w:val="000000"/>
              </w:rPr>
              <w:t>Рад и дејство:</w:t>
            </w:r>
          </w:p>
          <w:p w14:paraId="781D54DE"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нагибу: крилца,</w:t>
            </w:r>
          </w:p>
          <w:p w14:paraId="184DC0D6"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висини: крмила висине, стабилизатори, стабилизатори са променљивим нападним углом и канари,</w:t>
            </w:r>
          </w:p>
          <w:p w14:paraId="79EB92B4"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правцу, граничници кретања команде правца;</w:t>
            </w:r>
          </w:p>
        </w:tc>
        <w:tc>
          <w:tcPr>
            <w:tcW w:w="863" w:type="dxa"/>
            <w:vAlign w:val="center"/>
          </w:tcPr>
          <w:p w14:paraId="5D67EFB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764F24F"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0DF95320" w14:textId="77777777" w:rsidTr="008875FF">
        <w:trPr>
          <w:trHeight w:val="90"/>
          <w:tblCellSpacing w:w="0" w:type="auto"/>
        </w:trPr>
        <w:tc>
          <w:tcPr>
            <w:tcW w:w="13537" w:type="dxa"/>
            <w:vAlign w:val="center"/>
          </w:tcPr>
          <w:p w14:paraId="74D9DBC4"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преко крмила висине и нагиба и крмила правца и висине;</w:t>
            </w:r>
          </w:p>
          <w:p w14:paraId="64D0D53A"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повећање узгона, прореза, преткрилца, закрилца,</w:t>
            </w:r>
          </w:p>
          <w:p w14:paraId="3A9108FB" w14:textId="77777777" w:rsidR="0009279A" w:rsidRPr="0009279A" w:rsidRDefault="0009279A" w:rsidP="008875FF">
            <w:pPr>
              <w:spacing w:after="150"/>
              <w:rPr>
                <w:rFonts w:ascii="Arial" w:hAnsi="Arial" w:cs="Arial"/>
              </w:rPr>
            </w:pPr>
            <w:r w:rsidRPr="0009279A">
              <w:rPr>
                <w:rFonts w:ascii="Arial" w:hAnsi="Arial" w:cs="Arial"/>
                <w:color w:val="000000"/>
              </w:rPr>
              <w:t>крилца-закрилца;</w:t>
            </w:r>
          </w:p>
          <w:p w14:paraId="69126923" w14:textId="77777777" w:rsidR="0009279A" w:rsidRPr="0009279A" w:rsidRDefault="0009279A" w:rsidP="008875FF">
            <w:pPr>
              <w:spacing w:after="150"/>
              <w:rPr>
                <w:rFonts w:ascii="Arial" w:hAnsi="Arial" w:cs="Arial"/>
              </w:rPr>
            </w:pPr>
            <w:r w:rsidRPr="0009279A">
              <w:rPr>
                <w:rFonts w:ascii="Arial" w:hAnsi="Arial" w:cs="Arial"/>
                <w:color w:val="000000"/>
              </w:rPr>
              <w:t>Уређаји за стварање отпора, уређаји за слом узгона, аеродинамичке кочнице;</w:t>
            </w:r>
          </w:p>
          <w:p w14:paraId="02584966" w14:textId="77777777" w:rsidR="0009279A" w:rsidRPr="0009279A" w:rsidRDefault="0009279A" w:rsidP="008875FF">
            <w:pPr>
              <w:spacing w:after="150"/>
              <w:rPr>
                <w:rFonts w:ascii="Arial" w:hAnsi="Arial" w:cs="Arial"/>
              </w:rPr>
            </w:pPr>
            <w:r w:rsidRPr="0009279A">
              <w:rPr>
                <w:rFonts w:ascii="Arial" w:hAnsi="Arial" w:cs="Arial"/>
                <w:color w:val="000000"/>
              </w:rPr>
              <w:t>Ефекти аеродинамичких преграда, назубљене нападне ивице;</w:t>
            </w:r>
          </w:p>
          <w:p w14:paraId="10046DD4" w14:textId="77777777" w:rsidR="0009279A" w:rsidRPr="0009279A" w:rsidRDefault="0009279A" w:rsidP="008875FF">
            <w:pPr>
              <w:spacing w:after="150"/>
              <w:rPr>
                <w:rFonts w:ascii="Arial" w:hAnsi="Arial" w:cs="Arial"/>
              </w:rPr>
            </w:pPr>
            <w:r w:rsidRPr="0009279A">
              <w:rPr>
                <w:rFonts w:ascii="Arial" w:hAnsi="Arial" w:cs="Arial"/>
                <w:color w:val="000000"/>
              </w:rPr>
              <w:t>Контролисање граничног слоја употребом генератора вихорног струјања, уређаји за слом узгона или уређаји на нападној ивици крила;</w:t>
            </w:r>
          </w:p>
          <w:p w14:paraId="14F61219" w14:textId="77777777" w:rsidR="0009279A" w:rsidRPr="0009279A" w:rsidRDefault="0009279A" w:rsidP="008875FF">
            <w:pPr>
              <w:spacing w:after="150"/>
              <w:rPr>
                <w:rFonts w:ascii="Arial" w:hAnsi="Arial" w:cs="Arial"/>
              </w:rPr>
            </w:pPr>
            <w:r w:rsidRPr="0009279A">
              <w:rPr>
                <w:rFonts w:ascii="Arial" w:hAnsi="Arial" w:cs="Arial"/>
                <w:color w:val="000000"/>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p w14:paraId="3F20F66A" w14:textId="77777777" w:rsidR="0009279A" w:rsidRPr="0009279A" w:rsidRDefault="0009279A" w:rsidP="008875FF">
            <w:pPr>
              <w:spacing w:after="150"/>
              <w:rPr>
                <w:rFonts w:ascii="Arial" w:hAnsi="Arial" w:cs="Arial"/>
              </w:rPr>
            </w:pPr>
            <w:r w:rsidRPr="0009279A">
              <w:rPr>
                <w:rFonts w:ascii="Arial" w:hAnsi="Arial" w:cs="Arial"/>
                <w:color w:val="000000"/>
              </w:rPr>
              <w:t>11.2 Структуре ваздухоплова – општи појмови</w:t>
            </w:r>
          </w:p>
          <w:p w14:paraId="6E9A1639" w14:textId="77777777" w:rsidR="0009279A" w:rsidRPr="0009279A" w:rsidRDefault="0009279A" w:rsidP="008875FF">
            <w:pPr>
              <w:spacing w:after="150"/>
              <w:rPr>
                <w:rFonts w:ascii="Arial" w:hAnsi="Arial" w:cs="Arial"/>
              </w:rPr>
            </w:pPr>
            <w:r w:rsidRPr="0009279A">
              <w:rPr>
                <w:rFonts w:ascii="Arial" w:hAnsi="Arial" w:cs="Arial"/>
                <w:color w:val="000000"/>
              </w:rPr>
              <w:t>а) Захтеви пловидбености за структуралну чврстоћу;</w:t>
            </w:r>
          </w:p>
          <w:p w14:paraId="2853811E" w14:textId="77777777" w:rsidR="0009279A" w:rsidRPr="0009279A" w:rsidRDefault="0009279A" w:rsidP="008875FF">
            <w:pPr>
              <w:spacing w:after="150"/>
              <w:rPr>
                <w:rFonts w:ascii="Arial" w:hAnsi="Arial" w:cs="Arial"/>
              </w:rPr>
            </w:pPr>
            <w:r w:rsidRPr="0009279A">
              <w:rPr>
                <w:rFonts w:ascii="Arial" w:hAnsi="Arial" w:cs="Arial"/>
                <w:color w:val="000000"/>
              </w:rPr>
              <w:t>Класификација структуре, примарна секундарна, и терцијална;</w:t>
            </w:r>
          </w:p>
          <w:p w14:paraId="268D31D8" w14:textId="77777777" w:rsidR="0009279A" w:rsidRPr="0009279A" w:rsidRDefault="0009279A" w:rsidP="008875FF">
            <w:pPr>
              <w:spacing w:after="150"/>
              <w:rPr>
                <w:rFonts w:ascii="Arial" w:hAnsi="Arial" w:cs="Arial"/>
              </w:rPr>
            </w:pPr>
            <w:r w:rsidRPr="0009279A">
              <w:rPr>
                <w:rFonts w:ascii="Arial" w:hAnsi="Arial" w:cs="Arial"/>
                <w:color w:val="000000"/>
              </w:rPr>
              <w:t>Поузданост, безбедност, систем толеранције грешака;</w:t>
            </w:r>
          </w:p>
          <w:p w14:paraId="11BDEC0F" w14:textId="77777777" w:rsidR="0009279A" w:rsidRPr="0009279A" w:rsidRDefault="0009279A" w:rsidP="008875FF">
            <w:pPr>
              <w:spacing w:after="150"/>
              <w:rPr>
                <w:rFonts w:ascii="Arial" w:hAnsi="Arial" w:cs="Arial"/>
              </w:rPr>
            </w:pPr>
            <w:r w:rsidRPr="0009279A">
              <w:rPr>
                <w:rFonts w:ascii="Arial" w:hAnsi="Arial" w:cs="Arial"/>
                <w:color w:val="000000"/>
              </w:rPr>
              <w:t>Идентификациони систем зона и станица;</w:t>
            </w:r>
          </w:p>
          <w:p w14:paraId="3E15C4F4" w14:textId="77777777" w:rsidR="0009279A" w:rsidRPr="0009279A" w:rsidRDefault="0009279A" w:rsidP="008875FF">
            <w:pPr>
              <w:spacing w:after="150"/>
              <w:rPr>
                <w:rFonts w:ascii="Arial" w:hAnsi="Arial" w:cs="Arial"/>
              </w:rPr>
            </w:pPr>
            <w:r w:rsidRPr="0009279A">
              <w:rPr>
                <w:rFonts w:ascii="Arial" w:hAnsi="Arial" w:cs="Arial"/>
                <w:color w:val="000000"/>
              </w:rPr>
              <w:t>Напрезање, деформација, савијање, компресија, смицање, увијање, истезање, лучно напрезање, замор;</w:t>
            </w:r>
          </w:p>
          <w:p w14:paraId="6431A5BF" w14:textId="77777777" w:rsidR="0009279A" w:rsidRPr="0009279A" w:rsidRDefault="0009279A" w:rsidP="008875FF">
            <w:pPr>
              <w:spacing w:after="150"/>
              <w:rPr>
                <w:rFonts w:ascii="Arial" w:hAnsi="Arial" w:cs="Arial"/>
              </w:rPr>
            </w:pPr>
            <w:r w:rsidRPr="0009279A">
              <w:rPr>
                <w:rFonts w:ascii="Arial" w:hAnsi="Arial" w:cs="Arial"/>
                <w:color w:val="000000"/>
              </w:rPr>
              <w:t>Одредбе о дренирању и вентилацији;</w:t>
            </w:r>
          </w:p>
          <w:p w14:paraId="5FB079CF" w14:textId="77777777" w:rsidR="0009279A" w:rsidRPr="0009279A" w:rsidRDefault="0009279A" w:rsidP="008875FF">
            <w:pPr>
              <w:spacing w:after="150"/>
              <w:rPr>
                <w:rFonts w:ascii="Arial" w:hAnsi="Arial" w:cs="Arial"/>
              </w:rPr>
            </w:pPr>
            <w:r w:rsidRPr="0009279A">
              <w:rPr>
                <w:rFonts w:ascii="Arial" w:hAnsi="Arial" w:cs="Arial"/>
                <w:color w:val="000000"/>
              </w:rPr>
              <w:t>Одредбе о уградњи система;</w:t>
            </w:r>
          </w:p>
          <w:p w14:paraId="103DE9D8" w14:textId="77777777" w:rsidR="0009279A" w:rsidRPr="0009279A" w:rsidRDefault="0009279A" w:rsidP="008875FF">
            <w:pPr>
              <w:spacing w:after="150"/>
              <w:rPr>
                <w:rFonts w:ascii="Arial" w:hAnsi="Arial" w:cs="Arial"/>
              </w:rPr>
            </w:pPr>
            <w:r w:rsidRPr="0009279A">
              <w:rPr>
                <w:rFonts w:ascii="Arial" w:hAnsi="Arial" w:cs="Arial"/>
                <w:color w:val="000000"/>
              </w:rPr>
              <w:t>Одредбе о заштити од удара грома;</w:t>
            </w:r>
          </w:p>
          <w:p w14:paraId="3240CFAC" w14:textId="77777777" w:rsidR="0009279A" w:rsidRPr="0009279A" w:rsidRDefault="0009279A" w:rsidP="008875FF">
            <w:pPr>
              <w:spacing w:after="150"/>
              <w:rPr>
                <w:rFonts w:ascii="Arial" w:hAnsi="Arial" w:cs="Arial"/>
              </w:rPr>
            </w:pPr>
            <w:r w:rsidRPr="0009279A">
              <w:rPr>
                <w:rFonts w:ascii="Arial" w:hAnsi="Arial" w:cs="Arial"/>
                <w:color w:val="000000"/>
              </w:rPr>
              <w:t>Метализација ваздухоплова;</w:t>
            </w:r>
          </w:p>
          <w:p w14:paraId="7B6BC8E8" w14:textId="77777777" w:rsidR="0009279A" w:rsidRPr="0009279A" w:rsidRDefault="0009279A" w:rsidP="008875FF">
            <w:pPr>
              <w:spacing w:after="150"/>
              <w:rPr>
                <w:rFonts w:ascii="Arial" w:hAnsi="Arial" w:cs="Arial"/>
              </w:rPr>
            </w:pPr>
            <w:r w:rsidRPr="0009279A">
              <w:rPr>
                <w:rFonts w:ascii="Arial" w:hAnsi="Arial" w:cs="Arial"/>
                <w:color w:val="000000"/>
              </w:rPr>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14:paraId="71075ACC" w14:textId="77777777" w:rsidR="0009279A" w:rsidRPr="0009279A" w:rsidRDefault="0009279A" w:rsidP="008875FF">
            <w:pPr>
              <w:spacing w:after="150"/>
              <w:rPr>
                <w:rFonts w:ascii="Arial" w:hAnsi="Arial" w:cs="Arial"/>
              </w:rPr>
            </w:pPr>
            <w:r w:rsidRPr="0009279A">
              <w:rPr>
                <w:rFonts w:ascii="Arial" w:hAnsi="Arial" w:cs="Arial"/>
                <w:color w:val="000000"/>
              </w:rPr>
              <w:t>Технике спајања структуре: закивни спојеви, вијчани спојеви, спајање;</w:t>
            </w:r>
          </w:p>
          <w:p w14:paraId="42334151" w14:textId="77777777" w:rsidR="0009279A" w:rsidRPr="0009279A" w:rsidRDefault="0009279A" w:rsidP="008875FF">
            <w:pPr>
              <w:spacing w:after="150"/>
              <w:rPr>
                <w:rFonts w:ascii="Arial" w:hAnsi="Arial" w:cs="Arial"/>
              </w:rPr>
            </w:pPr>
            <w:r w:rsidRPr="0009279A">
              <w:rPr>
                <w:rFonts w:ascii="Arial" w:hAnsi="Arial" w:cs="Arial"/>
                <w:color w:val="000000"/>
              </w:rPr>
              <w:t>Методе површинске заштите: хромирање, галванска заштита, фарбање;</w:t>
            </w:r>
          </w:p>
          <w:p w14:paraId="435D87FC" w14:textId="77777777" w:rsidR="0009279A" w:rsidRPr="0009279A" w:rsidRDefault="0009279A" w:rsidP="008875FF">
            <w:pPr>
              <w:spacing w:after="150"/>
              <w:rPr>
                <w:rFonts w:ascii="Arial" w:hAnsi="Arial" w:cs="Arial"/>
              </w:rPr>
            </w:pPr>
            <w:r w:rsidRPr="0009279A">
              <w:rPr>
                <w:rFonts w:ascii="Arial" w:hAnsi="Arial" w:cs="Arial"/>
                <w:color w:val="000000"/>
              </w:rPr>
              <w:t>Чишћење површине;</w:t>
            </w:r>
          </w:p>
          <w:p w14:paraId="763693ED" w14:textId="77777777" w:rsidR="0009279A" w:rsidRPr="0009279A" w:rsidRDefault="0009279A" w:rsidP="008875FF">
            <w:pPr>
              <w:spacing w:after="150"/>
              <w:rPr>
                <w:rFonts w:ascii="Arial" w:hAnsi="Arial" w:cs="Arial"/>
              </w:rPr>
            </w:pPr>
            <w:r w:rsidRPr="0009279A">
              <w:rPr>
                <w:rFonts w:ascii="Arial" w:hAnsi="Arial" w:cs="Arial"/>
                <w:color w:val="000000"/>
              </w:rPr>
              <w:t>Симетрија трупа: одржавање симетрије и контрола.</w:t>
            </w:r>
          </w:p>
          <w:p w14:paraId="26D5F2F2" w14:textId="77777777" w:rsidR="0009279A" w:rsidRPr="0009279A" w:rsidRDefault="0009279A" w:rsidP="008875FF">
            <w:pPr>
              <w:spacing w:after="150"/>
              <w:rPr>
                <w:rFonts w:ascii="Arial" w:hAnsi="Arial" w:cs="Arial"/>
              </w:rPr>
            </w:pPr>
            <w:r w:rsidRPr="0009279A">
              <w:rPr>
                <w:rFonts w:ascii="Arial" w:hAnsi="Arial" w:cs="Arial"/>
                <w:color w:val="000000"/>
              </w:rPr>
              <w:t>11.3 Структуре ваздухоплова – авиони</w:t>
            </w:r>
          </w:p>
          <w:p w14:paraId="78D5ED86" w14:textId="77777777" w:rsidR="0009279A" w:rsidRPr="0009279A" w:rsidRDefault="0009279A" w:rsidP="008875FF">
            <w:pPr>
              <w:spacing w:after="150"/>
              <w:rPr>
                <w:rFonts w:ascii="Arial" w:hAnsi="Arial" w:cs="Arial"/>
              </w:rPr>
            </w:pPr>
            <w:r w:rsidRPr="0009279A">
              <w:rPr>
                <w:rFonts w:ascii="Arial" w:hAnsi="Arial" w:cs="Arial"/>
                <w:color w:val="000000"/>
              </w:rPr>
              <w:t>11.3.1 Труп (</w:t>
            </w:r>
            <w:r w:rsidRPr="0009279A">
              <w:rPr>
                <w:rFonts w:ascii="Arial" w:hAnsi="Arial" w:cs="Arial"/>
                <w:i/>
                <w:color w:val="000000"/>
              </w:rPr>
              <w:t>ATA</w:t>
            </w:r>
            <w:r w:rsidRPr="0009279A">
              <w:rPr>
                <w:rFonts w:ascii="Arial" w:hAnsi="Arial" w:cs="Arial"/>
                <w:color w:val="000000"/>
              </w:rPr>
              <w:t xml:space="preserve"> 52/53/56)</w:t>
            </w:r>
          </w:p>
          <w:p w14:paraId="4206360D"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w:t>
            </w:r>
          </w:p>
          <w:p w14:paraId="03545AAE" w14:textId="77777777" w:rsidR="0009279A" w:rsidRPr="0009279A" w:rsidRDefault="0009279A" w:rsidP="008875FF">
            <w:pPr>
              <w:spacing w:after="150"/>
              <w:rPr>
                <w:rFonts w:ascii="Arial" w:hAnsi="Arial" w:cs="Arial"/>
              </w:rPr>
            </w:pPr>
            <w:r w:rsidRPr="0009279A">
              <w:rPr>
                <w:rFonts w:ascii="Arial" w:hAnsi="Arial" w:cs="Arial"/>
                <w:color w:val="000000"/>
              </w:rPr>
              <w:t>Спој крила, стабилизатора, носач и везе за подвесни терет;</w:t>
            </w:r>
          </w:p>
          <w:p w14:paraId="56278367" w14:textId="77777777" w:rsidR="0009279A" w:rsidRPr="0009279A" w:rsidRDefault="0009279A" w:rsidP="008875FF">
            <w:pPr>
              <w:spacing w:after="150"/>
              <w:rPr>
                <w:rFonts w:ascii="Arial" w:hAnsi="Arial" w:cs="Arial"/>
              </w:rPr>
            </w:pPr>
            <w:r w:rsidRPr="0009279A">
              <w:rPr>
                <w:rFonts w:ascii="Arial" w:hAnsi="Arial" w:cs="Arial"/>
                <w:color w:val="000000"/>
              </w:rPr>
              <w:t>Уградња седишта;</w:t>
            </w:r>
          </w:p>
          <w:p w14:paraId="44E8D71E" w14:textId="77777777" w:rsidR="0009279A" w:rsidRPr="0009279A" w:rsidRDefault="0009279A" w:rsidP="008875FF">
            <w:pPr>
              <w:spacing w:after="150"/>
              <w:rPr>
                <w:rFonts w:ascii="Arial" w:hAnsi="Arial" w:cs="Arial"/>
              </w:rPr>
            </w:pPr>
            <w:r w:rsidRPr="0009279A">
              <w:rPr>
                <w:rFonts w:ascii="Arial" w:hAnsi="Arial" w:cs="Arial"/>
                <w:color w:val="000000"/>
              </w:rPr>
              <w:t>Врата и излази у случају ванредне ситуације: конструкција и употреба;</w:t>
            </w:r>
          </w:p>
          <w:p w14:paraId="33917C6E"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прозора и ветробранског стакла.</w:t>
            </w:r>
          </w:p>
          <w:p w14:paraId="6F5F5C54" w14:textId="77777777" w:rsidR="0009279A" w:rsidRPr="0009279A" w:rsidRDefault="0009279A" w:rsidP="008875FF">
            <w:pPr>
              <w:spacing w:after="150"/>
              <w:rPr>
                <w:rFonts w:ascii="Arial" w:hAnsi="Arial" w:cs="Arial"/>
              </w:rPr>
            </w:pPr>
            <w:r w:rsidRPr="0009279A">
              <w:rPr>
                <w:rFonts w:ascii="Arial" w:hAnsi="Arial" w:cs="Arial"/>
                <w:color w:val="000000"/>
              </w:rPr>
              <w:t>11.3.2 Крила (</w:t>
            </w:r>
            <w:r w:rsidRPr="0009279A">
              <w:rPr>
                <w:rFonts w:ascii="Arial" w:hAnsi="Arial" w:cs="Arial"/>
                <w:i/>
                <w:color w:val="000000"/>
              </w:rPr>
              <w:t>ATA</w:t>
            </w:r>
            <w:r w:rsidRPr="0009279A">
              <w:rPr>
                <w:rFonts w:ascii="Arial" w:hAnsi="Arial" w:cs="Arial"/>
                <w:color w:val="000000"/>
              </w:rPr>
              <w:t xml:space="preserve"> 57)</w:t>
            </w:r>
          </w:p>
          <w:p w14:paraId="3865F096"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w:t>
            </w:r>
          </w:p>
          <w:p w14:paraId="39CB7DE3" w14:textId="77777777" w:rsidR="0009279A" w:rsidRPr="0009279A" w:rsidRDefault="0009279A" w:rsidP="008875FF">
            <w:pPr>
              <w:spacing w:after="150"/>
              <w:rPr>
                <w:rFonts w:ascii="Arial" w:hAnsi="Arial" w:cs="Arial"/>
              </w:rPr>
            </w:pPr>
            <w:r w:rsidRPr="0009279A">
              <w:rPr>
                <w:rFonts w:ascii="Arial" w:hAnsi="Arial" w:cs="Arial"/>
                <w:color w:val="000000"/>
              </w:rPr>
              <w:t>Складиштење горива;</w:t>
            </w:r>
          </w:p>
          <w:p w14:paraId="4EA94DAC" w14:textId="77777777" w:rsidR="0009279A" w:rsidRPr="0009279A" w:rsidRDefault="0009279A" w:rsidP="008875FF">
            <w:pPr>
              <w:spacing w:after="150"/>
              <w:rPr>
                <w:rFonts w:ascii="Arial" w:hAnsi="Arial" w:cs="Arial"/>
              </w:rPr>
            </w:pPr>
            <w:r w:rsidRPr="0009279A">
              <w:rPr>
                <w:rFonts w:ascii="Arial" w:hAnsi="Arial" w:cs="Arial"/>
                <w:color w:val="000000"/>
              </w:rPr>
              <w:t>Везе стајног трапа, носача, командне површине и уређаја за повећање узгона/отпора.</w:t>
            </w:r>
          </w:p>
          <w:p w14:paraId="5015A204" w14:textId="77777777" w:rsidR="0009279A" w:rsidRPr="0009279A" w:rsidRDefault="0009279A" w:rsidP="008875FF">
            <w:pPr>
              <w:spacing w:after="150"/>
              <w:rPr>
                <w:rFonts w:ascii="Arial" w:hAnsi="Arial" w:cs="Arial"/>
              </w:rPr>
            </w:pPr>
            <w:r w:rsidRPr="0009279A">
              <w:rPr>
                <w:rFonts w:ascii="Arial" w:hAnsi="Arial" w:cs="Arial"/>
                <w:color w:val="000000"/>
              </w:rPr>
              <w:t>11.3.3 Стабилизатори (</w:t>
            </w:r>
            <w:r w:rsidRPr="0009279A">
              <w:rPr>
                <w:rFonts w:ascii="Arial" w:hAnsi="Arial" w:cs="Arial"/>
                <w:i/>
                <w:color w:val="000000"/>
              </w:rPr>
              <w:t>ATA</w:t>
            </w:r>
            <w:r w:rsidRPr="0009279A">
              <w:rPr>
                <w:rFonts w:ascii="Arial" w:hAnsi="Arial" w:cs="Arial"/>
                <w:color w:val="000000"/>
              </w:rPr>
              <w:t xml:space="preserve"> 55)</w:t>
            </w:r>
          </w:p>
          <w:p w14:paraId="68F547D2"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w:t>
            </w:r>
          </w:p>
          <w:p w14:paraId="24D1315C" w14:textId="77777777" w:rsidR="0009279A" w:rsidRPr="0009279A" w:rsidRDefault="0009279A" w:rsidP="008875FF">
            <w:pPr>
              <w:spacing w:after="150"/>
              <w:rPr>
                <w:rFonts w:ascii="Arial" w:hAnsi="Arial" w:cs="Arial"/>
              </w:rPr>
            </w:pPr>
            <w:r w:rsidRPr="0009279A">
              <w:rPr>
                <w:rFonts w:ascii="Arial" w:hAnsi="Arial" w:cs="Arial"/>
                <w:color w:val="000000"/>
              </w:rPr>
              <w:t>Спој командних површина.</w:t>
            </w:r>
          </w:p>
          <w:p w14:paraId="085F69BF" w14:textId="77777777" w:rsidR="0009279A" w:rsidRPr="0009279A" w:rsidRDefault="0009279A" w:rsidP="008875FF">
            <w:pPr>
              <w:spacing w:after="150"/>
              <w:rPr>
                <w:rFonts w:ascii="Arial" w:hAnsi="Arial" w:cs="Arial"/>
              </w:rPr>
            </w:pPr>
            <w:r w:rsidRPr="0009279A">
              <w:rPr>
                <w:rFonts w:ascii="Arial" w:hAnsi="Arial" w:cs="Arial"/>
                <w:color w:val="000000"/>
              </w:rPr>
              <w:t>11.3.4 Командне површине лета (</w:t>
            </w:r>
            <w:r w:rsidRPr="0009279A">
              <w:rPr>
                <w:rFonts w:ascii="Arial" w:hAnsi="Arial" w:cs="Arial"/>
                <w:i/>
                <w:color w:val="000000"/>
              </w:rPr>
              <w:t>ATA</w:t>
            </w:r>
            <w:r w:rsidRPr="0009279A">
              <w:rPr>
                <w:rFonts w:ascii="Arial" w:hAnsi="Arial" w:cs="Arial"/>
                <w:color w:val="000000"/>
              </w:rPr>
              <w:t xml:space="preserve"> 55/57)</w:t>
            </w:r>
          </w:p>
          <w:p w14:paraId="4F687743"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спојеви;</w:t>
            </w:r>
          </w:p>
          <w:p w14:paraId="75B42BFD" w14:textId="77777777" w:rsidR="0009279A" w:rsidRPr="0009279A" w:rsidRDefault="0009279A" w:rsidP="008875FF">
            <w:pPr>
              <w:spacing w:after="150"/>
              <w:rPr>
                <w:rFonts w:ascii="Arial" w:hAnsi="Arial" w:cs="Arial"/>
              </w:rPr>
            </w:pPr>
            <w:r w:rsidRPr="0009279A">
              <w:rPr>
                <w:rFonts w:ascii="Arial" w:hAnsi="Arial" w:cs="Arial"/>
                <w:color w:val="000000"/>
              </w:rPr>
              <w:t>Уравнотежење – маса и аеродинамика.</w:t>
            </w:r>
          </w:p>
          <w:p w14:paraId="1C088345" w14:textId="77777777" w:rsidR="0009279A" w:rsidRPr="0009279A" w:rsidRDefault="0009279A" w:rsidP="008875FF">
            <w:pPr>
              <w:spacing w:after="150"/>
              <w:rPr>
                <w:rFonts w:ascii="Arial" w:hAnsi="Arial" w:cs="Arial"/>
              </w:rPr>
            </w:pPr>
            <w:r w:rsidRPr="0009279A">
              <w:rPr>
                <w:rFonts w:ascii="Arial" w:hAnsi="Arial" w:cs="Arial"/>
                <w:color w:val="000000"/>
              </w:rPr>
              <w:t>11.3.5 Гондоле/носачи (</w:t>
            </w:r>
            <w:r w:rsidRPr="0009279A">
              <w:rPr>
                <w:rFonts w:ascii="Arial" w:hAnsi="Arial" w:cs="Arial"/>
                <w:i/>
                <w:color w:val="000000"/>
              </w:rPr>
              <w:t>ATA</w:t>
            </w:r>
            <w:r w:rsidRPr="0009279A">
              <w:rPr>
                <w:rFonts w:ascii="Arial" w:hAnsi="Arial" w:cs="Arial"/>
                <w:color w:val="000000"/>
              </w:rPr>
              <w:t xml:space="preserve"> 54)</w:t>
            </w:r>
          </w:p>
          <w:p w14:paraId="0DA0B95F" w14:textId="77777777" w:rsidR="0009279A" w:rsidRPr="0009279A" w:rsidRDefault="0009279A" w:rsidP="008875FF">
            <w:pPr>
              <w:spacing w:after="150"/>
              <w:rPr>
                <w:rFonts w:ascii="Arial" w:hAnsi="Arial" w:cs="Arial"/>
              </w:rPr>
            </w:pPr>
            <w:r w:rsidRPr="0009279A">
              <w:rPr>
                <w:rFonts w:ascii="Arial" w:hAnsi="Arial" w:cs="Arial"/>
                <w:color w:val="000000"/>
              </w:rPr>
              <w:t>Гондоле/носачи:</w:t>
            </w:r>
          </w:p>
          <w:p w14:paraId="69F43A0A" w14:textId="77777777" w:rsidR="0009279A" w:rsidRPr="0009279A" w:rsidRDefault="0009279A" w:rsidP="008875FF">
            <w:pPr>
              <w:spacing w:after="150"/>
              <w:rPr>
                <w:rFonts w:ascii="Arial" w:hAnsi="Arial" w:cs="Arial"/>
              </w:rPr>
            </w:pPr>
            <w:r w:rsidRPr="0009279A">
              <w:rPr>
                <w:rFonts w:ascii="Arial" w:hAnsi="Arial" w:cs="Arial"/>
                <w:color w:val="000000"/>
              </w:rPr>
              <w:t>– Конструкција,</w:t>
            </w:r>
          </w:p>
          <w:p w14:paraId="59638B3D" w14:textId="77777777" w:rsidR="0009279A" w:rsidRPr="0009279A" w:rsidRDefault="0009279A" w:rsidP="008875FF">
            <w:pPr>
              <w:spacing w:after="150"/>
              <w:rPr>
                <w:rFonts w:ascii="Arial" w:hAnsi="Arial" w:cs="Arial"/>
              </w:rPr>
            </w:pPr>
            <w:r w:rsidRPr="0009279A">
              <w:rPr>
                <w:rFonts w:ascii="Arial" w:hAnsi="Arial" w:cs="Arial"/>
                <w:color w:val="000000"/>
              </w:rPr>
              <w:t>– Противпожарне преграде,</w:t>
            </w:r>
          </w:p>
          <w:p w14:paraId="5AE19BCB" w14:textId="77777777" w:rsidR="0009279A" w:rsidRPr="0009279A" w:rsidRDefault="0009279A" w:rsidP="008875FF">
            <w:pPr>
              <w:spacing w:after="150"/>
              <w:rPr>
                <w:rFonts w:ascii="Arial" w:hAnsi="Arial" w:cs="Arial"/>
              </w:rPr>
            </w:pPr>
            <w:r w:rsidRPr="0009279A">
              <w:rPr>
                <w:rFonts w:ascii="Arial" w:hAnsi="Arial" w:cs="Arial"/>
                <w:color w:val="000000"/>
              </w:rPr>
              <w:t>– Носачи мотора.</w:t>
            </w:r>
          </w:p>
          <w:p w14:paraId="1C22A585" w14:textId="77777777" w:rsidR="0009279A" w:rsidRPr="0009279A" w:rsidRDefault="0009279A" w:rsidP="008875FF">
            <w:pPr>
              <w:spacing w:after="150"/>
              <w:rPr>
                <w:rFonts w:ascii="Arial" w:hAnsi="Arial" w:cs="Arial"/>
              </w:rPr>
            </w:pPr>
            <w:r w:rsidRPr="0009279A">
              <w:rPr>
                <w:rFonts w:ascii="Arial" w:hAnsi="Arial" w:cs="Arial"/>
                <w:color w:val="000000"/>
              </w:rPr>
              <w:t>11.4 Климатизација (</w:t>
            </w:r>
            <w:r w:rsidRPr="0009279A">
              <w:rPr>
                <w:rFonts w:ascii="Arial" w:hAnsi="Arial" w:cs="Arial"/>
                <w:i/>
                <w:color w:val="000000"/>
              </w:rPr>
              <w:t>ATA</w:t>
            </w:r>
            <w:r w:rsidRPr="0009279A">
              <w:rPr>
                <w:rFonts w:ascii="Arial" w:hAnsi="Arial" w:cs="Arial"/>
                <w:color w:val="000000"/>
              </w:rPr>
              <w:t xml:space="preserve"> 21)</w:t>
            </w:r>
          </w:p>
          <w:p w14:paraId="7834B2EF" w14:textId="77777777" w:rsidR="0009279A" w:rsidRPr="0009279A" w:rsidRDefault="0009279A" w:rsidP="008875FF">
            <w:pPr>
              <w:spacing w:after="150"/>
              <w:rPr>
                <w:rFonts w:ascii="Arial" w:hAnsi="Arial" w:cs="Arial"/>
              </w:rPr>
            </w:pPr>
            <w:r w:rsidRPr="0009279A">
              <w:rPr>
                <w:rFonts w:ascii="Arial" w:hAnsi="Arial" w:cs="Arial"/>
                <w:color w:val="000000"/>
              </w:rPr>
              <w:t>Системи вентилације и грејања.</w:t>
            </w:r>
          </w:p>
          <w:p w14:paraId="18C16FF1" w14:textId="77777777" w:rsidR="0009279A" w:rsidRPr="0009279A" w:rsidRDefault="0009279A" w:rsidP="008875FF">
            <w:pPr>
              <w:spacing w:after="150"/>
              <w:rPr>
                <w:rFonts w:ascii="Arial" w:hAnsi="Arial" w:cs="Arial"/>
              </w:rPr>
            </w:pPr>
            <w:r w:rsidRPr="0009279A">
              <w:rPr>
                <w:rFonts w:ascii="Arial" w:hAnsi="Arial" w:cs="Arial"/>
                <w:color w:val="000000"/>
              </w:rPr>
              <w:t>11.5 Системи инструмената/авионика</w:t>
            </w:r>
          </w:p>
          <w:p w14:paraId="4FF0206E" w14:textId="77777777" w:rsidR="0009279A" w:rsidRPr="0009279A" w:rsidRDefault="0009279A" w:rsidP="008875FF">
            <w:pPr>
              <w:spacing w:after="150"/>
              <w:rPr>
                <w:rFonts w:ascii="Arial" w:hAnsi="Arial" w:cs="Arial"/>
              </w:rPr>
            </w:pPr>
            <w:r w:rsidRPr="0009279A">
              <w:rPr>
                <w:rFonts w:ascii="Arial" w:hAnsi="Arial" w:cs="Arial"/>
                <w:color w:val="000000"/>
              </w:rPr>
              <w:t>11.5.1 Системи инструмената (</w:t>
            </w:r>
            <w:r w:rsidRPr="0009279A">
              <w:rPr>
                <w:rFonts w:ascii="Arial" w:hAnsi="Arial" w:cs="Arial"/>
                <w:i/>
                <w:color w:val="000000"/>
              </w:rPr>
              <w:t>ATA</w:t>
            </w:r>
            <w:r w:rsidRPr="0009279A">
              <w:rPr>
                <w:rFonts w:ascii="Arial" w:hAnsi="Arial" w:cs="Arial"/>
                <w:color w:val="000000"/>
              </w:rPr>
              <w:t xml:space="preserve"> 31)</w:t>
            </w:r>
          </w:p>
          <w:p w14:paraId="4A18F86C" w14:textId="77777777" w:rsidR="0009279A" w:rsidRPr="0009279A" w:rsidRDefault="0009279A" w:rsidP="008875FF">
            <w:pPr>
              <w:spacing w:after="150"/>
              <w:rPr>
                <w:rFonts w:ascii="Arial" w:hAnsi="Arial" w:cs="Arial"/>
              </w:rPr>
            </w:pPr>
            <w:r w:rsidRPr="0009279A">
              <w:rPr>
                <w:rFonts w:ascii="Arial" w:hAnsi="Arial" w:cs="Arial"/>
                <w:color w:val="000000"/>
              </w:rPr>
              <w:t>Пито-статика: висиномер, брзиномер, индикатор вертикалне брзине;</w:t>
            </w:r>
          </w:p>
          <w:p w14:paraId="3AFF269E" w14:textId="77777777" w:rsidR="0009279A" w:rsidRPr="0009279A" w:rsidRDefault="0009279A" w:rsidP="008875FF">
            <w:pPr>
              <w:spacing w:after="150"/>
              <w:rPr>
                <w:rFonts w:ascii="Arial" w:hAnsi="Arial" w:cs="Arial"/>
              </w:rPr>
            </w:pPr>
            <w:r w:rsidRPr="0009279A">
              <w:rPr>
                <w:rFonts w:ascii="Arial" w:hAnsi="Arial" w:cs="Arial"/>
                <w:color w:val="000000"/>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14:paraId="69795E00" w14:textId="77777777" w:rsidR="0009279A" w:rsidRPr="0009279A" w:rsidRDefault="0009279A" w:rsidP="008875FF">
            <w:pPr>
              <w:spacing w:after="150"/>
              <w:rPr>
                <w:rFonts w:ascii="Arial" w:hAnsi="Arial" w:cs="Arial"/>
              </w:rPr>
            </w:pPr>
            <w:r w:rsidRPr="0009279A">
              <w:rPr>
                <w:rFonts w:ascii="Arial" w:hAnsi="Arial" w:cs="Arial"/>
                <w:color w:val="000000"/>
              </w:rPr>
              <w:t>Компас: директно очитавање, даљинско очитавање;</w:t>
            </w:r>
          </w:p>
          <w:p w14:paraId="701827B3" w14:textId="77777777" w:rsidR="0009279A" w:rsidRPr="0009279A" w:rsidRDefault="0009279A" w:rsidP="008875FF">
            <w:pPr>
              <w:spacing w:after="150"/>
              <w:rPr>
                <w:rFonts w:ascii="Arial" w:hAnsi="Arial" w:cs="Arial"/>
              </w:rPr>
            </w:pPr>
            <w:r w:rsidRPr="0009279A">
              <w:rPr>
                <w:rFonts w:ascii="Arial" w:hAnsi="Arial" w:cs="Arial"/>
                <w:color w:val="000000"/>
              </w:rPr>
              <w:t>Индикатор нападног угла, систем индикације губитка узгона;</w:t>
            </w:r>
          </w:p>
          <w:p w14:paraId="69B7E7F9" w14:textId="77777777" w:rsidR="0009279A" w:rsidRPr="0009279A" w:rsidRDefault="0009279A" w:rsidP="008875FF">
            <w:pPr>
              <w:spacing w:after="150"/>
              <w:rPr>
                <w:rFonts w:ascii="Arial" w:hAnsi="Arial" w:cs="Arial"/>
              </w:rPr>
            </w:pPr>
            <w:r w:rsidRPr="0009279A">
              <w:rPr>
                <w:rFonts w:ascii="Arial" w:hAnsi="Arial" w:cs="Arial"/>
                <w:color w:val="000000"/>
              </w:rPr>
              <w:t>Пилотска кабина у којој се подаци приказују у дигиталном облику;</w:t>
            </w:r>
          </w:p>
          <w:p w14:paraId="4F4B35AA" w14:textId="77777777" w:rsidR="0009279A" w:rsidRPr="0009279A" w:rsidRDefault="0009279A" w:rsidP="008875FF">
            <w:pPr>
              <w:spacing w:after="150"/>
              <w:rPr>
                <w:rFonts w:ascii="Arial" w:hAnsi="Arial" w:cs="Arial"/>
              </w:rPr>
            </w:pPr>
            <w:r w:rsidRPr="0009279A">
              <w:rPr>
                <w:rFonts w:ascii="Arial" w:hAnsi="Arial" w:cs="Arial"/>
                <w:color w:val="000000"/>
              </w:rPr>
              <w:t>Остали системи индикације.</w:t>
            </w:r>
          </w:p>
          <w:p w14:paraId="13569E6A" w14:textId="77777777" w:rsidR="0009279A" w:rsidRPr="0009279A" w:rsidRDefault="0009279A" w:rsidP="008875FF">
            <w:pPr>
              <w:spacing w:after="150"/>
              <w:rPr>
                <w:rFonts w:ascii="Arial" w:hAnsi="Arial" w:cs="Arial"/>
              </w:rPr>
            </w:pPr>
            <w:r w:rsidRPr="0009279A">
              <w:rPr>
                <w:rFonts w:ascii="Arial" w:hAnsi="Arial" w:cs="Arial"/>
                <w:color w:val="000000"/>
              </w:rPr>
              <w:t>11.5.2 Системи авионике</w:t>
            </w:r>
          </w:p>
          <w:p w14:paraId="7D08124F" w14:textId="77777777" w:rsidR="0009279A" w:rsidRPr="0009279A" w:rsidRDefault="0009279A" w:rsidP="008875FF">
            <w:pPr>
              <w:spacing w:after="150"/>
              <w:rPr>
                <w:rFonts w:ascii="Arial" w:hAnsi="Arial" w:cs="Arial"/>
              </w:rPr>
            </w:pPr>
            <w:r w:rsidRPr="0009279A">
              <w:rPr>
                <w:rFonts w:ascii="Arial" w:hAnsi="Arial" w:cs="Arial"/>
                <w:color w:val="000000"/>
              </w:rPr>
              <w:t>Основе распореда и рада система:</w:t>
            </w:r>
          </w:p>
          <w:p w14:paraId="39B35DAE" w14:textId="77777777" w:rsidR="0009279A" w:rsidRPr="0009279A" w:rsidRDefault="0009279A" w:rsidP="008875FF">
            <w:pPr>
              <w:spacing w:after="150"/>
              <w:rPr>
                <w:rFonts w:ascii="Arial" w:hAnsi="Arial" w:cs="Arial"/>
              </w:rPr>
            </w:pPr>
            <w:r w:rsidRPr="0009279A">
              <w:rPr>
                <w:rFonts w:ascii="Arial" w:hAnsi="Arial" w:cs="Arial"/>
                <w:color w:val="000000"/>
              </w:rPr>
              <w:t>– Аутопилот (</w:t>
            </w:r>
            <w:r w:rsidRPr="0009279A">
              <w:rPr>
                <w:rFonts w:ascii="Arial" w:hAnsi="Arial" w:cs="Arial"/>
                <w:i/>
                <w:color w:val="000000"/>
              </w:rPr>
              <w:t>ATA</w:t>
            </w:r>
            <w:r w:rsidRPr="0009279A">
              <w:rPr>
                <w:rFonts w:ascii="Arial" w:hAnsi="Arial" w:cs="Arial"/>
                <w:color w:val="000000"/>
              </w:rPr>
              <w:t xml:space="preserve"> 22),</w:t>
            </w:r>
          </w:p>
          <w:p w14:paraId="311DB527" w14:textId="77777777" w:rsidR="0009279A" w:rsidRPr="0009279A" w:rsidRDefault="0009279A" w:rsidP="008875FF">
            <w:pPr>
              <w:spacing w:after="150"/>
              <w:rPr>
                <w:rFonts w:ascii="Arial" w:hAnsi="Arial" w:cs="Arial"/>
              </w:rPr>
            </w:pPr>
            <w:r w:rsidRPr="0009279A">
              <w:rPr>
                <w:rFonts w:ascii="Arial" w:hAnsi="Arial" w:cs="Arial"/>
                <w:color w:val="000000"/>
              </w:rPr>
              <w:t>– Комуникација (</w:t>
            </w:r>
            <w:r w:rsidRPr="0009279A">
              <w:rPr>
                <w:rFonts w:ascii="Arial" w:hAnsi="Arial" w:cs="Arial"/>
                <w:i/>
                <w:color w:val="000000"/>
              </w:rPr>
              <w:t>ATA</w:t>
            </w:r>
            <w:r w:rsidRPr="0009279A">
              <w:rPr>
                <w:rFonts w:ascii="Arial" w:hAnsi="Arial" w:cs="Arial"/>
                <w:color w:val="000000"/>
              </w:rPr>
              <w:t xml:space="preserve"> 23),</w:t>
            </w:r>
          </w:p>
          <w:p w14:paraId="5BBB63F2" w14:textId="77777777" w:rsidR="0009279A" w:rsidRPr="0009279A" w:rsidRDefault="0009279A" w:rsidP="008875FF">
            <w:pPr>
              <w:spacing w:after="150"/>
              <w:rPr>
                <w:rFonts w:ascii="Arial" w:hAnsi="Arial" w:cs="Arial"/>
              </w:rPr>
            </w:pPr>
            <w:r w:rsidRPr="0009279A">
              <w:rPr>
                <w:rFonts w:ascii="Arial" w:hAnsi="Arial" w:cs="Arial"/>
                <w:color w:val="000000"/>
              </w:rPr>
              <w:t>– Систем навигације (</w:t>
            </w:r>
            <w:r w:rsidRPr="0009279A">
              <w:rPr>
                <w:rFonts w:ascii="Arial" w:hAnsi="Arial" w:cs="Arial"/>
                <w:i/>
                <w:color w:val="000000"/>
              </w:rPr>
              <w:t>ATA</w:t>
            </w:r>
            <w:r w:rsidRPr="0009279A">
              <w:rPr>
                <w:rFonts w:ascii="Arial" w:hAnsi="Arial" w:cs="Arial"/>
                <w:color w:val="000000"/>
              </w:rPr>
              <w:t xml:space="preserve"> 34).</w:t>
            </w:r>
          </w:p>
          <w:p w14:paraId="3EF61F65" w14:textId="77777777" w:rsidR="0009279A" w:rsidRPr="0009279A" w:rsidRDefault="0009279A" w:rsidP="008875FF">
            <w:pPr>
              <w:spacing w:after="150"/>
              <w:rPr>
                <w:rFonts w:ascii="Arial" w:hAnsi="Arial" w:cs="Arial"/>
              </w:rPr>
            </w:pPr>
            <w:r w:rsidRPr="0009279A">
              <w:rPr>
                <w:rFonts w:ascii="Arial" w:hAnsi="Arial" w:cs="Arial"/>
                <w:color w:val="000000"/>
              </w:rPr>
              <w:t>11.6 Електрично напајање (</w:t>
            </w:r>
            <w:r w:rsidRPr="0009279A">
              <w:rPr>
                <w:rFonts w:ascii="Arial" w:hAnsi="Arial" w:cs="Arial"/>
                <w:i/>
                <w:color w:val="000000"/>
              </w:rPr>
              <w:t>АТА</w:t>
            </w:r>
            <w:r w:rsidRPr="0009279A">
              <w:rPr>
                <w:rFonts w:ascii="Arial" w:hAnsi="Arial" w:cs="Arial"/>
                <w:color w:val="000000"/>
              </w:rPr>
              <w:t xml:space="preserve"> 24)</w:t>
            </w:r>
          </w:p>
          <w:p w14:paraId="031F2F6D" w14:textId="77777777" w:rsidR="0009279A" w:rsidRPr="0009279A" w:rsidRDefault="0009279A" w:rsidP="008875FF">
            <w:pPr>
              <w:spacing w:after="150"/>
              <w:rPr>
                <w:rFonts w:ascii="Arial" w:hAnsi="Arial" w:cs="Arial"/>
              </w:rPr>
            </w:pPr>
            <w:r w:rsidRPr="0009279A">
              <w:rPr>
                <w:rFonts w:ascii="Arial" w:hAnsi="Arial" w:cs="Arial"/>
                <w:color w:val="000000"/>
              </w:rPr>
              <w:t>Инсталација и рад батерија;</w:t>
            </w:r>
          </w:p>
          <w:p w14:paraId="5E6B11E2"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једносмерне струје;</w:t>
            </w:r>
          </w:p>
          <w:p w14:paraId="4C99E82A" w14:textId="77777777" w:rsidR="0009279A" w:rsidRPr="0009279A" w:rsidRDefault="0009279A" w:rsidP="008875FF">
            <w:pPr>
              <w:spacing w:after="150"/>
              <w:rPr>
                <w:rFonts w:ascii="Arial" w:hAnsi="Arial" w:cs="Arial"/>
              </w:rPr>
            </w:pPr>
            <w:r w:rsidRPr="0009279A">
              <w:rPr>
                <w:rFonts w:ascii="Arial" w:hAnsi="Arial" w:cs="Arial"/>
                <w:color w:val="000000"/>
              </w:rPr>
              <w:t>Регулација напона;</w:t>
            </w:r>
          </w:p>
          <w:p w14:paraId="476C74AA" w14:textId="77777777" w:rsidR="0009279A" w:rsidRPr="0009279A" w:rsidRDefault="0009279A" w:rsidP="008875FF">
            <w:pPr>
              <w:spacing w:after="150"/>
              <w:rPr>
                <w:rFonts w:ascii="Arial" w:hAnsi="Arial" w:cs="Arial"/>
              </w:rPr>
            </w:pPr>
            <w:r w:rsidRPr="0009279A">
              <w:rPr>
                <w:rFonts w:ascii="Arial" w:hAnsi="Arial" w:cs="Arial"/>
                <w:color w:val="000000"/>
              </w:rPr>
              <w:t>Расподела енергије;</w:t>
            </w:r>
          </w:p>
          <w:p w14:paraId="26C47CB2" w14:textId="77777777" w:rsidR="0009279A" w:rsidRPr="0009279A" w:rsidRDefault="0009279A" w:rsidP="008875FF">
            <w:pPr>
              <w:spacing w:after="150"/>
              <w:rPr>
                <w:rFonts w:ascii="Arial" w:hAnsi="Arial" w:cs="Arial"/>
              </w:rPr>
            </w:pPr>
            <w:r w:rsidRPr="0009279A">
              <w:rPr>
                <w:rFonts w:ascii="Arial" w:hAnsi="Arial" w:cs="Arial"/>
                <w:color w:val="000000"/>
              </w:rPr>
              <w:t>Заштита струјних кола;</w:t>
            </w:r>
          </w:p>
          <w:p w14:paraId="5AF07175" w14:textId="77777777" w:rsidR="0009279A" w:rsidRPr="0009279A" w:rsidRDefault="0009279A" w:rsidP="008875FF">
            <w:pPr>
              <w:spacing w:after="150"/>
              <w:rPr>
                <w:rFonts w:ascii="Arial" w:hAnsi="Arial" w:cs="Arial"/>
              </w:rPr>
            </w:pPr>
            <w:r w:rsidRPr="0009279A">
              <w:rPr>
                <w:rFonts w:ascii="Arial" w:hAnsi="Arial" w:cs="Arial"/>
                <w:color w:val="000000"/>
              </w:rPr>
              <w:t>Трансформатори, инвертери.</w:t>
            </w:r>
          </w:p>
        </w:tc>
        <w:tc>
          <w:tcPr>
            <w:tcW w:w="863" w:type="dxa"/>
            <w:vAlign w:val="center"/>
          </w:tcPr>
          <w:p w14:paraId="553D899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4D3676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D31B6B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73ACF4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62F10B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6A022B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8611DE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0C4E2B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C3A380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083810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FFA2E15"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7BC6A01C"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0DE7B80D" w14:textId="77777777" w:rsidTr="008875FF">
        <w:trPr>
          <w:trHeight w:val="90"/>
          <w:tblCellSpacing w:w="0" w:type="auto"/>
        </w:trPr>
        <w:tc>
          <w:tcPr>
            <w:tcW w:w="13537" w:type="dxa"/>
            <w:vAlign w:val="center"/>
          </w:tcPr>
          <w:p w14:paraId="30F6BD54" w14:textId="77777777" w:rsidR="0009279A" w:rsidRPr="0009279A" w:rsidRDefault="0009279A" w:rsidP="008875FF">
            <w:pPr>
              <w:spacing w:after="150"/>
              <w:rPr>
                <w:rFonts w:ascii="Arial" w:hAnsi="Arial" w:cs="Arial"/>
              </w:rPr>
            </w:pPr>
            <w:r w:rsidRPr="0009279A">
              <w:rPr>
                <w:rFonts w:ascii="Arial" w:hAnsi="Arial" w:cs="Arial"/>
                <w:color w:val="000000"/>
              </w:rPr>
              <w:t>11.7 Опрема и унутрашња опрема кабине (</w:t>
            </w:r>
            <w:r w:rsidRPr="0009279A">
              <w:rPr>
                <w:rFonts w:ascii="Arial" w:hAnsi="Arial" w:cs="Arial"/>
                <w:i/>
                <w:color w:val="000000"/>
              </w:rPr>
              <w:t>АТА</w:t>
            </w:r>
            <w:r w:rsidRPr="0009279A">
              <w:rPr>
                <w:rFonts w:ascii="Arial" w:hAnsi="Arial" w:cs="Arial"/>
                <w:color w:val="000000"/>
              </w:rPr>
              <w:t xml:space="preserve"> 25)</w:t>
            </w:r>
          </w:p>
          <w:p w14:paraId="04CA1D08" w14:textId="77777777" w:rsidR="0009279A" w:rsidRPr="0009279A" w:rsidRDefault="0009279A" w:rsidP="008875FF">
            <w:pPr>
              <w:spacing w:after="150"/>
              <w:rPr>
                <w:rFonts w:ascii="Arial" w:hAnsi="Arial" w:cs="Arial"/>
              </w:rPr>
            </w:pPr>
            <w:r w:rsidRPr="0009279A">
              <w:rPr>
                <w:rFonts w:ascii="Arial" w:hAnsi="Arial" w:cs="Arial"/>
                <w:color w:val="000000"/>
              </w:rPr>
              <w:t>Захтеви у погледу опреме у случају ванредне ситуације;</w:t>
            </w:r>
          </w:p>
          <w:p w14:paraId="58C86364" w14:textId="77777777" w:rsidR="0009279A" w:rsidRPr="0009279A" w:rsidRDefault="0009279A" w:rsidP="008875FF">
            <w:pPr>
              <w:spacing w:after="150"/>
              <w:rPr>
                <w:rFonts w:ascii="Arial" w:hAnsi="Arial" w:cs="Arial"/>
              </w:rPr>
            </w:pPr>
            <w:r w:rsidRPr="0009279A">
              <w:rPr>
                <w:rFonts w:ascii="Arial" w:hAnsi="Arial" w:cs="Arial"/>
                <w:color w:val="000000"/>
              </w:rPr>
              <w:t>Седишта и појасеви.</w:t>
            </w:r>
          </w:p>
          <w:p w14:paraId="1A99E8F8" w14:textId="77777777" w:rsidR="0009279A" w:rsidRPr="0009279A" w:rsidRDefault="0009279A" w:rsidP="008875FF">
            <w:pPr>
              <w:spacing w:after="150"/>
              <w:rPr>
                <w:rFonts w:ascii="Arial" w:hAnsi="Arial" w:cs="Arial"/>
              </w:rPr>
            </w:pPr>
            <w:r w:rsidRPr="0009279A">
              <w:rPr>
                <w:rFonts w:ascii="Arial" w:hAnsi="Arial" w:cs="Arial"/>
                <w:color w:val="000000"/>
              </w:rPr>
              <w:t>11.8 Заштита од пожара (</w:t>
            </w:r>
            <w:r w:rsidRPr="0009279A">
              <w:rPr>
                <w:rFonts w:ascii="Arial" w:hAnsi="Arial" w:cs="Arial"/>
                <w:i/>
                <w:color w:val="000000"/>
              </w:rPr>
              <w:t>АТА</w:t>
            </w:r>
            <w:r w:rsidRPr="0009279A">
              <w:rPr>
                <w:rFonts w:ascii="Arial" w:hAnsi="Arial" w:cs="Arial"/>
                <w:color w:val="000000"/>
              </w:rPr>
              <w:t xml:space="preserve"> 26)</w:t>
            </w:r>
          </w:p>
          <w:p w14:paraId="1D8B2C51" w14:textId="77777777" w:rsidR="0009279A" w:rsidRPr="0009279A" w:rsidRDefault="0009279A" w:rsidP="008875FF">
            <w:pPr>
              <w:spacing w:after="150"/>
              <w:rPr>
                <w:rFonts w:ascii="Arial" w:hAnsi="Arial" w:cs="Arial"/>
              </w:rPr>
            </w:pPr>
            <w:r w:rsidRPr="0009279A">
              <w:rPr>
                <w:rFonts w:ascii="Arial" w:hAnsi="Arial" w:cs="Arial"/>
                <w:color w:val="000000"/>
              </w:rPr>
              <w:t>Преносни противпожарни апарати.</w:t>
            </w:r>
          </w:p>
          <w:p w14:paraId="7F2FD811" w14:textId="77777777" w:rsidR="0009279A" w:rsidRPr="0009279A" w:rsidRDefault="0009279A" w:rsidP="008875FF">
            <w:pPr>
              <w:spacing w:after="150"/>
              <w:rPr>
                <w:rFonts w:ascii="Arial" w:hAnsi="Arial" w:cs="Arial"/>
              </w:rPr>
            </w:pPr>
            <w:r w:rsidRPr="0009279A">
              <w:rPr>
                <w:rFonts w:ascii="Arial" w:hAnsi="Arial" w:cs="Arial"/>
                <w:color w:val="000000"/>
              </w:rPr>
              <w:t>11.9 Команде лета (</w:t>
            </w:r>
            <w:r w:rsidRPr="0009279A">
              <w:rPr>
                <w:rFonts w:ascii="Arial" w:hAnsi="Arial" w:cs="Arial"/>
                <w:i/>
                <w:color w:val="000000"/>
              </w:rPr>
              <w:t>АТА</w:t>
            </w:r>
            <w:r w:rsidRPr="0009279A">
              <w:rPr>
                <w:rFonts w:ascii="Arial" w:hAnsi="Arial" w:cs="Arial"/>
                <w:color w:val="000000"/>
              </w:rPr>
              <w:t xml:space="preserve"> 27)</w:t>
            </w:r>
          </w:p>
          <w:p w14:paraId="698110AA" w14:textId="77777777" w:rsidR="0009279A" w:rsidRPr="0009279A" w:rsidRDefault="0009279A" w:rsidP="008875FF">
            <w:pPr>
              <w:spacing w:after="150"/>
              <w:rPr>
                <w:rFonts w:ascii="Arial" w:hAnsi="Arial" w:cs="Arial"/>
              </w:rPr>
            </w:pPr>
            <w:r w:rsidRPr="0009279A">
              <w:rPr>
                <w:rFonts w:ascii="Arial" w:hAnsi="Arial" w:cs="Arial"/>
                <w:color w:val="000000"/>
              </w:rPr>
              <w:t>Примарне команде: крилце, крмило висине, крмило правца;</w:t>
            </w:r>
          </w:p>
          <w:p w14:paraId="176939C7" w14:textId="77777777" w:rsidR="0009279A" w:rsidRPr="0009279A" w:rsidRDefault="0009279A" w:rsidP="008875FF">
            <w:pPr>
              <w:spacing w:after="150"/>
              <w:rPr>
                <w:rFonts w:ascii="Arial" w:hAnsi="Arial" w:cs="Arial"/>
              </w:rPr>
            </w:pPr>
            <w:r w:rsidRPr="0009279A">
              <w:rPr>
                <w:rFonts w:ascii="Arial" w:hAnsi="Arial" w:cs="Arial"/>
                <w:color w:val="000000"/>
              </w:rPr>
              <w:t>Тримери;</w:t>
            </w:r>
          </w:p>
          <w:p w14:paraId="3ADA4FF9"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повећање узгона;</w:t>
            </w:r>
          </w:p>
          <w:p w14:paraId="643AE4A3" w14:textId="77777777" w:rsidR="0009279A" w:rsidRPr="0009279A" w:rsidRDefault="0009279A" w:rsidP="008875FF">
            <w:pPr>
              <w:spacing w:after="150"/>
              <w:rPr>
                <w:rFonts w:ascii="Arial" w:hAnsi="Arial" w:cs="Arial"/>
              </w:rPr>
            </w:pPr>
            <w:r w:rsidRPr="0009279A">
              <w:rPr>
                <w:rFonts w:ascii="Arial" w:hAnsi="Arial" w:cs="Arial"/>
                <w:color w:val="000000"/>
              </w:rPr>
              <w:t>Управљање системом: ручно;</w:t>
            </w:r>
          </w:p>
          <w:p w14:paraId="4262319C" w14:textId="77777777" w:rsidR="0009279A" w:rsidRPr="0009279A" w:rsidRDefault="0009279A" w:rsidP="008875FF">
            <w:pPr>
              <w:spacing w:after="150"/>
              <w:rPr>
                <w:rFonts w:ascii="Arial" w:hAnsi="Arial" w:cs="Arial"/>
              </w:rPr>
            </w:pPr>
            <w:r w:rsidRPr="0009279A">
              <w:rPr>
                <w:rFonts w:ascii="Arial" w:hAnsi="Arial" w:cs="Arial"/>
                <w:color w:val="000000"/>
              </w:rPr>
              <w:t>Осигурачи командних површина;</w:t>
            </w:r>
          </w:p>
          <w:p w14:paraId="4C15F2D5" w14:textId="77777777" w:rsidR="0009279A" w:rsidRPr="0009279A" w:rsidRDefault="0009279A" w:rsidP="008875FF">
            <w:pPr>
              <w:spacing w:after="150"/>
              <w:rPr>
                <w:rFonts w:ascii="Arial" w:hAnsi="Arial" w:cs="Arial"/>
              </w:rPr>
            </w:pPr>
            <w:r w:rsidRPr="0009279A">
              <w:rPr>
                <w:rFonts w:ascii="Arial" w:hAnsi="Arial" w:cs="Arial"/>
                <w:color w:val="000000"/>
              </w:rPr>
              <w:t>Уравнотежење и подешавање;</w:t>
            </w:r>
          </w:p>
          <w:p w14:paraId="0111A1F6" w14:textId="77777777" w:rsidR="0009279A" w:rsidRPr="0009279A" w:rsidRDefault="0009279A" w:rsidP="008875FF">
            <w:pPr>
              <w:spacing w:after="150"/>
              <w:rPr>
                <w:rFonts w:ascii="Arial" w:hAnsi="Arial" w:cs="Arial"/>
              </w:rPr>
            </w:pPr>
            <w:r w:rsidRPr="0009279A">
              <w:rPr>
                <w:rFonts w:ascii="Arial" w:hAnsi="Arial" w:cs="Arial"/>
                <w:color w:val="000000"/>
              </w:rPr>
              <w:t>Систем упозорења од губитка узгона.</w:t>
            </w:r>
          </w:p>
          <w:p w14:paraId="1C7EFFE9" w14:textId="77777777" w:rsidR="0009279A" w:rsidRPr="0009279A" w:rsidRDefault="0009279A" w:rsidP="008875FF">
            <w:pPr>
              <w:spacing w:after="150"/>
              <w:rPr>
                <w:rFonts w:ascii="Arial" w:hAnsi="Arial" w:cs="Arial"/>
              </w:rPr>
            </w:pPr>
            <w:r w:rsidRPr="0009279A">
              <w:rPr>
                <w:rFonts w:ascii="Arial" w:hAnsi="Arial" w:cs="Arial"/>
                <w:color w:val="000000"/>
              </w:rPr>
              <w:t>11.10 Горивни системи (</w:t>
            </w:r>
            <w:r w:rsidRPr="0009279A">
              <w:rPr>
                <w:rFonts w:ascii="Arial" w:hAnsi="Arial" w:cs="Arial"/>
                <w:i/>
                <w:color w:val="000000"/>
              </w:rPr>
              <w:t>ATA</w:t>
            </w:r>
            <w:r w:rsidRPr="0009279A">
              <w:rPr>
                <w:rFonts w:ascii="Arial" w:hAnsi="Arial" w:cs="Arial"/>
                <w:color w:val="000000"/>
              </w:rPr>
              <w:t xml:space="preserve"> 28)</w:t>
            </w:r>
          </w:p>
          <w:p w14:paraId="4F2C4132"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6FCDFF4E" w14:textId="77777777" w:rsidR="0009279A" w:rsidRPr="0009279A" w:rsidRDefault="0009279A" w:rsidP="008875FF">
            <w:pPr>
              <w:spacing w:after="150"/>
              <w:rPr>
                <w:rFonts w:ascii="Arial" w:hAnsi="Arial" w:cs="Arial"/>
              </w:rPr>
            </w:pPr>
            <w:r w:rsidRPr="0009279A">
              <w:rPr>
                <w:rFonts w:ascii="Arial" w:hAnsi="Arial" w:cs="Arial"/>
                <w:color w:val="000000"/>
              </w:rPr>
              <w:t>Резервоари за гориво;</w:t>
            </w:r>
          </w:p>
          <w:p w14:paraId="4CC8374A" w14:textId="77777777" w:rsidR="0009279A" w:rsidRPr="0009279A" w:rsidRDefault="0009279A" w:rsidP="008875FF">
            <w:pPr>
              <w:spacing w:after="150"/>
              <w:rPr>
                <w:rFonts w:ascii="Arial" w:hAnsi="Arial" w:cs="Arial"/>
              </w:rPr>
            </w:pPr>
            <w:r w:rsidRPr="0009279A">
              <w:rPr>
                <w:rFonts w:ascii="Arial" w:hAnsi="Arial" w:cs="Arial"/>
                <w:color w:val="000000"/>
              </w:rPr>
              <w:t>Системи довода горива;</w:t>
            </w:r>
          </w:p>
          <w:p w14:paraId="37FDF7B6" w14:textId="77777777" w:rsidR="0009279A" w:rsidRPr="0009279A" w:rsidRDefault="0009279A" w:rsidP="008875FF">
            <w:pPr>
              <w:spacing w:after="150"/>
              <w:rPr>
                <w:rFonts w:ascii="Arial" w:hAnsi="Arial" w:cs="Arial"/>
              </w:rPr>
            </w:pPr>
            <w:r w:rsidRPr="0009279A">
              <w:rPr>
                <w:rFonts w:ascii="Arial" w:hAnsi="Arial" w:cs="Arial"/>
                <w:color w:val="000000"/>
              </w:rPr>
              <w:t>Унакрсно напајање и трансфер горива;</w:t>
            </w:r>
          </w:p>
          <w:p w14:paraId="2514D530"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упозорење;</w:t>
            </w:r>
          </w:p>
          <w:p w14:paraId="2B4364A3" w14:textId="77777777" w:rsidR="0009279A" w:rsidRPr="0009279A" w:rsidRDefault="0009279A" w:rsidP="008875FF">
            <w:pPr>
              <w:spacing w:after="150"/>
              <w:rPr>
                <w:rFonts w:ascii="Arial" w:hAnsi="Arial" w:cs="Arial"/>
              </w:rPr>
            </w:pPr>
            <w:r w:rsidRPr="0009279A">
              <w:rPr>
                <w:rFonts w:ascii="Arial" w:hAnsi="Arial" w:cs="Arial"/>
                <w:color w:val="000000"/>
              </w:rPr>
              <w:t>Допуњавање горива и пражњење.</w:t>
            </w:r>
          </w:p>
          <w:p w14:paraId="53787EA8" w14:textId="77777777" w:rsidR="0009279A" w:rsidRPr="0009279A" w:rsidRDefault="0009279A" w:rsidP="008875FF">
            <w:pPr>
              <w:spacing w:after="150"/>
              <w:rPr>
                <w:rFonts w:ascii="Arial" w:hAnsi="Arial" w:cs="Arial"/>
              </w:rPr>
            </w:pPr>
            <w:r w:rsidRPr="0009279A">
              <w:rPr>
                <w:rFonts w:ascii="Arial" w:hAnsi="Arial" w:cs="Arial"/>
                <w:color w:val="000000"/>
              </w:rPr>
              <w:t>11.11 Хидраулични погон (</w:t>
            </w:r>
            <w:r w:rsidRPr="0009279A">
              <w:rPr>
                <w:rFonts w:ascii="Arial" w:hAnsi="Arial" w:cs="Arial"/>
                <w:i/>
                <w:color w:val="000000"/>
              </w:rPr>
              <w:t>АТА</w:t>
            </w:r>
            <w:r w:rsidRPr="0009279A">
              <w:rPr>
                <w:rFonts w:ascii="Arial" w:hAnsi="Arial" w:cs="Arial"/>
                <w:color w:val="000000"/>
              </w:rPr>
              <w:t xml:space="preserve"> 29)</w:t>
            </w:r>
          </w:p>
          <w:p w14:paraId="509FCAC6"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1D32DC4F"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флуиди;</w:t>
            </w:r>
          </w:p>
          <w:p w14:paraId="433A7606"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резервоари и акумулатори;</w:t>
            </w:r>
          </w:p>
          <w:p w14:paraId="34CEAE47" w14:textId="77777777" w:rsidR="0009279A" w:rsidRPr="0009279A" w:rsidRDefault="0009279A" w:rsidP="008875FF">
            <w:pPr>
              <w:spacing w:after="150"/>
              <w:rPr>
                <w:rFonts w:ascii="Arial" w:hAnsi="Arial" w:cs="Arial"/>
              </w:rPr>
            </w:pPr>
            <w:r w:rsidRPr="0009279A">
              <w:rPr>
                <w:rFonts w:ascii="Arial" w:hAnsi="Arial" w:cs="Arial"/>
                <w:color w:val="000000"/>
              </w:rPr>
              <w:t>Извор притиска: електрични, механички;</w:t>
            </w:r>
          </w:p>
          <w:p w14:paraId="7800BB6C" w14:textId="77777777" w:rsidR="0009279A" w:rsidRPr="0009279A" w:rsidRDefault="0009279A" w:rsidP="008875FF">
            <w:pPr>
              <w:spacing w:after="150"/>
              <w:rPr>
                <w:rFonts w:ascii="Arial" w:hAnsi="Arial" w:cs="Arial"/>
              </w:rPr>
            </w:pPr>
            <w:r w:rsidRPr="0009279A">
              <w:rPr>
                <w:rFonts w:ascii="Arial" w:hAnsi="Arial" w:cs="Arial"/>
                <w:color w:val="000000"/>
              </w:rPr>
              <w:t>Филтери;</w:t>
            </w:r>
          </w:p>
          <w:p w14:paraId="4F231213"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0F7935DA" w14:textId="77777777" w:rsidR="0009279A" w:rsidRPr="0009279A" w:rsidRDefault="0009279A" w:rsidP="008875FF">
            <w:pPr>
              <w:spacing w:after="150"/>
              <w:rPr>
                <w:rFonts w:ascii="Arial" w:hAnsi="Arial" w:cs="Arial"/>
              </w:rPr>
            </w:pPr>
            <w:r w:rsidRPr="0009279A">
              <w:rPr>
                <w:rFonts w:ascii="Arial" w:hAnsi="Arial" w:cs="Arial"/>
                <w:color w:val="000000"/>
              </w:rPr>
              <w:t>Расподела снаге;</w:t>
            </w:r>
          </w:p>
          <w:p w14:paraId="3813A298"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систем упозорења.</w:t>
            </w:r>
          </w:p>
          <w:p w14:paraId="6451761C" w14:textId="77777777" w:rsidR="0009279A" w:rsidRPr="0009279A" w:rsidRDefault="0009279A" w:rsidP="008875FF">
            <w:pPr>
              <w:spacing w:after="150"/>
              <w:rPr>
                <w:rFonts w:ascii="Arial" w:hAnsi="Arial" w:cs="Arial"/>
              </w:rPr>
            </w:pPr>
            <w:r w:rsidRPr="0009279A">
              <w:rPr>
                <w:rFonts w:ascii="Arial" w:hAnsi="Arial" w:cs="Arial"/>
                <w:color w:val="000000"/>
              </w:rPr>
              <w:t>11.12 Заштита од леда и кише (</w:t>
            </w:r>
            <w:r w:rsidRPr="0009279A">
              <w:rPr>
                <w:rFonts w:ascii="Arial" w:hAnsi="Arial" w:cs="Arial"/>
                <w:i/>
                <w:color w:val="000000"/>
              </w:rPr>
              <w:t>АТА</w:t>
            </w:r>
            <w:r w:rsidRPr="0009279A">
              <w:rPr>
                <w:rFonts w:ascii="Arial" w:hAnsi="Arial" w:cs="Arial"/>
                <w:color w:val="000000"/>
              </w:rPr>
              <w:t xml:space="preserve"> 30)</w:t>
            </w:r>
          </w:p>
          <w:p w14:paraId="242D08A9" w14:textId="77777777" w:rsidR="0009279A" w:rsidRPr="0009279A" w:rsidRDefault="0009279A" w:rsidP="008875FF">
            <w:pPr>
              <w:spacing w:after="150"/>
              <w:rPr>
                <w:rFonts w:ascii="Arial" w:hAnsi="Arial" w:cs="Arial"/>
              </w:rPr>
            </w:pPr>
            <w:r w:rsidRPr="0009279A">
              <w:rPr>
                <w:rFonts w:ascii="Arial" w:hAnsi="Arial" w:cs="Arial"/>
                <w:color w:val="000000"/>
              </w:rPr>
              <w:t>Формирање леда, врсте леда и откривање леда;</w:t>
            </w:r>
          </w:p>
          <w:p w14:paraId="6EB1F1DD"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одлеђивање: електрични, топловаздушни, пнеуматски и хемијски;</w:t>
            </w:r>
          </w:p>
          <w:p w14:paraId="3B98AD83" w14:textId="77777777" w:rsidR="0009279A" w:rsidRPr="0009279A" w:rsidRDefault="0009279A" w:rsidP="008875FF">
            <w:pPr>
              <w:spacing w:after="150"/>
              <w:rPr>
                <w:rFonts w:ascii="Arial" w:hAnsi="Arial" w:cs="Arial"/>
              </w:rPr>
            </w:pPr>
            <w:r w:rsidRPr="0009279A">
              <w:rPr>
                <w:rFonts w:ascii="Arial" w:hAnsi="Arial" w:cs="Arial"/>
                <w:color w:val="000000"/>
              </w:rPr>
              <w:t>Грејање прикључка за допуну и дренирање горива;</w:t>
            </w:r>
          </w:p>
          <w:p w14:paraId="6B4548BD" w14:textId="77777777" w:rsidR="0009279A" w:rsidRPr="0009279A" w:rsidRDefault="0009279A" w:rsidP="008875FF">
            <w:pPr>
              <w:spacing w:after="150"/>
              <w:rPr>
                <w:rFonts w:ascii="Arial" w:hAnsi="Arial" w:cs="Arial"/>
              </w:rPr>
            </w:pPr>
            <w:r w:rsidRPr="0009279A">
              <w:rPr>
                <w:rFonts w:ascii="Arial" w:hAnsi="Arial" w:cs="Arial"/>
                <w:color w:val="000000"/>
              </w:rPr>
              <w:t>Системи брисача.</w:t>
            </w:r>
          </w:p>
          <w:p w14:paraId="5C0465CE" w14:textId="77777777" w:rsidR="0009279A" w:rsidRPr="0009279A" w:rsidRDefault="0009279A" w:rsidP="008875FF">
            <w:pPr>
              <w:spacing w:after="150"/>
              <w:rPr>
                <w:rFonts w:ascii="Arial" w:hAnsi="Arial" w:cs="Arial"/>
              </w:rPr>
            </w:pPr>
            <w:r w:rsidRPr="0009279A">
              <w:rPr>
                <w:rFonts w:ascii="Arial" w:hAnsi="Arial" w:cs="Arial"/>
                <w:color w:val="000000"/>
              </w:rPr>
              <w:t>11.13 Стајни трап (</w:t>
            </w:r>
            <w:r w:rsidRPr="0009279A">
              <w:rPr>
                <w:rFonts w:ascii="Arial" w:hAnsi="Arial" w:cs="Arial"/>
                <w:i/>
                <w:color w:val="000000"/>
              </w:rPr>
              <w:t>АТА</w:t>
            </w:r>
            <w:r w:rsidRPr="0009279A">
              <w:rPr>
                <w:rFonts w:ascii="Arial" w:hAnsi="Arial" w:cs="Arial"/>
                <w:color w:val="000000"/>
              </w:rPr>
              <w:t xml:space="preserve"> 32)</w:t>
            </w:r>
          </w:p>
          <w:p w14:paraId="2FC28673"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ублажавање удара;</w:t>
            </w:r>
          </w:p>
          <w:p w14:paraId="54ACB1DC" w14:textId="77777777" w:rsidR="0009279A" w:rsidRPr="0009279A" w:rsidRDefault="0009279A" w:rsidP="008875FF">
            <w:pPr>
              <w:spacing w:after="150"/>
              <w:rPr>
                <w:rFonts w:ascii="Arial" w:hAnsi="Arial" w:cs="Arial"/>
              </w:rPr>
            </w:pPr>
            <w:r w:rsidRPr="0009279A">
              <w:rPr>
                <w:rFonts w:ascii="Arial" w:hAnsi="Arial" w:cs="Arial"/>
                <w:color w:val="000000"/>
              </w:rPr>
              <w:t>Систем за извлачење и увлачење: стандардан и у случају ванредне ситуације;</w:t>
            </w:r>
          </w:p>
          <w:p w14:paraId="003014BA"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упозорење;</w:t>
            </w:r>
          </w:p>
          <w:p w14:paraId="4F97C1D7" w14:textId="77777777" w:rsidR="0009279A" w:rsidRPr="0009279A" w:rsidRDefault="0009279A" w:rsidP="008875FF">
            <w:pPr>
              <w:spacing w:after="150"/>
              <w:rPr>
                <w:rFonts w:ascii="Arial" w:hAnsi="Arial" w:cs="Arial"/>
              </w:rPr>
            </w:pPr>
            <w:r w:rsidRPr="0009279A">
              <w:rPr>
                <w:rFonts w:ascii="Arial" w:hAnsi="Arial" w:cs="Arial"/>
                <w:color w:val="000000"/>
              </w:rPr>
              <w:t>Точкови, кочнице, систем против блокирања и аутокочење;</w:t>
            </w:r>
          </w:p>
          <w:p w14:paraId="0BF43DA3" w14:textId="77777777" w:rsidR="0009279A" w:rsidRPr="0009279A" w:rsidRDefault="0009279A" w:rsidP="008875FF">
            <w:pPr>
              <w:spacing w:after="150"/>
              <w:rPr>
                <w:rFonts w:ascii="Arial" w:hAnsi="Arial" w:cs="Arial"/>
              </w:rPr>
            </w:pPr>
            <w:r w:rsidRPr="0009279A">
              <w:rPr>
                <w:rFonts w:ascii="Arial" w:hAnsi="Arial" w:cs="Arial"/>
                <w:color w:val="000000"/>
              </w:rPr>
              <w:t>Гуме;</w:t>
            </w:r>
          </w:p>
          <w:p w14:paraId="33ED40A0" w14:textId="77777777" w:rsidR="0009279A" w:rsidRPr="0009279A" w:rsidRDefault="0009279A" w:rsidP="008875FF">
            <w:pPr>
              <w:spacing w:after="150"/>
              <w:rPr>
                <w:rFonts w:ascii="Arial" w:hAnsi="Arial" w:cs="Arial"/>
              </w:rPr>
            </w:pPr>
            <w:r w:rsidRPr="0009279A">
              <w:rPr>
                <w:rFonts w:ascii="Arial" w:hAnsi="Arial" w:cs="Arial"/>
                <w:color w:val="000000"/>
              </w:rPr>
              <w:t>Управљање.</w:t>
            </w:r>
          </w:p>
          <w:p w14:paraId="2FD50C9F" w14:textId="77777777" w:rsidR="0009279A" w:rsidRPr="0009279A" w:rsidRDefault="0009279A" w:rsidP="008875FF">
            <w:pPr>
              <w:spacing w:after="150"/>
              <w:rPr>
                <w:rFonts w:ascii="Arial" w:hAnsi="Arial" w:cs="Arial"/>
              </w:rPr>
            </w:pPr>
            <w:r w:rsidRPr="0009279A">
              <w:rPr>
                <w:rFonts w:ascii="Arial" w:hAnsi="Arial" w:cs="Arial"/>
                <w:color w:val="000000"/>
              </w:rPr>
              <w:t>11.14 Светла (</w:t>
            </w:r>
            <w:r w:rsidRPr="0009279A">
              <w:rPr>
                <w:rFonts w:ascii="Arial" w:hAnsi="Arial" w:cs="Arial"/>
                <w:i/>
                <w:color w:val="000000"/>
              </w:rPr>
              <w:t>АТА</w:t>
            </w:r>
            <w:r w:rsidRPr="0009279A">
              <w:rPr>
                <w:rFonts w:ascii="Arial" w:hAnsi="Arial" w:cs="Arial"/>
                <w:color w:val="000000"/>
              </w:rPr>
              <w:t xml:space="preserve"> 33)</w:t>
            </w:r>
          </w:p>
          <w:p w14:paraId="1B520914" w14:textId="77777777" w:rsidR="0009279A" w:rsidRPr="0009279A" w:rsidRDefault="0009279A" w:rsidP="008875FF">
            <w:pPr>
              <w:spacing w:after="150"/>
              <w:rPr>
                <w:rFonts w:ascii="Arial" w:hAnsi="Arial" w:cs="Arial"/>
              </w:rPr>
            </w:pPr>
            <w:r w:rsidRPr="0009279A">
              <w:rPr>
                <w:rFonts w:ascii="Arial" w:hAnsi="Arial" w:cs="Arial"/>
                <w:color w:val="000000"/>
              </w:rPr>
              <w:t>Спољна: навигација, против судара, слетање, рулање, лед;</w:t>
            </w:r>
          </w:p>
          <w:p w14:paraId="35330B86" w14:textId="77777777" w:rsidR="0009279A" w:rsidRPr="0009279A" w:rsidRDefault="0009279A" w:rsidP="008875FF">
            <w:pPr>
              <w:spacing w:after="150"/>
              <w:rPr>
                <w:rFonts w:ascii="Arial" w:hAnsi="Arial" w:cs="Arial"/>
              </w:rPr>
            </w:pPr>
            <w:r w:rsidRPr="0009279A">
              <w:rPr>
                <w:rFonts w:ascii="Arial" w:hAnsi="Arial" w:cs="Arial"/>
                <w:color w:val="000000"/>
              </w:rPr>
              <w:t>Унутрашња: кабина, пилотска кабина, пртљажни простор;</w:t>
            </w:r>
          </w:p>
          <w:p w14:paraId="024DE38F" w14:textId="77777777" w:rsidR="0009279A" w:rsidRPr="0009279A" w:rsidRDefault="0009279A" w:rsidP="008875FF">
            <w:pPr>
              <w:spacing w:after="150"/>
              <w:rPr>
                <w:rFonts w:ascii="Arial" w:hAnsi="Arial" w:cs="Arial"/>
              </w:rPr>
            </w:pPr>
            <w:r w:rsidRPr="0009279A">
              <w:rPr>
                <w:rFonts w:ascii="Arial" w:hAnsi="Arial" w:cs="Arial"/>
                <w:color w:val="000000"/>
              </w:rPr>
              <w:t>У случају ванредне ситуације.</w:t>
            </w:r>
          </w:p>
          <w:p w14:paraId="011F8A31" w14:textId="77777777" w:rsidR="0009279A" w:rsidRPr="0009279A" w:rsidRDefault="0009279A" w:rsidP="008875FF">
            <w:pPr>
              <w:spacing w:after="150"/>
              <w:rPr>
                <w:rFonts w:ascii="Arial" w:hAnsi="Arial" w:cs="Arial"/>
              </w:rPr>
            </w:pPr>
            <w:r w:rsidRPr="0009279A">
              <w:rPr>
                <w:rFonts w:ascii="Arial" w:hAnsi="Arial" w:cs="Arial"/>
                <w:color w:val="000000"/>
              </w:rPr>
              <w:t>11.15 Кисеоник (</w:t>
            </w:r>
            <w:r w:rsidRPr="0009279A">
              <w:rPr>
                <w:rFonts w:ascii="Arial" w:hAnsi="Arial" w:cs="Arial"/>
                <w:i/>
                <w:color w:val="000000"/>
              </w:rPr>
              <w:t>АТА</w:t>
            </w:r>
            <w:r w:rsidRPr="0009279A">
              <w:rPr>
                <w:rFonts w:ascii="Arial" w:hAnsi="Arial" w:cs="Arial"/>
                <w:color w:val="000000"/>
              </w:rPr>
              <w:t xml:space="preserve"> 35)</w:t>
            </w:r>
          </w:p>
          <w:p w14:paraId="320537D8"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 пилотска кабина, кабина;</w:t>
            </w:r>
          </w:p>
          <w:p w14:paraId="0D3C333B" w14:textId="77777777" w:rsidR="0009279A" w:rsidRPr="0009279A" w:rsidRDefault="0009279A" w:rsidP="008875FF">
            <w:pPr>
              <w:spacing w:after="150"/>
              <w:rPr>
                <w:rFonts w:ascii="Arial" w:hAnsi="Arial" w:cs="Arial"/>
              </w:rPr>
            </w:pPr>
            <w:r w:rsidRPr="0009279A">
              <w:rPr>
                <w:rFonts w:ascii="Arial" w:hAnsi="Arial" w:cs="Arial"/>
                <w:color w:val="000000"/>
              </w:rPr>
              <w:t>Извори, складиште, пуњење и дистрибуција;</w:t>
            </w:r>
          </w:p>
          <w:p w14:paraId="598615FE" w14:textId="77777777" w:rsidR="0009279A" w:rsidRPr="0009279A" w:rsidRDefault="0009279A" w:rsidP="008875FF">
            <w:pPr>
              <w:spacing w:after="150"/>
              <w:rPr>
                <w:rFonts w:ascii="Arial" w:hAnsi="Arial" w:cs="Arial"/>
              </w:rPr>
            </w:pPr>
            <w:r w:rsidRPr="0009279A">
              <w:rPr>
                <w:rFonts w:ascii="Arial" w:hAnsi="Arial" w:cs="Arial"/>
                <w:color w:val="000000"/>
              </w:rPr>
              <w:t>Регулација довода;</w:t>
            </w:r>
          </w:p>
          <w:p w14:paraId="08069246"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упозорења.</w:t>
            </w:r>
          </w:p>
          <w:p w14:paraId="7F262CE4" w14:textId="77777777" w:rsidR="0009279A" w:rsidRPr="0009279A" w:rsidRDefault="0009279A" w:rsidP="008875FF">
            <w:pPr>
              <w:spacing w:after="150"/>
              <w:rPr>
                <w:rFonts w:ascii="Arial" w:hAnsi="Arial" w:cs="Arial"/>
              </w:rPr>
            </w:pPr>
            <w:r w:rsidRPr="0009279A">
              <w:rPr>
                <w:rFonts w:ascii="Arial" w:hAnsi="Arial" w:cs="Arial"/>
                <w:color w:val="000000"/>
              </w:rPr>
              <w:t>11.16 Пнеуматика/вакуум (</w:t>
            </w:r>
            <w:r w:rsidRPr="0009279A">
              <w:rPr>
                <w:rFonts w:ascii="Arial" w:hAnsi="Arial" w:cs="Arial"/>
                <w:i/>
                <w:color w:val="000000"/>
              </w:rPr>
              <w:t>АТА</w:t>
            </w:r>
            <w:r w:rsidRPr="0009279A">
              <w:rPr>
                <w:rFonts w:ascii="Arial" w:hAnsi="Arial" w:cs="Arial"/>
                <w:color w:val="000000"/>
              </w:rPr>
              <w:t xml:space="preserve"> 36)</w:t>
            </w:r>
          </w:p>
          <w:p w14:paraId="76952022"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51FEBB8D" w14:textId="77777777" w:rsidR="0009279A" w:rsidRPr="0009279A" w:rsidRDefault="0009279A" w:rsidP="008875FF">
            <w:pPr>
              <w:spacing w:after="150"/>
              <w:rPr>
                <w:rFonts w:ascii="Arial" w:hAnsi="Arial" w:cs="Arial"/>
              </w:rPr>
            </w:pPr>
            <w:r w:rsidRPr="0009279A">
              <w:rPr>
                <w:rFonts w:ascii="Arial" w:hAnsi="Arial" w:cs="Arial"/>
                <w:color w:val="000000"/>
              </w:rPr>
              <w:t>Извори: мотор/АPU, компресори, резервоари, земаљски уређаји;</w:t>
            </w:r>
          </w:p>
          <w:p w14:paraId="346DEC29" w14:textId="77777777" w:rsidR="0009279A" w:rsidRPr="0009279A" w:rsidRDefault="0009279A" w:rsidP="008875FF">
            <w:pPr>
              <w:spacing w:after="150"/>
              <w:rPr>
                <w:rFonts w:ascii="Arial" w:hAnsi="Arial" w:cs="Arial"/>
              </w:rPr>
            </w:pPr>
            <w:r w:rsidRPr="0009279A">
              <w:rPr>
                <w:rFonts w:ascii="Arial" w:hAnsi="Arial" w:cs="Arial"/>
                <w:color w:val="000000"/>
              </w:rPr>
              <w:t>Пумпе за генерисање притиска и вакуумске пумпе</w:t>
            </w:r>
          </w:p>
          <w:p w14:paraId="7809B5DC"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2792B860" w14:textId="77777777" w:rsidR="0009279A" w:rsidRPr="0009279A" w:rsidRDefault="0009279A" w:rsidP="008875FF">
            <w:pPr>
              <w:spacing w:after="150"/>
              <w:rPr>
                <w:rFonts w:ascii="Arial" w:hAnsi="Arial" w:cs="Arial"/>
              </w:rPr>
            </w:pPr>
            <w:r w:rsidRPr="0009279A">
              <w:rPr>
                <w:rFonts w:ascii="Arial" w:hAnsi="Arial" w:cs="Arial"/>
                <w:color w:val="000000"/>
              </w:rPr>
              <w:t>Дистрибуција;</w:t>
            </w:r>
          </w:p>
          <w:p w14:paraId="42B813AA"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упозорења;</w:t>
            </w:r>
          </w:p>
          <w:p w14:paraId="2AD743F7" w14:textId="77777777" w:rsidR="0009279A" w:rsidRPr="0009279A" w:rsidRDefault="0009279A" w:rsidP="008875FF">
            <w:pPr>
              <w:spacing w:after="150"/>
              <w:rPr>
                <w:rFonts w:ascii="Arial" w:hAnsi="Arial" w:cs="Arial"/>
              </w:rPr>
            </w:pPr>
            <w:r w:rsidRPr="0009279A">
              <w:rPr>
                <w:rFonts w:ascii="Arial" w:hAnsi="Arial" w:cs="Arial"/>
                <w:color w:val="000000"/>
              </w:rPr>
              <w:t>Веза са осталим системима.</w:t>
            </w:r>
          </w:p>
        </w:tc>
        <w:tc>
          <w:tcPr>
            <w:tcW w:w="863" w:type="dxa"/>
            <w:vAlign w:val="center"/>
          </w:tcPr>
          <w:p w14:paraId="1F57211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C9D385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68711EF"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6C7DDC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C951BD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F594E6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020F28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B05C2B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70CE3B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488C48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0D8C71C4"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12. АЕРОДИНАМИКА, СТРУКТУРЕ И СИСТЕМИ ХЕЛИКОПТЕРА</w:t>
      </w:r>
    </w:p>
    <w:tbl>
      <w:tblPr>
        <w:tblW w:w="0" w:type="auto"/>
        <w:tblCellSpacing w:w="0" w:type="auto"/>
        <w:tblLook w:val="04A0" w:firstRow="1" w:lastRow="0" w:firstColumn="1" w:lastColumn="0" w:noHBand="0" w:noVBand="1"/>
      </w:tblPr>
      <w:tblGrid>
        <w:gridCol w:w="9137"/>
        <w:gridCol w:w="765"/>
        <w:gridCol w:w="868"/>
      </w:tblGrid>
      <w:tr w:rsidR="0009279A" w:rsidRPr="0009279A" w14:paraId="211088F0" w14:textId="77777777" w:rsidTr="008875FF">
        <w:trPr>
          <w:trHeight w:val="90"/>
          <w:tblCellSpacing w:w="0" w:type="auto"/>
        </w:trPr>
        <w:tc>
          <w:tcPr>
            <w:tcW w:w="12529" w:type="dxa"/>
            <w:vMerge w:val="restart"/>
            <w:vAlign w:val="center"/>
          </w:tcPr>
          <w:p w14:paraId="5FF511AA" w14:textId="77777777" w:rsidR="0009279A" w:rsidRPr="0009279A" w:rsidRDefault="0009279A" w:rsidP="008875FF">
            <w:pPr>
              <w:rPr>
                <w:rFonts w:ascii="Arial" w:hAnsi="Arial" w:cs="Arial"/>
              </w:rPr>
            </w:pPr>
          </w:p>
        </w:tc>
        <w:tc>
          <w:tcPr>
            <w:tcW w:w="0" w:type="auto"/>
            <w:gridSpan w:val="2"/>
            <w:vAlign w:val="center"/>
          </w:tcPr>
          <w:p w14:paraId="57B3A011"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6390A4A8" w14:textId="77777777" w:rsidTr="008875FF">
        <w:trPr>
          <w:trHeight w:val="90"/>
          <w:tblCellSpacing w:w="0" w:type="auto"/>
        </w:trPr>
        <w:tc>
          <w:tcPr>
            <w:tcW w:w="0" w:type="auto"/>
            <w:vMerge/>
            <w:tcBorders>
              <w:top w:val="nil"/>
            </w:tcBorders>
          </w:tcPr>
          <w:p w14:paraId="12623416" w14:textId="77777777" w:rsidR="0009279A" w:rsidRPr="0009279A" w:rsidRDefault="0009279A" w:rsidP="008875FF">
            <w:pPr>
              <w:rPr>
                <w:rFonts w:ascii="Arial" w:hAnsi="Arial" w:cs="Arial"/>
              </w:rPr>
            </w:pPr>
          </w:p>
        </w:tc>
        <w:tc>
          <w:tcPr>
            <w:tcW w:w="904" w:type="dxa"/>
            <w:vAlign w:val="center"/>
          </w:tcPr>
          <w:p w14:paraId="5C74DBC0" w14:textId="77777777" w:rsidR="0009279A" w:rsidRPr="0009279A" w:rsidRDefault="0009279A" w:rsidP="008875FF">
            <w:pPr>
              <w:spacing w:after="150"/>
              <w:rPr>
                <w:rFonts w:ascii="Arial" w:hAnsi="Arial" w:cs="Arial"/>
              </w:rPr>
            </w:pPr>
            <w:r w:rsidRPr="0009279A">
              <w:rPr>
                <w:rFonts w:ascii="Arial" w:hAnsi="Arial" w:cs="Arial"/>
                <w:b/>
                <w:color w:val="000000"/>
              </w:rPr>
              <w:t>A3</w:t>
            </w:r>
          </w:p>
          <w:p w14:paraId="0A1F3197" w14:textId="77777777" w:rsidR="0009279A" w:rsidRPr="0009279A" w:rsidRDefault="0009279A" w:rsidP="008875FF">
            <w:pPr>
              <w:spacing w:after="150"/>
              <w:rPr>
                <w:rFonts w:ascii="Arial" w:hAnsi="Arial" w:cs="Arial"/>
              </w:rPr>
            </w:pPr>
            <w:r w:rsidRPr="0009279A">
              <w:rPr>
                <w:rFonts w:ascii="Arial" w:hAnsi="Arial" w:cs="Arial"/>
                <w:b/>
                <w:color w:val="000000"/>
              </w:rPr>
              <w:t>A4</w:t>
            </w:r>
          </w:p>
        </w:tc>
        <w:tc>
          <w:tcPr>
            <w:tcW w:w="967" w:type="dxa"/>
            <w:vAlign w:val="center"/>
          </w:tcPr>
          <w:p w14:paraId="69BE235A" w14:textId="77777777" w:rsidR="0009279A" w:rsidRPr="0009279A" w:rsidRDefault="0009279A" w:rsidP="008875FF">
            <w:pPr>
              <w:spacing w:after="150"/>
              <w:rPr>
                <w:rFonts w:ascii="Arial" w:hAnsi="Arial" w:cs="Arial"/>
              </w:rPr>
            </w:pPr>
            <w:r w:rsidRPr="0009279A">
              <w:rPr>
                <w:rFonts w:ascii="Arial" w:hAnsi="Arial" w:cs="Arial"/>
                <w:b/>
                <w:color w:val="000000"/>
              </w:rPr>
              <w:t>Б1.3</w:t>
            </w:r>
          </w:p>
          <w:p w14:paraId="3E5F280F" w14:textId="77777777" w:rsidR="0009279A" w:rsidRPr="0009279A" w:rsidRDefault="0009279A" w:rsidP="008875FF">
            <w:pPr>
              <w:spacing w:after="150"/>
              <w:rPr>
                <w:rFonts w:ascii="Arial" w:hAnsi="Arial" w:cs="Arial"/>
              </w:rPr>
            </w:pPr>
            <w:r w:rsidRPr="0009279A">
              <w:rPr>
                <w:rFonts w:ascii="Arial" w:hAnsi="Arial" w:cs="Arial"/>
                <w:b/>
                <w:color w:val="000000"/>
              </w:rPr>
              <w:t>Б1.4</w:t>
            </w:r>
          </w:p>
        </w:tc>
      </w:tr>
      <w:tr w:rsidR="0009279A" w:rsidRPr="0009279A" w14:paraId="636C924F" w14:textId="77777777" w:rsidTr="008875FF">
        <w:trPr>
          <w:trHeight w:val="90"/>
          <w:tblCellSpacing w:w="0" w:type="auto"/>
        </w:trPr>
        <w:tc>
          <w:tcPr>
            <w:tcW w:w="12529" w:type="dxa"/>
            <w:vAlign w:val="center"/>
          </w:tcPr>
          <w:p w14:paraId="3F09BFBC" w14:textId="77777777" w:rsidR="0009279A" w:rsidRPr="0009279A" w:rsidRDefault="0009279A" w:rsidP="008875FF">
            <w:pPr>
              <w:spacing w:after="150"/>
              <w:rPr>
                <w:rFonts w:ascii="Arial" w:hAnsi="Arial" w:cs="Arial"/>
              </w:rPr>
            </w:pPr>
            <w:r w:rsidRPr="0009279A">
              <w:rPr>
                <w:rFonts w:ascii="Arial" w:hAnsi="Arial" w:cs="Arial"/>
                <w:color w:val="000000"/>
              </w:rPr>
              <w:t>12.1 Теорија летења – aеродинамика ротора</w:t>
            </w:r>
          </w:p>
          <w:p w14:paraId="740D6F0D" w14:textId="77777777" w:rsidR="0009279A" w:rsidRPr="0009279A" w:rsidRDefault="0009279A" w:rsidP="008875FF">
            <w:pPr>
              <w:spacing w:after="150"/>
              <w:rPr>
                <w:rFonts w:ascii="Arial" w:hAnsi="Arial" w:cs="Arial"/>
              </w:rPr>
            </w:pPr>
            <w:r w:rsidRPr="0009279A">
              <w:rPr>
                <w:rFonts w:ascii="Arial" w:hAnsi="Arial" w:cs="Arial"/>
                <w:color w:val="000000"/>
              </w:rPr>
              <w:t>Терминологија;</w:t>
            </w:r>
          </w:p>
          <w:p w14:paraId="426A4B2C" w14:textId="77777777" w:rsidR="0009279A" w:rsidRPr="0009279A" w:rsidRDefault="0009279A" w:rsidP="008875FF">
            <w:pPr>
              <w:spacing w:after="150"/>
              <w:rPr>
                <w:rFonts w:ascii="Arial" w:hAnsi="Arial" w:cs="Arial"/>
              </w:rPr>
            </w:pPr>
            <w:r w:rsidRPr="0009279A">
              <w:rPr>
                <w:rFonts w:ascii="Arial" w:hAnsi="Arial" w:cs="Arial"/>
                <w:color w:val="000000"/>
              </w:rPr>
              <w:t>Ефекти жироскопске прецесије;</w:t>
            </w:r>
          </w:p>
          <w:p w14:paraId="02D29DCC" w14:textId="77777777" w:rsidR="0009279A" w:rsidRPr="0009279A" w:rsidRDefault="0009279A" w:rsidP="008875FF">
            <w:pPr>
              <w:spacing w:after="150"/>
              <w:rPr>
                <w:rFonts w:ascii="Arial" w:hAnsi="Arial" w:cs="Arial"/>
              </w:rPr>
            </w:pPr>
            <w:r w:rsidRPr="0009279A">
              <w:rPr>
                <w:rFonts w:ascii="Arial" w:hAnsi="Arial" w:cs="Arial"/>
                <w:color w:val="000000"/>
              </w:rPr>
              <w:t>Реакција обртног момента и контрола правца;</w:t>
            </w:r>
          </w:p>
          <w:p w14:paraId="64FC412C" w14:textId="77777777" w:rsidR="0009279A" w:rsidRPr="0009279A" w:rsidRDefault="0009279A" w:rsidP="008875FF">
            <w:pPr>
              <w:spacing w:after="150"/>
              <w:rPr>
                <w:rFonts w:ascii="Arial" w:hAnsi="Arial" w:cs="Arial"/>
              </w:rPr>
            </w:pPr>
            <w:r w:rsidRPr="0009279A">
              <w:rPr>
                <w:rFonts w:ascii="Arial" w:hAnsi="Arial" w:cs="Arial"/>
                <w:color w:val="000000"/>
              </w:rPr>
              <w:t>Асиметрија узгона, губитак узгона на краку ротора;</w:t>
            </w:r>
          </w:p>
          <w:p w14:paraId="3C5D1951" w14:textId="77777777" w:rsidR="0009279A" w:rsidRPr="0009279A" w:rsidRDefault="0009279A" w:rsidP="008875FF">
            <w:pPr>
              <w:spacing w:after="150"/>
              <w:rPr>
                <w:rFonts w:ascii="Arial" w:hAnsi="Arial" w:cs="Arial"/>
              </w:rPr>
            </w:pPr>
            <w:r w:rsidRPr="0009279A">
              <w:rPr>
                <w:rFonts w:ascii="Arial" w:hAnsi="Arial" w:cs="Arial"/>
                <w:color w:val="000000"/>
              </w:rPr>
              <w:t>Тенденција транслације и њена корекција;</w:t>
            </w:r>
          </w:p>
          <w:p w14:paraId="5AA10B38" w14:textId="77777777" w:rsidR="0009279A" w:rsidRPr="0009279A" w:rsidRDefault="0009279A" w:rsidP="008875FF">
            <w:pPr>
              <w:spacing w:after="150"/>
              <w:rPr>
                <w:rFonts w:ascii="Arial" w:hAnsi="Arial" w:cs="Arial"/>
              </w:rPr>
            </w:pPr>
            <w:r w:rsidRPr="0009279A">
              <w:rPr>
                <w:rFonts w:ascii="Arial" w:hAnsi="Arial" w:cs="Arial"/>
                <w:color w:val="000000"/>
              </w:rPr>
              <w:t>Кориолисов ефекат и компензација;</w:t>
            </w:r>
          </w:p>
          <w:p w14:paraId="6F385887" w14:textId="77777777" w:rsidR="0009279A" w:rsidRPr="0009279A" w:rsidRDefault="0009279A" w:rsidP="008875FF">
            <w:pPr>
              <w:spacing w:after="150"/>
              <w:rPr>
                <w:rFonts w:ascii="Arial" w:hAnsi="Arial" w:cs="Arial"/>
              </w:rPr>
            </w:pPr>
            <w:r w:rsidRPr="0009279A">
              <w:rPr>
                <w:rFonts w:ascii="Arial" w:hAnsi="Arial" w:cs="Arial"/>
                <w:color w:val="000000"/>
              </w:rPr>
              <w:t>Стање кружних вихора, контрола снаге, претерано повећање нападног угла;</w:t>
            </w:r>
          </w:p>
          <w:p w14:paraId="5FA9368A" w14:textId="77777777" w:rsidR="0009279A" w:rsidRPr="0009279A" w:rsidRDefault="0009279A" w:rsidP="008875FF">
            <w:pPr>
              <w:spacing w:after="150"/>
              <w:rPr>
                <w:rFonts w:ascii="Arial" w:hAnsi="Arial" w:cs="Arial"/>
              </w:rPr>
            </w:pPr>
            <w:r w:rsidRPr="0009279A">
              <w:rPr>
                <w:rFonts w:ascii="Arial" w:hAnsi="Arial" w:cs="Arial"/>
                <w:color w:val="000000"/>
              </w:rPr>
              <w:t>Ауторотација;</w:t>
            </w:r>
          </w:p>
          <w:p w14:paraId="799E43F1" w14:textId="77777777" w:rsidR="0009279A" w:rsidRPr="0009279A" w:rsidRDefault="0009279A" w:rsidP="008875FF">
            <w:pPr>
              <w:spacing w:after="150"/>
              <w:rPr>
                <w:rFonts w:ascii="Arial" w:hAnsi="Arial" w:cs="Arial"/>
              </w:rPr>
            </w:pPr>
            <w:r w:rsidRPr="0009279A">
              <w:rPr>
                <w:rFonts w:ascii="Arial" w:hAnsi="Arial" w:cs="Arial"/>
                <w:color w:val="000000"/>
              </w:rPr>
              <w:t>Утицај земље.</w:t>
            </w:r>
          </w:p>
        </w:tc>
        <w:tc>
          <w:tcPr>
            <w:tcW w:w="904" w:type="dxa"/>
            <w:vAlign w:val="center"/>
          </w:tcPr>
          <w:p w14:paraId="47A15F6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67" w:type="dxa"/>
            <w:vAlign w:val="center"/>
          </w:tcPr>
          <w:p w14:paraId="14D5A6CC"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0E7B21ED" w14:textId="77777777" w:rsidTr="008875FF">
        <w:trPr>
          <w:trHeight w:val="90"/>
          <w:tblCellSpacing w:w="0" w:type="auto"/>
        </w:trPr>
        <w:tc>
          <w:tcPr>
            <w:tcW w:w="12529" w:type="dxa"/>
            <w:vAlign w:val="center"/>
          </w:tcPr>
          <w:p w14:paraId="5735D55D" w14:textId="77777777" w:rsidR="0009279A" w:rsidRPr="0009279A" w:rsidRDefault="0009279A" w:rsidP="008875FF">
            <w:pPr>
              <w:spacing w:after="150"/>
              <w:rPr>
                <w:rFonts w:ascii="Arial" w:hAnsi="Arial" w:cs="Arial"/>
              </w:rPr>
            </w:pPr>
            <w:r w:rsidRPr="0009279A">
              <w:rPr>
                <w:rFonts w:ascii="Arial" w:hAnsi="Arial" w:cs="Arial"/>
                <w:color w:val="000000"/>
              </w:rPr>
              <w:t>12.2 Системи команде лета</w:t>
            </w:r>
          </w:p>
          <w:p w14:paraId="47472382" w14:textId="77777777" w:rsidR="0009279A" w:rsidRPr="0009279A" w:rsidRDefault="0009279A" w:rsidP="008875FF">
            <w:pPr>
              <w:spacing w:after="150"/>
              <w:rPr>
                <w:rFonts w:ascii="Arial" w:hAnsi="Arial" w:cs="Arial"/>
              </w:rPr>
            </w:pPr>
            <w:r w:rsidRPr="0009279A">
              <w:rPr>
                <w:rFonts w:ascii="Arial" w:hAnsi="Arial" w:cs="Arial"/>
                <w:color w:val="000000"/>
              </w:rPr>
              <w:t>Циклична команда;</w:t>
            </w:r>
          </w:p>
          <w:p w14:paraId="0F29FA16" w14:textId="77777777" w:rsidR="0009279A" w:rsidRPr="0009279A" w:rsidRDefault="0009279A" w:rsidP="008875FF">
            <w:pPr>
              <w:spacing w:after="150"/>
              <w:rPr>
                <w:rFonts w:ascii="Arial" w:hAnsi="Arial" w:cs="Arial"/>
              </w:rPr>
            </w:pPr>
            <w:r w:rsidRPr="0009279A">
              <w:rPr>
                <w:rFonts w:ascii="Arial" w:hAnsi="Arial" w:cs="Arial"/>
                <w:color w:val="000000"/>
              </w:rPr>
              <w:t>Колективна команда;</w:t>
            </w:r>
          </w:p>
          <w:p w14:paraId="586BD8E2" w14:textId="77777777" w:rsidR="0009279A" w:rsidRPr="0009279A" w:rsidRDefault="0009279A" w:rsidP="008875FF">
            <w:pPr>
              <w:spacing w:after="150"/>
              <w:rPr>
                <w:rFonts w:ascii="Arial" w:hAnsi="Arial" w:cs="Arial"/>
              </w:rPr>
            </w:pPr>
            <w:r w:rsidRPr="0009279A">
              <w:rPr>
                <w:rFonts w:ascii="Arial" w:hAnsi="Arial" w:cs="Arial"/>
                <w:color w:val="000000"/>
              </w:rPr>
              <w:t>Нагибна плоча;</w:t>
            </w:r>
          </w:p>
          <w:p w14:paraId="3C6C4D76"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правца: контрола смањења обртног момента, репни ротор, ваздух који се одводи (са компресора);</w:t>
            </w:r>
          </w:p>
          <w:p w14:paraId="21E48F45" w14:textId="77777777" w:rsidR="0009279A" w:rsidRPr="0009279A" w:rsidRDefault="0009279A" w:rsidP="008875FF">
            <w:pPr>
              <w:spacing w:after="150"/>
              <w:rPr>
                <w:rFonts w:ascii="Arial" w:hAnsi="Arial" w:cs="Arial"/>
              </w:rPr>
            </w:pPr>
            <w:r w:rsidRPr="0009279A">
              <w:rPr>
                <w:rFonts w:ascii="Arial" w:hAnsi="Arial" w:cs="Arial"/>
                <w:color w:val="000000"/>
              </w:rPr>
              <w:t>Глава главног ротора: конструкција и радне функције;</w:t>
            </w:r>
          </w:p>
          <w:p w14:paraId="58591704" w14:textId="77777777" w:rsidR="0009279A" w:rsidRPr="0009279A" w:rsidRDefault="0009279A" w:rsidP="008875FF">
            <w:pPr>
              <w:spacing w:after="150"/>
              <w:rPr>
                <w:rFonts w:ascii="Arial" w:hAnsi="Arial" w:cs="Arial"/>
              </w:rPr>
            </w:pPr>
            <w:r w:rsidRPr="0009279A">
              <w:rPr>
                <w:rFonts w:ascii="Arial" w:hAnsi="Arial" w:cs="Arial"/>
                <w:color w:val="000000"/>
              </w:rPr>
              <w:t>Стабилизатори кракова: функција и конструкција;</w:t>
            </w:r>
          </w:p>
          <w:p w14:paraId="6CD4E332" w14:textId="77777777" w:rsidR="0009279A" w:rsidRPr="0009279A" w:rsidRDefault="0009279A" w:rsidP="008875FF">
            <w:pPr>
              <w:spacing w:after="150"/>
              <w:rPr>
                <w:rFonts w:ascii="Arial" w:hAnsi="Arial" w:cs="Arial"/>
              </w:rPr>
            </w:pPr>
            <w:r w:rsidRPr="0009279A">
              <w:rPr>
                <w:rFonts w:ascii="Arial" w:hAnsi="Arial" w:cs="Arial"/>
                <w:color w:val="000000"/>
              </w:rPr>
              <w:t>Кракови ротора: конструкција и начин везе кракова главног и репног ротора;</w:t>
            </w:r>
          </w:p>
          <w:p w14:paraId="3E1CE0D6" w14:textId="77777777" w:rsidR="0009279A" w:rsidRPr="0009279A" w:rsidRDefault="0009279A" w:rsidP="008875FF">
            <w:pPr>
              <w:spacing w:after="150"/>
              <w:rPr>
                <w:rFonts w:ascii="Arial" w:hAnsi="Arial" w:cs="Arial"/>
              </w:rPr>
            </w:pPr>
            <w:r w:rsidRPr="0009279A">
              <w:rPr>
                <w:rFonts w:ascii="Arial" w:hAnsi="Arial" w:cs="Arial"/>
                <w:color w:val="000000"/>
              </w:rPr>
              <w:t>Контрола уравнотежења: фиксни и флексибилни стабилизатори;</w:t>
            </w:r>
          </w:p>
          <w:p w14:paraId="74EA4C54" w14:textId="77777777" w:rsidR="0009279A" w:rsidRPr="0009279A" w:rsidRDefault="0009279A" w:rsidP="008875FF">
            <w:pPr>
              <w:spacing w:after="150"/>
              <w:rPr>
                <w:rFonts w:ascii="Arial" w:hAnsi="Arial" w:cs="Arial"/>
              </w:rPr>
            </w:pPr>
            <w:r w:rsidRPr="0009279A">
              <w:rPr>
                <w:rFonts w:ascii="Arial" w:hAnsi="Arial" w:cs="Arial"/>
                <w:color w:val="000000"/>
              </w:rPr>
              <w:t>Управљање системом: ручни, хидраулични, електрични и систем електричних команди лета;</w:t>
            </w:r>
          </w:p>
          <w:p w14:paraId="5B7F2382" w14:textId="77777777" w:rsidR="0009279A" w:rsidRPr="0009279A" w:rsidRDefault="0009279A" w:rsidP="008875FF">
            <w:pPr>
              <w:spacing w:after="150"/>
              <w:rPr>
                <w:rFonts w:ascii="Arial" w:hAnsi="Arial" w:cs="Arial"/>
              </w:rPr>
            </w:pPr>
            <w:r w:rsidRPr="0009279A">
              <w:rPr>
                <w:rFonts w:ascii="Arial" w:hAnsi="Arial" w:cs="Arial"/>
                <w:color w:val="000000"/>
              </w:rPr>
              <w:t>Вештачки осећај оптерећења;</w:t>
            </w:r>
          </w:p>
          <w:p w14:paraId="378208C5" w14:textId="77777777" w:rsidR="0009279A" w:rsidRPr="0009279A" w:rsidRDefault="0009279A" w:rsidP="008875FF">
            <w:pPr>
              <w:spacing w:after="150"/>
              <w:rPr>
                <w:rFonts w:ascii="Arial" w:hAnsi="Arial" w:cs="Arial"/>
              </w:rPr>
            </w:pPr>
            <w:r w:rsidRPr="0009279A">
              <w:rPr>
                <w:rFonts w:ascii="Arial" w:hAnsi="Arial" w:cs="Arial"/>
                <w:color w:val="000000"/>
              </w:rPr>
              <w:t>Балансирање и подешавање.</w:t>
            </w:r>
          </w:p>
          <w:p w14:paraId="12973F8B" w14:textId="77777777" w:rsidR="0009279A" w:rsidRPr="0009279A" w:rsidRDefault="0009279A" w:rsidP="008875FF">
            <w:pPr>
              <w:spacing w:after="150"/>
              <w:rPr>
                <w:rFonts w:ascii="Arial" w:hAnsi="Arial" w:cs="Arial"/>
              </w:rPr>
            </w:pPr>
            <w:r w:rsidRPr="0009279A">
              <w:rPr>
                <w:rFonts w:ascii="Arial" w:hAnsi="Arial" w:cs="Arial"/>
                <w:color w:val="000000"/>
              </w:rPr>
              <w:t>12.3 Тракирање кракова и анализа вибрација</w:t>
            </w:r>
          </w:p>
          <w:p w14:paraId="4F6D6008" w14:textId="77777777" w:rsidR="0009279A" w:rsidRPr="0009279A" w:rsidRDefault="0009279A" w:rsidP="008875FF">
            <w:pPr>
              <w:spacing w:after="150"/>
              <w:rPr>
                <w:rFonts w:ascii="Arial" w:hAnsi="Arial" w:cs="Arial"/>
              </w:rPr>
            </w:pPr>
            <w:r w:rsidRPr="0009279A">
              <w:rPr>
                <w:rFonts w:ascii="Arial" w:hAnsi="Arial" w:cs="Arial"/>
                <w:color w:val="000000"/>
              </w:rPr>
              <w:t>Подешавање ротора;</w:t>
            </w:r>
          </w:p>
          <w:p w14:paraId="3209F703" w14:textId="77777777" w:rsidR="0009279A" w:rsidRPr="0009279A" w:rsidRDefault="0009279A" w:rsidP="008875FF">
            <w:pPr>
              <w:spacing w:after="150"/>
              <w:rPr>
                <w:rFonts w:ascii="Arial" w:hAnsi="Arial" w:cs="Arial"/>
              </w:rPr>
            </w:pPr>
            <w:r w:rsidRPr="0009279A">
              <w:rPr>
                <w:rFonts w:ascii="Arial" w:hAnsi="Arial" w:cs="Arial"/>
                <w:color w:val="000000"/>
              </w:rPr>
              <w:t>Тракирање главног и репног ротора;</w:t>
            </w:r>
          </w:p>
          <w:p w14:paraId="4355FB57" w14:textId="77777777" w:rsidR="0009279A" w:rsidRPr="0009279A" w:rsidRDefault="0009279A" w:rsidP="008875FF">
            <w:pPr>
              <w:spacing w:after="150"/>
              <w:rPr>
                <w:rFonts w:ascii="Arial" w:hAnsi="Arial" w:cs="Arial"/>
              </w:rPr>
            </w:pPr>
            <w:r w:rsidRPr="0009279A">
              <w:rPr>
                <w:rFonts w:ascii="Arial" w:hAnsi="Arial" w:cs="Arial"/>
                <w:color w:val="000000"/>
              </w:rPr>
              <w:t>Статичко и динамичко балансирање;</w:t>
            </w:r>
          </w:p>
          <w:p w14:paraId="54981CDC" w14:textId="77777777" w:rsidR="0009279A" w:rsidRPr="0009279A" w:rsidRDefault="0009279A" w:rsidP="008875FF">
            <w:pPr>
              <w:spacing w:after="150"/>
              <w:rPr>
                <w:rFonts w:ascii="Arial" w:hAnsi="Arial" w:cs="Arial"/>
              </w:rPr>
            </w:pPr>
            <w:r w:rsidRPr="0009279A">
              <w:rPr>
                <w:rFonts w:ascii="Arial" w:hAnsi="Arial" w:cs="Arial"/>
                <w:color w:val="000000"/>
              </w:rPr>
              <w:t>Врсте вибрација, начини редуковања вибрација;</w:t>
            </w:r>
          </w:p>
          <w:p w14:paraId="6A97FF1B" w14:textId="77777777" w:rsidR="0009279A" w:rsidRPr="0009279A" w:rsidRDefault="0009279A" w:rsidP="008875FF">
            <w:pPr>
              <w:spacing w:after="150"/>
              <w:rPr>
                <w:rFonts w:ascii="Arial" w:hAnsi="Arial" w:cs="Arial"/>
              </w:rPr>
            </w:pPr>
            <w:r w:rsidRPr="0009279A">
              <w:rPr>
                <w:rFonts w:ascii="Arial" w:hAnsi="Arial" w:cs="Arial"/>
                <w:color w:val="000000"/>
              </w:rPr>
              <w:t>Резонанција тла.</w:t>
            </w:r>
          </w:p>
          <w:p w14:paraId="6422B12F" w14:textId="77777777" w:rsidR="0009279A" w:rsidRPr="0009279A" w:rsidRDefault="0009279A" w:rsidP="008875FF">
            <w:pPr>
              <w:spacing w:after="150"/>
              <w:rPr>
                <w:rFonts w:ascii="Arial" w:hAnsi="Arial" w:cs="Arial"/>
              </w:rPr>
            </w:pPr>
            <w:r w:rsidRPr="0009279A">
              <w:rPr>
                <w:rFonts w:ascii="Arial" w:hAnsi="Arial" w:cs="Arial"/>
                <w:color w:val="000000"/>
              </w:rPr>
              <w:t>12.4 Пренос снаге</w:t>
            </w:r>
          </w:p>
          <w:p w14:paraId="21F43403" w14:textId="77777777" w:rsidR="0009279A" w:rsidRPr="0009279A" w:rsidRDefault="0009279A" w:rsidP="008875FF">
            <w:pPr>
              <w:spacing w:after="150"/>
              <w:rPr>
                <w:rFonts w:ascii="Arial" w:hAnsi="Arial" w:cs="Arial"/>
              </w:rPr>
            </w:pPr>
            <w:r w:rsidRPr="0009279A">
              <w:rPr>
                <w:rFonts w:ascii="Arial" w:hAnsi="Arial" w:cs="Arial"/>
                <w:color w:val="000000"/>
              </w:rPr>
              <w:t>Мењачке кутије, главни и репни ротор;</w:t>
            </w:r>
          </w:p>
          <w:p w14:paraId="307C2C0F" w14:textId="77777777" w:rsidR="0009279A" w:rsidRPr="0009279A" w:rsidRDefault="0009279A" w:rsidP="008875FF">
            <w:pPr>
              <w:spacing w:after="150"/>
              <w:rPr>
                <w:rFonts w:ascii="Arial" w:hAnsi="Arial" w:cs="Arial"/>
              </w:rPr>
            </w:pPr>
            <w:r w:rsidRPr="0009279A">
              <w:rPr>
                <w:rFonts w:ascii="Arial" w:hAnsi="Arial" w:cs="Arial"/>
                <w:color w:val="000000"/>
              </w:rPr>
              <w:t>Спојнице, слободне обртне јединице и кочнице ротора.</w:t>
            </w:r>
          </w:p>
          <w:p w14:paraId="26B3148A" w14:textId="77777777" w:rsidR="0009279A" w:rsidRPr="0009279A" w:rsidRDefault="0009279A" w:rsidP="008875FF">
            <w:pPr>
              <w:spacing w:after="150"/>
              <w:rPr>
                <w:rFonts w:ascii="Arial" w:hAnsi="Arial" w:cs="Arial"/>
              </w:rPr>
            </w:pPr>
            <w:r w:rsidRPr="0009279A">
              <w:rPr>
                <w:rFonts w:ascii="Arial" w:hAnsi="Arial" w:cs="Arial"/>
                <w:color w:val="000000"/>
              </w:rPr>
              <w:t>Погонска осовина репног ротора, флексибилне спојнице, лежајеви, пригушивачи вибрација и кућишта лежајева.</w:t>
            </w:r>
          </w:p>
          <w:p w14:paraId="3F27CAD9" w14:textId="77777777" w:rsidR="0009279A" w:rsidRPr="0009279A" w:rsidRDefault="0009279A" w:rsidP="008875FF">
            <w:pPr>
              <w:spacing w:after="150"/>
              <w:rPr>
                <w:rFonts w:ascii="Arial" w:hAnsi="Arial" w:cs="Arial"/>
              </w:rPr>
            </w:pPr>
            <w:r w:rsidRPr="0009279A">
              <w:rPr>
                <w:rFonts w:ascii="Arial" w:hAnsi="Arial" w:cs="Arial"/>
                <w:color w:val="000000"/>
              </w:rPr>
              <w:t>12.5 Структуре ваздухоплова</w:t>
            </w:r>
          </w:p>
          <w:p w14:paraId="749DC311" w14:textId="77777777" w:rsidR="0009279A" w:rsidRPr="0009279A" w:rsidRDefault="0009279A" w:rsidP="008875FF">
            <w:pPr>
              <w:spacing w:after="150"/>
              <w:rPr>
                <w:rFonts w:ascii="Arial" w:hAnsi="Arial" w:cs="Arial"/>
              </w:rPr>
            </w:pPr>
            <w:r w:rsidRPr="0009279A">
              <w:rPr>
                <w:rFonts w:ascii="Arial" w:hAnsi="Arial" w:cs="Arial"/>
                <w:color w:val="000000"/>
              </w:rPr>
              <w:t>а) Захтеви пловидбености за структуралну чврстоћу;</w:t>
            </w:r>
          </w:p>
          <w:p w14:paraId="63515404" w14:textId="77777777" w:rsidR="0009279A" w:rsidRPr="0009279A" w:rsidRDefault="0009279A" w:rsidP="008875FF">
            <w:pPr>
              <w:spacing w:after="150"/>
              <w:rPr>
                <w:rFonts w:ascii="Arial" w:hAnsi="Arial" w:cs="Arial"/>
              </w:rPr>
            </w:pPr>
            <w:r w:rsidRPr="0009279A">
              <w:rPr>
                <w:rFonts w:ascii="Arial" w:hAnsi="Arial" w:cs="Arial"/>
                <w:color w:val="000000"/>
              </w:rPr>
              <w:t>Структурна класификација, примарна секундарна, и терцијална;</w:t>
            </w:r>
          </w:p>
          <w:p w14:paraId="42110C92" w14:textId="77777777" w:rsidR="0009279A" w:rsidRPr="0009279A" w:rsidRDefault="0009279A" w:rsidP="008875FF">
            <w:pPr>
              <w:spacing w:after="150"/>
              <w:rPr>
                <w:rFonts w:ascii="Arial" w:hAnsi="Arial" w:cs="Arial"/>
              </w:rPr>
            </w:pPr>
            <w:r w:rsidRPr="0009279A">
              <w:rPr>
                <w:rFonts w:ascii="Arial" w:hAnsi="Arial" w:cs="Arial"/>
                <w:color w:val="000000"/>
              </w:rPr>
              <w:t>Поузданост, безбедност, систем толеранције грешака;</w:t>
            </w:r>
          </w:p>
          <w:p w14:paraId="231C2531" w14:textId="77777777" w:rsidR="0009279A" w:rsidRPr="0009279A" w:rsidRDefault="0009279A" w:rsidP="008875FF">
            <w:pPr>
              <w:spacing w:after="150"/>
              <w:rPr>
                <w:rFonts w:ascii="Arial" w:hAnsi="Arial" w:cs="Arial"/>
              </w:rPr>
            </w:pPr>
            <w:r w:rsidRPr="0009279A">
              <w:rPr>
                <w:rFonts w:ascii="Arial" w:hAnsi="Arial" w:cs="Arial"/>
                <w:color w:val="000000"/>
              </w:rPr>
              <w:t>Идентификациони систем зона и станица;</w:t>
            </w:r>
          </w:p>
          <w:p w14:paraId="09CB8EB6" w14:textId="77777777" w:rsidR="0009279A" w:rsidRPr="0009279A" w:rsidRDefault="0009279A" w:rsidP="008875FF">
            <w:pPr>
              <w:spacing w:after="150"/>
              <w:rPr>
                <w:rFonts w:ascii="Arial" w:hAnsi="Arial" w:cs="Arial"/>
              </w:rPr>
            </w:pPr>
            <w:r w:rsidRPr="0009279A">
              <w:rPr>
                <w:rFonts w:ascii="Arial" w:hAnsi="Arial" w:cs="Arial"/>
                <w:color w:val="000000"/>
              </w:rPr>
              <w:t>Напрезање, деформација, савијање, компресија, смицање, увијање, истезање, лучно напрезање, замор;</w:t>
            </w:r>
          </w:p>
          <w:p w14:paraId="612EA1A6" w14:textId="77777777" w:rsidR="0009279A" w:rsidRPr="0009279A" w:rsidRDefault="0009279A" w:rsidP="008875FF">
            <w:pPr>
              <w:spacing w:after="150"/>
              <w:rPr>
                <w:rFonts w:ascii="Arial" w:hAnsi="Arial" w:cs="Arial"/>
              </w:rPr>
            </w:pPr>
            <w:r w:rsidRPr="0009279A">
              <w:rPr>
                <w:rFonts w:ascii="Arial" w:hAnsi="Arial" w:cs="Arial"/>
                <w:color w:val="000000"/>
              </w:rPr>
              <w:t>Одредбе о дренирању и вентилацији;</w:t>
            </w:r>
          </w:p>
          <w:p w14:paraId="54FC4CB9" w14:textId="77777777" w:rsidR="0009279A" w:rsidRPr="0009279A" w:rsidRDefault="0009279A" w:rsidP="008875FF">
            <w:pPr>
              <w:spacing w:after="150"/>
              <w:rPr>
                <w:rFonts w:ascii="Arial" w:hAnsi="Arial" w:cs="Arial"/>
              </w:rPr>
            </w:pPr>
            <w:r w:rsidRPr="0009279A">
              <w:rPr>
                <w:rFonts w:ascii="Arial" w:hAnsi="Arial" w:cs="Arial"/>
                <w:color w:val="000000"/>
              </w:rPr>
              <w:t>Одредбе о уградњи система;</w:t>
            </w:r>
          </w:p>
          <w:p w14:paraId="6E1832DD" w14:textId="77777777" w:rsidR="0009279A" w:rsidRPr="0009279A" w:rsidRDefault="0009279A" w:rsidP="008875FF">
            <w:pPr>
              <w:spacing w:after="150"/>
              <w:rPr>
                <w:rFonts w:ascii="Arial" w:hAnsi="Arial" w:cs="Arial"/>
              </w:rPr>
            </w:pPr>
            <w:r w:rsidRPr="0009279A">
              <w:rPr>
                <w:rFonts w:ascii="Arial" w:hAnsi="Arial" w:cs="Arial"/>
                <w:color w:val="000000"/>
              </w:rPr>
              <w:t>Одредбе о заштити од удара грома;</w:t>
            </w:r>
          </w:p>
          <w:p w14:paraId="31644A70" w14:textId="77777777" w:rsidR="0009279A" w:rsidRPr="0009279A" w:rsidRDefault="0009279A" w:rsidP="008875FF">
            <w:pPr>
              <w:spacing w:after="150"/>
              <w:rPr>
                <w:rFonts w:ascii="Arial" w:hAnsi="Arial" w:cs="Arial"/>
              </w:rPr>
            </w:pPr>
            <w:r w:rsidRPr="0009279A">
              <w:rPr>
                <w:rFonts w:ascii="Arial" w:hAnsi="Arial" w:cs="Arial"/>
                <w:color w:val="000000"/>
              </w:rPr>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w:t>
            </w:r>
          </w:p>
          <w:p w14:paraId="6F8871CB" w14:textId="77777777" w:rsidR="0009279A" w:rsidRPr="0009279A" w:rsidRDefault="0009279A" w:rsidP="008875FF">
            <w:pPr>
              <w:spacing w:after="150"/>
              <w:rPr>
                <w:rFonts w:ascii="Arial" w:hAnsi="Arial" w:cs="Arial"/>
              </w:rPr>
            </w:pPr>
            <w:r w:rsidRPr="0009279A">
              <w:rPr>
                <w:rFonts w:ascii="Arial" w:hAnsi="Arial" w:cs="Arial"/>
                <w:color w:val="000000"/>
              </w:rPr>
              <w:t>Носач, стабилизатор и везе за подвесни терет;</w:t>
            </w:r>
          </w:p>
          <w:p w14:paraId="6082610B" w14:textId="77777777" w:rsidR="0009279A" w:rsidRPr="0009279A" w:rsidRDefault="0009279A" w:rsidP="008875FF">
            <w:pPr>
              <w:spacing w:after="150"/>
              <w:rPr>
                <w:rFonts w:ascii="Arial" w:hAnsi="Arial" w:cs="Arial"/>
              </w:rPr>
            </w:pPr>
            <w:r w:rsidRPr="0009279A">
              <w:rPr>
                <w:rFonts w:ascii="Arial" w:hAnsi="Arial" w:cs="Arial"/>
                <w:color w:val="000000"/>
              </w:rPr>
              <w:t>Уградња седишта;</w:t>
            </w:r>
          </w:p>
          <w:p w14:paraId="04D1DD35" w14:textId="77777777" w:rsidR="0009279A" w:rsidRPr="0009279A" w:rsidRDefault="0009279A" w:rsidP="008875FF">
            <w:pPr>
              <w:spacing w:after="150"/>
              <w:rPr>
                <w:rFonts w:ascii="Arial" w:hAnsi="Arial" w:cs="Arial"/>
              </w:rPr>
            </w:pPr>
            <w:r w:rsidRPr="0009279A">
              <w:rPr>
                <w:rFonts w:ascii="Arial" w:hAnsi="Arial" w:cs="Arial"/>
                <w:color w:val="000000"/>
              </w:rPr>
              <w:t>Врата: конструкција, механизми, употреба и безбедносни</w:t>
            </w:r>
          </w:p>
          <w:p w14:paraId="021FF78D" w14:textId="77777777" w:rsidR="0009279A" w:rsidRPr="0009279A" w:rsidRDefault="0009279A" w:rsidP="008875FF">
            <w:pPr>
              <w:spacing w:after="150"/>
              <w:rPr>
                <w:rFonts w:ascii="Arial" w:hAnsi="Arial" w:cs="Arial"/>
              </w:rPr>
            </w:pPr>
            <w:r w:rsidRPr="0009279A">
              <w:rPr>
                <w:rFonts w:ascii="Arial" w:hAnsi="Arial" w:cs="Arial"/>
                <w:color w:val="000000"/>
              </w:rPr>
              <w:t>уређаји;</w:t>
            </w:r>
          </w:p>
          <w:p w14:paraId="1F687FAB"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прозора и ветробранског стакла.</w:t>
            </w:r>
          </w:p>
          <w:p w14:paraId="06F67362" w14:textId="77777777" w:rsidR="0009279A" w:rsidRPr="0009279A" w:rsidRDefault="0009279A" w:rsidP="008875FF">
            <w:pPr>
              <w:spacing w:after="150"/>
              <w:rPr>
                <w:rFonts w:ascii="Arial" w:hAnsi="Arial" w:cs="Arial"/>
              </w:rPr>
            </w:pPr>
            <w:r w:rsidRPr="0009279A">
              <w:rPr>
                <w:rFonts w:ascii="Arial" w:hAnsi="Arial" w:cs="Arial"/>
                <w:color w:val="000000"/>
              </w:rPr>
              <w:t>Складиштење горива;</w:t>
            </w:r>
          </w:p>
          <w:p w14:paraId="37B519D2" w14:textId="77777777" w:rsidR="0009279A" w:rsidRPr="0009279A" w:rsidRDefault="0009279A" w:rsidP="008875FF">
            <w:pPr>
              <w:spacing w:after="150"/>
              <w:rPr>
                <w:rFonts w:ascii="Arial" w:hAnsi="Arial" w:cs="Arial"/>
              </w:rPr>
            </w:pPr>
            <w:r w:rsidRPr="0009279A">
              <w:rPr>
                <w:rFonts w:ascii="Arial" w:hAnsi="Arial" w:cs="Arial"/>
                <w:color w:val="000000"/>
              </w:rPr>
              <w:t>Противпожарне преграде,</w:t>
            </w:r>
          </w:p>
          <w:p w14:paraId="39AC4F00" w14:textId="77777777" w:rsidR="0009279A" w:rsidRPr="0009279A" w:rsidRDefault="0009279A" w:rsidP="008875FF">
            <w:pPr>
              <w:spacing w:after="150"/>
              <w:rPr>
                <w:rFonts w:ascii="Arial" w:hAnsi="Arial" w:cs="Arial"/>
              </w:rPr>
            </w:pPr>
            <w:r w:rsidRPr="0009279A">
              <w:rPr>
                <w:rFonts w:ascii="Arial" w:hAnsi="Arial" w:cs="Arial"/>
                <w:color w:val="000000"/>
              </w:rPr>
              <w:t>Носачи мотора.</w:t>
            </w:r>
          </w:p>
          <w:p w14:paraId="225F984E" w14:textId="77777777" w:rsidR="0009279A" w:rsidRPr="0009279A" w:rsidRDefault="0009279A" w:rsidP="008875FF">
            <w:pPr>
              <w:spacing w:after="150"/>
              <w:rPr>
                <w:rFonts w:ascii="Arial" w:hAnsi="Arial" w:cs="Arial"/>
              </w:rPr>
            </w:pPr>
            <w:r w:rsidRPr="0009279A">
              <w:rPr>
                <w:rFonts w:ascii="Arial" w:hAnsi="Arial" w:cs="Arial"/>
                <w:color w:val="000000"/>
              </w:rPr>
              <w:t>Технике спајања структуре: закивни спојеви, вијчани спојеви, спајање;</w:t>
            </w:r>
          </w:p>
          <w:p w14:paraId="4862B1FE" w14:textId="77777777" w:rsidR="0009279A" w:rsidRPr="0009279A" w:rsidRDefault="0009279A" w:rsidP="008875FF">
            <w:pPr>
              <w:spacing w:after="150"/>
              <w:rPr>
                <w:rFonts w:ascii="Arial" w:hAnsi="Arial" w:cs="Arial"/>
              </w:rPr>
            </w:pPr>
            <w:r w:rsidRPr="0009279A">
              <w:rPr>
                <w:rFonts w:ascii="Arial" w:hAnsi="Arial" w:cs="Arial"/>
                <w:color w:val="000000"/>
              </w:rPr>
              <w:t>Методе површинске заштите: хромирање, галванска заштита, фарбање;</w:t>
            </w:r>
          </w:p>
          <w:p w14:paraId="0D5325F5" w14:textId="77777777" w:rsidR="0009279A" w:rsidRPr="0009279A" w:rsidRDefault="0009279A" w:rsidP="008875FF">
            <w:pPr>
              <w:spacing w:after="150"/>
              <w:rPr>
                <w:rFonts w:ascii="Arial" w:hAnsi="Arial" w:cs="Arial"/>
              </w:rPr>
            </w:pPr>
            <w:r w:rsidRPr="0009279A">
              <w:rPr>
                <w:rFonts w:ascii="Arial" w:hAnsi="Arial" w:cs="Arial"/>
                <w:color w:val="000000"/>
              </w:rPr>
              <w:t>Чишћење површине.</w:t>
            </w:r>
          </w:p>
          <w:p w14:paraId="49E3E2D3" w14:textId="77777777" w:rsidR="0009279A" w:rsidRPr="0009279A" w:rsidRDefault="0009279A" w:rsidP="008875FF">
            <w:pPr>
              <w:spacing w:after="150"/>
              <w:rPr>
                <w:rFonts w:ascii="Arial" w:hAnsi="Arial" w:cs="Arial"/>
              </w:rPr>
            </w:pPr>
            <w:r w:rsidRPr="0009279A">
              <w:rPr>
                <w:rFonts w:ascii="Arial" w:hAnsi="Arial" w:cs="Arial"/>
                <w:color w:val="000000"/>
              </w:rPr>
              <w:t>Симетрија трупа: одржавање симетрије и контрола.</w:t>
            </w:r>
          </w:p>
          <w:p w14:paraId="468182AE" w14:textId="77777777" w:rsidR="0009279A" w:rsidRPr="0009279A" w:rsidRDefault="0009279A" w:rsidP="008875FF">
            <w:pPr>
              <w:spacing w:after="150"/>
              <w:rPr>
                <w:rFonts w:ascii="Arial" w:hAnsi="Arial" w:cs="Arial"/>
              </w:rPr>
            </w:pPr>
            <w:r w:rsidRPr="0009279A">
              <w:rPr>
                <w:rFonts w:ascii="Arial" w:hAnsi="Arial" w:cs="Arial"/>
                <w:color w:val="000000"/>
              </w:rPr>
              <w:t>12.6 Климатизација (</w:t>
            </w:r>
            <w:r w:rsidRPr="0009279A">
              <w:rPr>
                <w:rFonts w:ascii="Arial" w:hAnsi="Arial" w:cs="Arial"/>
                <w:i/>
                <w:color w:val="000000"/>
              </w:rPr>
              <w:t>ATA</w:t>
            </w:r>
            <w:r w:rsidRPr="0009279A">
              <w:rPr>
                <w:rFonts w:ascii="Arial" w:hAnsi="Arial" w:cs="Arial"/>
                <w:color w:val="000000"/>
              </w:rPr>
              <w:t xml:space="preserve"> 21)</w:t>
            </w:r>
          </w:p>
          <w:p w14:paraId="717F38BB" w14:textId="77777777" w:rsidR="0009279A" w:rsidRPr="0009279A" w:rsidRDefault="0009279A" w:rsidP="008875FF">
            <w:pPr>
              <w:spacing w:after="150"/>
              <w:rPr>
                <w:rFonts w:ascii="Arial" w:hAnsi="Arial" w:cs="Arial"/>
              </w:rPr>
            </w:pPr>
            <w:r w:rsidRPr="0009279A">
              <w:rPr>
                <w:rFonts w:ascii="Arial" w:hAnsi="Arial" w:cs="Arial"/>
                <w:color w:val="000000"/>
              </w:rPr>
              <w:t>12.6.1 Довод ваздуха</w:t>
            </w:r>
          </w:p>
          <w:p w14:paraId="38B050E0" w14:textId="77777777" w:rsidR="0009279A" w:rsidRPr="0009279A" w:rsidRDefault="0009279A" w:rsidP="008875FF">
            <w:pPr>
              <w:spacing w:after="150"/>
              <w:rPr>
                <w:rFonts w:ascii="Arial" w:hAnsi="Arial" w:cs="Arial"/>
              </w:rPr>
            </w:pPr>
            <w:r w:rsidRPr="0009279A">
              <w:rPr>
                <w:rFonts w:ascii="Arial" w:hAnsi="Arial" w:cs="Arial"/>
                <w:color w:val="000000"/>
              </w:rPr>
              <w:t>Извори одвода ваздуха укључујући мотор и земаљски уређај.</w:t>
            </w:r>
          </w:p>
          <w:p w14:paraId="5F1B6D6D" w14:textId="77777777" w:rsidR="0009279A" w:rsidRPr="0009279A" w:rsidRDefault="0009279A" w:rsidP="008875FF">
            <w:pPr>
              <w:spacing w:after="150"/>
              <w:rPr>
                <w:rFonts w:ascii="Arial" w:hAnsi="Arial" w:cs="Arial"/>
              </w:rPr>
            </w:pPr>
            <w:r w:rsidRPr="0009279A">
              <w:rPr>
                <w:rFonts w:ascii="Arial" w:hAnsi="Arial" w:cs="Arial"/>
                <w:color w:val="000000"/>
              </w:rPr>
              <w:t>12.6.2 Климатизација</w:t>
            </w:r>
          </w:p>
          <w:p w14:paraId="3A41D673" w14:textId="77777777" w:rsidR="0009279A" w:rsidRPr="0009279A" w:rsidRDefault="0009279A" w:rsidP="008875FF">
            <w:pPr>
              <w:spacing w:after="150"/>
              <w:rPr>
                <w:rFonts w:ascii="Arial" w:hAnsi="Arial" w:cs="Arial"/>
              </w:rPr>
            </w:pPr>
            <w:r w:rsidRPr="0009279A">
              <w:rPr>
                <w:rFonts w:ascii="Arial" w:hAnsi="Arial" w:cs="Arial"/>
                <w:color w:val="000000"/>
              </w:rPr>
              <w:t>Системи климатизације;</w:t>
            </w:r>
          </w:p>
          <w:p w14:paraId="0ACCCA2E" w14:textId="77777777" w:rsidR="0009279A" w:rsidRPr="0009279A" w:rsidRDefault="0009279A" w:rsidP="008875FF">
            <w:pPr>
              <w:spacing w:after="150"/>
              <w:rPr>
                <w:rFonts w:ascii="Arial" w:hAnsi="Arial" w:cs="Arial"/>
              </w:rPr>
            </w:pPr>
            <w:r w:rsidRPr="0009279A">
              <w:rPr>
                <w:rFonts w:ascii="Arial" w:hAnsi="Arial" w:cs="Arial"/>
                <w:color w:val="000000"/>
              </w:rPr>
              <w:t>Систем развођења;</w:t>
            </w:r>
          </w:p>
          <w:p w14:paraId="6D74F65D" w14:textId="77777777" w:rsidR="0009279A" w:rsidRPr="0009279A" w:rsidRDefault="0009279A" w:rsidP="008875FF">
            <w:pPr>
              <w:spacing w:after="150"/>
              <w:rPr>
                <w:rFonts w:ascii="Arial" w:hAnsi="Arial" w:cs="Arial"/>
              </w:rPr>
            </w:pPr>
            <w:r w:rsidRPr="0009279A">
              <w:rPr>
                <w:rFonts w:ascii="Arial" w:hAnsi="Arial" w:cs="Arial"/>
                <w:color w:val="000000"/>
              </w:rPr>
              <w:t>Систем за контролу протока и температуре;</w:t>
            </w:r>
          </w:p>
          <w:p w14:paraId="3B1C3BB5" w14:textId="77777777" w:rsidR="0009279A" w:rsidRPr="0009279A" w:rsidRDefault="0009279A" w:rsidP="008875FF">
            <w:pPr>
              <w:spacing w:after="150"/>
              <w:rPr>
                <w:rFonts w:ascii="Arial" w:hAnsi="Arial" w:cs="Arial"/>
              </w:rPr>
            </w:pPr>
            <w:r w:rsidRPr="0009279A">
              <w:rPr>
                <w:rFonts w:ascii="Arial" w:hAnsi="Arial" w:cs="Arial"/>
                <w:color w:val="000000"/>
              </w:rPr>
              <w:t>Заштитни и упозоравајући уређаји.</w:t>
            </w:r>
          </w:p>
          <w:p w14:paraId="452B5436" w14:textId="77777777" w:rsidR="0009279A" w:rsidRPr="0009279A" w:rsidRDefault="0009279A" w:rsidP="008875FF">
            <w:pPr>
              <w:spacing w:after="150"/>
              <w:rPr>
                <w:rFonts w:ascii="Arial" w:hAnsi="Arial" w:cs="Arial"/>
              </w:rPr>
            </w:pPr>
            <w:r w:rsidRPr="0009279A">
              <w:rPr>
                <w:rFonts w:ascii="Arial" w:hAnsi="Arial" w:cs="Arial"/>
                <w:color w:val="000000"/>
              </w:rPr>
              <w:t>12.7 Системи инструмената/авионика</w:t>
            </w:r>
          </w:p>
          <w:p w14:paraId="2A4A8412" w14:textId="77777777" w:rsidR="0009279A" w:rsidRPr="0009279A" w:rsidRDefault="0009279A" w:rsidP="008875FF">
            <w:pPr>
              <w:spacing w:after="150"/>
              <w:rPr>
                <w:rFonts w:ascii="Arial" w:hAnsi="Arial" w:cs="Arial"/>
              </w:rPr>
            </w:pPr>
            <w:r w:rsidRPr="0009279A">
              <w:rPr>
                <w:rFonts w:ascii="Arial" w:hAnsi="Arial" w:cs="Arial"/>
                <w:color w:val="000000"/>
              </w:rPr>
              <w:t>12.7.1 Системи инструмената (</w:t>
            </w:r>
            <w:r w:rsidRPr="0009279A">
              <w:rPr>
                <w:rFonts w:ascii="Arial" w:hAnsi="Arial" w:cs="Arial"/>
                <w:i/>
                <w:color w:val="000000"/>
              </w:rPr>
              <w:t>ATA</w:t>
            </w:r>
            <w:r w:rsidRPr="0009279A">
              <w:rPr>
                <w:rFonts w:ascii="Arial" w:hAnsi="Arial" w:cs="Arial"/>
                <w:color w:val="000000"/>
              </w:rPr>
              <w:t xml:space="preserve"> 31)</w:t>
            </w:r>
          </w:p>
          <w:p w14:paraId="07B961F6" w14:textId="77777777" w:rsidR="0009279A" w:rsidRPr="0009279A" w:rsidRDefault="0009279A" w:rsidP="008875FF">
            <w:pPr>
              <w:spacing w:after="150"/>
              <w:rPr>
                <w:rFonts w:ascii="Arial" w:hAnsi="Arial" w:cs="Arial"/>
              </w:rPr>
            </w:pPr>
            <w:r w:rsidRPr="0009279A">
              <w:rPr>
                <w:rFonts w:ascii="Arial" w:hAnsi="Arial" w:cs="Arial"/>
                <w:color w:val="000000"/>
              </w:rPr>
              <w:t>Пито-статика: висиномер, брзиномер, индикатор вертикалне брзине;</w:t>
            </w:r>
          </w:p>
          <w:p w14:paraId="6DEFCF6A" w14:textId="77777777" w:rsidR="0009279A" w:rsidRPr="0009279A" w:rsidRDefault="0009279A" w:rsidP="008875FF">
            <w:pPr>
              <w:spacing w:after="150"/>
              <w:rPr>
                <w:rFonts w:ascii="Arial" w:hAnsi="Arial" w:cs="Arial"/>
              </w:rPr>
            </w:pPr>
            <w:r w:rsidRPr="0009279A">
              <w:rPr>
                <w:rFonts w:ascii="Arial" w:hAnsi="Arial" w:cs="Arial"/>
                <w:color w:val="000000"/>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14:paraId="23F5066D" w14:textId="77777777" w:rsidR="0009279A" w:rsidRPr="0009279A" w:rsidRDefault="0009279A" w:rsidP="008875FF">
            <w:pPr>
              <w:spacing w:after="150"/>
              <w:rPr>
                <w:rFonts w:ascii="Arial" w:hAnsi="Arial" w:cs="Arial"/>
              </w:rPr>
            </w:pPr>
            <w:r w:rsidRPr="0009279A">
              <w:rPr>
                <w:rFonts w:ascii="Arial" w:hAnsi="Arial" w:cs="Arial"/>
                <w:color w:val="000000"/>
              </w:rPr>
              <w:t>Компас: директно очитавање, даљинско очитавање;</w:t>
            </w:r>
          </w:p>
          <w:p w14:paraId="0A045340" w14:textId="77777777" w:rsidR="0009279A" w:rsidRPr="0009279A" w:rsidRDefault="0009279A" w:rsidP="008875FF">
            <w:pPr>
              <w:spacing w:after="150"/>
              <w:rPr>
                <w:rFonts w:ascii="Arial" w:hAnsi="Arial" w:cs="Arial"/>
              </w:rPr>
            </w:pPr>
            <w:r w:rsidRPr="0009279A">
              <w:rPr>
                <w:rFonts w:ascii="Arial" w:hAnsi="Arial" w:cs="Arial"/>
                <w:color w:val="000000"/>
              </w:rPr>
              <w:t xml:space="preserve">Системи за индикацију вибрација – </w:t>
            </w:r>
            <w:r w:rsidRPr="0009279A">
              <w:rPr>
                <w:rFonts w:ascii="Arial" w:hAnsi="Arial" w:cs="Arial"/>
                <w:i/>
                <w:color w:val="000000"/>
              </w:rPr>
              <w:t>HUMS</w:t>
            </w:r>
            <w:r w:rsidRPr="0009279A">
              <w:rPr>
                <w:rFonts w:ascii="Arial" w:hAnsi="Arial" w:cs="Arial"/>
                <w:color w:val="000000"/>
              </w:rPr>
              <w:t>;</w:t>
            </w:r>
          </w:p>
          <w:p w14:paraId="62FA74F2" w14:textId="77777777" w:rsidR="0009279A" w:rsidRPr="0009279A" w:rsidRDefault="0009279A" w:rsidP="008875FF">
            <w:pPr>
              <w:spacing w:after="150"/>
              <w:rPr>
                <w:rFonts w:ascii="Arial" w:hAnsi="Arial" w:cs="Arial"/>
              </w:rPr>
            </w:pPr>
            <w:r w:rsidRPr="0009279A">
              <w:rPr>
                <w:rFonts w:ascii="Arial" w:hAnsi="Arial" w:cs="Arial"/>
                <w:color w:val="000000"/>
              </w:rPr>
              <w:t>Пилотска кабина у којој се подаци приказују у дигиталном облику;</w:t>
            </w:r>
          </w:p>
          <w:p w14:paraId="3D6558AE" w14:textId="77777777" w:rsidR="0009279A" w:rsidRPr="0009279A" w:rsidRDefault="0009279A" w:rsidP="008875FF">
            <w:pPr>
              <w:spacing w:after="150"/>
              <w:rPr>
                <w:rFonts w:ascii="Arial" w:hAnsi="Arial" w:cs="Arial"/>
              </w:rPr>
            </w:pPr>
            <w:r w:rsidRPr="0009279A">
              <w:rPr>
                <w:rFonts w:ascii="Arial" w:hAnsi="Arial" w:cs="Arial"/>
                <w:color w:val="000000"/>
              </w:rPr>
              <w:t>Остали системи индикације.</w:t>
            </w:r>
          </w:p>
          <w:p w14:paraId="7407F335" w14:textId="77777777" w:rsidR="0009279A" w:rsidRPr="0009279A" w:rsidRDefault="0009279A" w:rsidP="008875FF">
            <w:pPr>
              <w:spacing w:after="150"/>
              <w:rPr>
                <w:rFonts w:ascii="Arial" w:hAnsi="Arial" w:cs="Arial"/>
              </w:rPr>
            </w:pPr>
            <w:r w:rsidRPr="0009279A">
              <w:rPr>
                <w:rFonts w:ascii="Arial" w:hAnsi="Arial" w:cs="Arial"/>
                <w:color w:val="000000"/>
              </w:rPr>
              <w:t>12.7.2 Системи авионике</w:t>
            </w:r>
          </w:p>
          <w:p w14:paraId="700A3CF3" w14:textId="77777777" w:rsidR="0009279A" w:rsidRPr="0009279A" w:rsidRDefault="0009279A" w:rsidP="008875FF">
            <w:pPr>
              <w:spacing w:after="150"/>
              <w:rPr>
                <w:rFonts w:ascii="Arial" w:hAnsi="Arial" w:cs="Arial"/>
              </w:rPr>
            </w:pPr>
            <w:r w:rsidRPr="0009279A">
              <w:rPr>
                <w:rFonts w:ascii="Arial" w:hAnsi="Arial" w:cs="Arial"/>
                <w:color w:val="000000"/>
              </w:rPr>
              <w:t>Основе распореда и рада система:</w:t>
            </w:r>
          </w:p>
          <w:p w14:paraId="53D12A7E" w14:textId="77777777" w:rsidR="0009279A" w:rsidRPr="0009279A" w:rsidRDefault="0009279A" w:rsidP="008875FF">
            <w:pPr>
              <w:spacing w:after="150"/>
              <w:rPr>
                <w:rFonts w:ascii="Arial" w:hAnsi="Arial" w:cs="Arial"/>
              </w:rPr>
            </w:pPr>
            <w:r w:rsidRPr="0009279A">
              <w:rPr>
                <w:rFonts w:ascii="Arial" w:hAnsi="Arial" w:cs="Arial"/>
                <w:color w:val="000000"/>
              </w:rPr>
              <w:t>Аутопилот (</w:t>
            </w:r>
            <w:r w:rsidRPr="0009279A">
              <w:rPr>
                <w:rFonts w:ascii="Arial" w:hAnsi="Arial" w:cs="Arial"/>
                <w:i/>
                <w:color w:val="000000"/>
              </w:rPr>
              <w:t>ATA</w:t>
            </w:r>
            <w:r w:rsidRPr="0009279A">
              <w:rPr>
                <w:rFonts w:ascii="Arial" w:hAnsi="Arial" w:cs="Arial"/>
                <w:color w:val="000000"/>
              </w:rPr>
              <w:t xml:space="preserve"> 22);</w:t>
            </w:r>
          </w:p>
          <w:p w14:paraId="1A57F320" w14:textId="77777777" w:rsidR="0009279A" w:rsidRPr="0009279A" w:rsidRDefault="0009279A" w:rsidP="008875FF">
            <w:pPr>
              <w:spacing w:after="150"/>
              <w:rPr>
                <w:rFonts w:ascii="Arial" w:hAnsi="Arial" w:cs="Arial"/>
              </w:rPr>
            </w:pPr>
            <w:r w:rsidRPr="0009279A">
              <w:rPr>
                <w:rFonts w:ascii="Arial" w:hAnsi="Arial" w:cs="Arial"/>
                <w:color w:val="000000"/>
              </w:rPr>
              <w:t>Комуникација (</w:t>
            </w:r>
            <w:r w:rsidRPr="0009279A">
              <w:rPr>
                <w:rFonts w:ascii="Arial" w:hAnsi="Arial" w:cs="Arial"/>
                <w:i/>
                <w:color w:val="000000"/>
              </w:rPr>
              <w:t>ATA</w:t>
            </w:r>
            <w:r w:rsidRPr="0009279A">
              <w:rPr>
                <w:rFonts w:ascii="Arial" w:hAnsi="Arial" w:cs="Arial"/>
                <w:color w:val="000000"/>
              </w:rPr>
              <w:t xml:space="preserve"> 23);</w:t>
            </w:r>
          </w:p>
          <w:p w14:paraId="3B16D3D0" w14:textId="77777777" w:rsidR="0009279A" w:rsidRPr="0009279A" w:rsidRDefault="0009279A" w:rsidP="008875FF">
            <w:pPr>
              <w:spacing w:after="150"/>
              <w:rPr>
                <w:rFonts w:ascii="Arial" w:hAnsi="Arial" w:cs="Arial"/>
              </w:rPr>
            </w:pPr>
            <w:r w:rsidRPr="0009279A">
              <w:rPr>
                <w:rFonts w:ascii="Arial" w:hAnsi="Arial" w:cs="Arial"/>
                <w:color w:val="000000"/>
              </w:rPr>
              <w:t>Системи навигације (</w:t>
            </w:r>
            <w:r w:rsidRPr="0009279A">
              <w:rPr>
                <w:rFonts w:ascii="Arial" w:hAnsi="Arial" w:cs="Arial"/>
                <w:i/>
                <w:color w:val="000000"/>
              </w:rPr>
              <w:t>ATA</w:t>
            </w:r>
            <w:r w:rsidRPr="0009279A">
              <w:rPr>
                <w:rFonts w:ascii="Arial" w:hAnsi="Arial" w:cs="Arial"/>
                <w:color w:val="000000"/>
              </w:rPr>
              <w:t xml:space="preserve"> 34).</w:t>
            </w:r>
          </w:p>
        </w:tc>
        <w:tc>
          <w:tcPr>
            <w:tcW w:w="904" w:type="dxa"/>
            <w:vAlign w:val="center"/>
          </w:tcPr>
          <w:p w14:paraId="75C8AD7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EB2FB4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35EBF3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4DA747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BB246F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158DD0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925107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DF58FC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099AA6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67" w:type="dxa"/>
            <w:vAlign w:val="center"/>
          </w:tcPr>
          <w:p w14:paraId="7229D99F"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A8EA42B"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5D3CE5C1"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446F8A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1BEDD5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23E19F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375E30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C93716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F71DEB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2C6A2777" w14:textId="77777777" w:rsidTr="008875FF">
        <w:trPr>
          <w:trHeight w:val="90"/>
          <w:tblCellSpacing w:w="0" w:type="auto"/>
        </w:trPr>
        <w:tc>
          <w:tcPr>
            <w:tcW w:w="12529" w:type="dxa"/>
            <w:vAlign w:val="center"/>
          </w:tcPr>
          <w:p w14:paraId="24D14117" w14:textId="77777777" w:rsidR="0009279A" w:rsidRPr="0009279A" w:rsidRDefault="0009279A" w:rsidP="008875FF">
            <w:pPr>
              <w:spacing w:after="150"/>
              <w:rPr>
                <w:rFonts w:ascii="Arial" w:hAnsi="Arial" w:cs="Arial"/>
              </w:rPr>
            </w:pPr>
            <w:r w:rsidRPr="0009279A">
              <w:rPr>
                <w:rFonts w:ascii="Arial" w:hAnsi="Arial" w:cs="Arial"/>
                <w:color w:val="000000"/>
              </w:rPr>
              <w:t>12.8 Електрично напајање (</w:t>
            </w:r>
            <w:r w:rsidRPr="0009279A">
              <w:rPr>
                <w:rFonts w:ascii="Arial" w:hAnsi="Arial" w:cs="Arial"/>
                <w:i/>
                <w:color w:val="000000"/>
              </w:rPr>
              <w:t>АТА</w:t>
            </w:r>
            <w:r w:rsidRPr="0009279A">
              <w:rPr>
                <w:rFonts w:ascii="Arial" w:hAnsi="Arial" w:cs="Arial"/>
                <w:color w:val="000000"/>
              </w:rPr>
              <w:t xml:space="preserve"> 24)</w:t>
            </w:r>
          </w:p>
          <w:p w14:paraId="0ABAC77B" w14:textId="77777777" w:rsidR="0009279A" w:rsidRPr="0009279A" w:rsidRDefault="0009279A" w:rsidP="008875FF">
            <w:pPr>
              <w:spacing w:after="150"/>
              <w:rPr>
                <w:rFonts w:ascii="Arial" w:hAnsi="Arial" w:cs="Arial"/>
              </w:rPr>
            </w:pPr>
            <w:r w:rsidRPr="0009279A">
              <w:rPr>
                <w:rFonts w:ascii="Arial" w:hAnsi="Arial" w:cs="Arial"/>
                <w:color w:val="000000"/>
              </w:rPr>
              <w:t>Инсталација и рад батерија;</w:t>
            </w:r>
          </w:p>
          <w:p w14:paraId="3A836F08"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једносмерне струје, производња наизменичне струје;</w:t>
            </w:r>
          </w:p>
          <w:p w14:paraId="5F476C55"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струје у ванредним ситуацијама;</w:t>
            </w:r>
          </w:p>
          <w:p w14:paraId="5213DE55" w14:textId="77777777" w:rsidR="0009279A" w:rsidRPr="0009279A" w:rsidRDefault="0009279A" w:rsidP="008875FF">
            <w:pPr>
              <w:spacing w:after="150"/>
              <w:rPr>
                <w:rFonts w:ascii="Arial" w:hAnsi="Arial" w:cs="Arial"/>
              </w:rPr>
            </w:pPr>
            <w:r w:rsidRPr="0009279A">
              <w:rPr>
                <w:rFonts w:ascii="Arial" w:hAnsi="Arial" w:cs="Arial"/>
                <w:color w:val="000000"/>
              </w:rPr>
              <w:t>Регулација напона, заштита струјних кола.</w:t>
            </w:r>
          </w:p>
          <w:p w14:paraId="5F453A78" w14:textId="77777777" w:rsidR="0009279A" w:rsidRPr="0009279A" w:rsidRDefault="0009279A" w:rsidP="008875FF">
            <w:pPr>
              <w:spacing w:after="150"/>
              <w:rPr>
                <w:rFonts w:ascii="Arial" w:hAnsi="Arial" w:cs="Arial"/>
              </w:rPr>
            </w:pPr>
            <w:r w:rsidRPr="0009279A">
              <w:rPr>
                <w:rFonts w:ascii="Arial" w:hAnsi="Arial" w:cs="Arial"/>
                <w:color w:val="000000"/>
              </w:rPr>
              <w:t>Расподела енергије;</w:t>
            </w:r>
          </w:p>
          <w:p w14:paraId="7DE0F464" w14:textId="77777777" w:rsidR="0009279A" w:rsidRPr="0009279A" w:rsidRDefault="0009279A" w:rsidP="008875FF">
            <w:pPr>
              <w:spacing w:after="150"/>
              <w:rPr>
                <w:rFonts w:ascii="Arial" w:hAnsi="Arial" w:cs="Arial"/>
              </w:rPr>
            </w:pPr>
            <w:r w:rsidRPr="0009279A">
              <w:rPr>
                <w:rFonts w:ascii="Arial" w:hAnsi="Arial" w:cs="Arial"/>
                <w:color w:val="000000"/>
              </w:rPr>
              <w:t>Трансформатори, инвертери, исправљачи;</w:t>
            </w:r>
          </w:p>
          <w:p w14:paraId="3A0CA8A0" w14:textId="77777777" w:rsidR="0009279A" w:rsidRPr="0009279A" w:rsidRDefault="0009279A" w:rsidP="008875FF">
            <w:pPr>
              <w:spacing w:after="150"/>
              <w:rPr>
                <w:rFonts w:ascii="Arial" w:hAnsi="Arial" w:cs="Arial"/>
              </w:rPr>
            </w:pPr>
            <w:r w:rsidRPr="0009279A">
              <w:rPr>
                <w:rFonts w:ascii="Arial" w:hAnsi="Arial" w:cs="Arial"/>
                <w:color w:val="000000"/>
              </w:rPr>
              <w:t>Спољни/земаљски извори напајања.</w:t>
            </w:r>
          </w:p>
          <w:p w14:paraId="12ADC530" w14:textId="77777777" w:rsidR="0009279A" w:rsidRPr="0009279A" w:rsidRDefault="0009279A" w:rsidP="008875FF">
            <w:pPr>
              <w:spacing w:after="150"/>
              <w:rPr>
                <w:rFonts w:ascii="Arial" w:hAnsi="Arial" w:cs="Arial"/>
              </w:rPr>
            </w:pPr>
            <w:r w:rsidRPr="0009279A">
              <w:rPr>
                <w:rFonts w:ascii="Arial" w:hAnsi="Arial" w:cs="Arial"/>
                <w:color w:val="000000"/>
              </w:rPr>
              <w:t>12.9 Опрема и унутрашња опрема кабине (</w:t>
            </w:r>
            <w:r w:rsidRPr="0009279A">
              <w:rPr>
                <w:rFonts w:ascii="Arial" w:hAnsi="Arial" w:cs="Arial"/>
                <w:i/>
                <w:color w:val="000000"/>
              </w:rPr>
              <w:t>АТА</w:t>
            </w:r>
            <w:r w:rsidRPr="0009279A">
              <w:rPr>
                <w:rFonts w:ascii="Arial" w:hAnsi="Arial" w:cs="Arial"/>
                <w:color w:val="000000"/>
              </w:rPr>
              <w:t xml:space="preserve"> 25)</w:t>
            </w:r>
          </w:p>
          <w:p w14:paraId="2F728BB8" w14:textId="77777777" w:rsidR="0009279A" w:rsidRPr="0009279A" w:rsidRDefault="0009279A" w:rsidP="008875FF">
            <w:pPr>
              <w:spacing w:after="150"/>
              <w:rPr>
                <w:rFonts w:ascii="Arial" w:hAnsi="Arial" w:cs="Arial"/>
              </w:rPr>
            </w:pPr>
            <w:r w:rsidRPr="0009279A">
              <w:rPr>
                <w:rFonts w:ascii="Arial" w:hAnsi="Arial" w:cs="Arial"/>
                <w:color w:val="000000"/>
              </w:rPr>
              <w:t>а) Захтеви у погледу опреме у случају ванредне ситуације;</w:t>
            </w:r>
          </w:p>
          <w:p w14:paraId="5866DE0B" w14:textId="77777777" w:rsidR="0009279A" w:rsidRPr="0009279A" w:rsidRDefault="0009279A" w:rsidP="008875FF">
            <w:pPr>
              <w:spacing w:after="150"/>
              <w:rPr>
                <w:rFonts w:ascii="Arial" w:hAnsi="Arial" w:cs="Arial"/>
              </w:rPr>
            </w:pPr>
            <w:r w:rsidRPr="0009279A">
              <w:rPr>
                <w:rFonts w:ascii="Arial" w:hAnsi="Arial" w:cs="Arial"/>
                <w:color w:val="000000"/>
              </w:rPr>
              <w:t>Седишта и појасеви.</w:t>
            </w:r>
          </w:p>
          <w:p w14:paraId="7D6141C8"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подизање;</w:t>
            </w:r>
          </w:p>
          <w:p w14:paraId="1725842E" w14:textId="77777777" w:rsidR="0009279A" w:rsidRPr="0009279A" w:rsidRDefault="0009279A" w:rsidP="008875FF">
            <w:pPr>
              <w:spacing w:after="150"/>
              <w:rPr>
                <w:rFonts w:ascii="Arial" w:hAnsi="Arial" w:cs="Arial"/>
              </w:rPr>
            </w:pPr>
            <w:r w:rsidRPr="0009279A">
              <w:rPr>
                <w:rFonts w:ascii="Arial" w:hAnsi="Arial" w:cs="Arial"/>
                <w:color w:val="000000"/>
              </w:rPr>
              <w:t>б) Системи за плутање у случају ванредне ситуације;</w:t>
            </w:r>
          </w:p>
          <w:p w14:paraId="154C8931" w14:textId="77777777" w:rsidR="0009279A" w:rsidRPr="0009279A" w:rsidRDefault="0009279A" w:rsidP="008875FF">
            <w:pPr>
              <w:spacing w:after="150"/>
              <w:rPr>
                <w:rFonts w:ascii="Arial" w:hAnsi="Arial" w:cs="Arial"/>
              </w:rPr>
            </w:pPr>
            <w:r w:rsidRPr="0009279A">
              <w:rPr>
                <w:rFonts w:ascii="Arial" w:hAnsi="Arial" w:cs="Arial"/>
                <w:color w:val="000000"/>
              </w:rPr>
              <w:t>Нацрт кабине, смештање терета;</w:t>
            </w:r>
          </w:p>
          <w:p w14:paraId="3437E449" w14:textId="77777777" w:rsidR="0009279A" w:rsidRPr="0009279A" w:rsidRDefault="0009279A" w:rsidP="008875FF">
            <w:pPr>
              <w:spacing w:after="150"/>
              <w:rPr>
                <w:rFonts w:ascii="Arial" w:hAnsi="Arial" w:cs="Arial"/>
              </w:rPr>
            </w:pPr>
            <w:r w:rsidRPr="0009279A">
              <w:rPr>
                <w:rFonts w:ascii="Arial" w:hAnsi="Arial" w:cs="Arial"/>
                <w:color w:val="000000"/>
              </w:rPr>
              <w:t>Распоред опреме у кабини;</w:t>
            </w:r>
          </w:p>
          <w:p w14:paraId="5F3D82EF" w14:textId="77777777" w:rsidR="0009279A" w:rsidRPr="0009279A" w:rsidRDefault="0009279A" w:rsidP="008875FF">
            <w:pPr>
              <w:spacing w:after="150"/>
              <w:rPr>
                <w:rFonts w:ascii="Arial" w:hAnsi="Arial" w:cs="Arial"/>
              </w:rPr>
            </w:pPr>
            <w:r w:rsidRPr="0009279A">
              <w:rPr>
                <w:rFonts w:ascii="Arial" w:hAnsi="Arial" w:cs="Arial"/>
                <w:color w:val="000000"/>
              </w:rPr>
              <w:t>Уградња унутрашње опреме у кабини.</w:t>
            </w:r>
          </w:p>
          <w:p w14:paraId="55D4F06D" w14:textId="77777777" w:rsidR="0009279A" w:rsidRPr="0009279A" w:rsidRDefault="0009279A" w:rsidP="008875FF">
            <w:pPr>
              <w:spacing w:after="150"/>
              <w:rPr>
                <w:rFonts w:ascii="Arial" w:hAnsi="Arial" w:cs="Arial"/>
              </w:rPr>
            </w:pPr>
            <w:r w:rsidRPr="0009279A">
              <w:rPr>
                <w:rFonts w:ascii="Arial" w:hAnsi="Arial" w:cs="Arial"/>
                <w:color w:val="000000"/>
              </w:rPr>
              <w:t>12.10 Заштита од пожара (</w:t>
            </w:r>
            <w:r w:rsidRPr="0009279A">
              <w:rPr>
                <w:rFonts w:ascii="Arial" w:hAnsi="Arial" w:cs="Arial"/>
                <w:i/>
                <w:color w:val="000000"/>
              </w:rPr>
              <w:t>АТА</w:t>
            </w:r>
            <w:r w:rsidRPr="0009279A">
              <w:rPr>
                <w:rFonts w:ascii="Arial" w:hAnsi="Arial" w:cs="Arial"/>
                <w:color w:val="000000"/>
              </w:rPr>
              <w:t xml:space="preserve"> 26)</w:t>
            </w:r>
          </w:p>
          <w:p w14:paraId="65186B20" w14:textId="77777777" w:rsidR="0009279A" w:rsidRPr="0009279A" w:rsidRDefault="0009279A" w:rsidP="008875FF">
            <w:pPr>
              <w:spacing w:after="150"/>
              <w:rPr>
                <w:rFonts w:ascii="Arial" w:hAnsi="Arial" w:cs="Arial"/>
              </w:rPr>
            </w:pPr>
            <w:r w:rsidRPr="0009279A">
              <w:rPr>
                <w:rFonts w:ascii="Arial" w:hAnsi="Arial" w:cs="Arial"/>
                <w:color w:val="000000"/>
              </w:rPr>
              <w:t>Детекција дима и пожара и системи за упозорење;</w:t>
            </w:r>
          </w:p>
          <w:p w14:paraId="74D2892E"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гашење пожара;</w:t>
            </w:r>
          </w:p>
          <w:p w14:paraId="4BE5B2C1" w14:textId="77777777" w:rsidR="0009279A" w:rsidRPr="0009279A" w:rsidRDefault="0009279A" w:rsidP="008875FF">
            <w:pPr>
              <w:spacing w:after="150"/>
              <w:rPr>
                <w:rFonts w:ascii="Arial" w:hAnsi="Arial" w:cs="Arial"/>
              </w:rPr>
            </w:pPr>
            <w:r w:rsidRPr="0009279A">
              <w:rPr>
                <w:rFonts w:ascii="Arial" w:hAnsi="Arial" w:cs="Arial"/>
                <w:color w:val="000000"/>
              </w:rPr>
              <w:t>Испитивања система.</w:t>
            </w:r>
          </w:p>
          <w:p w14:paraId="4607787E" w14:textId="77777777" w:rsidR="0009279A" w:rsidRPr="0009279A" w:rsidRDefault="0009279A" w:rsidP="008875FF">
            <w:pPr>
              <w:spacing w:after="150"/>
              <w:rPr>
                <w:rFonts w:ascii="Arial" w:hAnsi="Arial" w:cs="Arial"/>
              </w:rPr>
            </w:pPr>
            <w:r w:rsidRPr="0009279A">
              <w:rPr>
                <w:rFonts w:ascii="Arial" w:hAnsi="Arial" w:cs="Arial"/>
                <w:color w:val="000000"/>
              </w:rPr>
              <w:t>12.11 Горивни системи (</w:t>
            </w:r>
            <w:r w:rsidRPr="0009279A">
              <w:rPr>
                <w:rFonts w:ascii="Arial" w:hAnsi="Arial" w:cs="Arial"/>
                <w:i/>
                <w:color w:val="000000"/>
              </w:rPr>
              <w:t>ATA</w:t>
            </w:r>
            <w:r w:rsidRPr="0009279A">
              <w:rPr>
                <w:rFonts w:ascii="Arial" w:hAnsi="Arial" w:cs="Arial"/>
                <w:color w:val="000000"/>
              </w:rPr>
              <w:t xml:space="preserve"> 28)</w:t>
            </w:r>
          </w:p>
          <w:p w14:paraId="27A66692"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35B9BEFD" w14:textId="77777777" w:rsidR="0009279A" w:rsidRPr="0009279A" w:rsidRDefault="0009279A" w:rsidP="008875FF">
            <w:pPr>
              <w:spacing w:after="150"/>
              <w:rPr>
                <w:rFonts w:ascii="Arial" w:hAnsi="Arial" w:cs="Arial"/>
              </w:rPr>
            </w:pPr>
            <w:r w:rsidRPr="0009279A">
              <w:rPr>
                <w:rFonts w:ascii="Arial" w:hAnsi="Arial" w:cs="Arial"/>
                <w:color w:val="000000"/>
              </w:rPr>
              <w:t>Резервоари за гориво;</w:t>
            </w:r>
          </w:p>
          <w:p w14:paraId="31E0C27B" w14:textId="77777777" w:rsidR="0009279A" w:rsidRPr="0009279A" w:rsidRDefault="0009279A" w:rsidP="008875FF">
            <w:pPr>
              <w:spacing w:after="150"/>
              <w:rPr>
                <w:rFonts w:ascii="Arial" w:hAnsi="Arial" w:cs="Arial"/>
              </w:rPr>
            </w:pPr>
            <w:r w:rsidRPr="0009279A">
              <w:rPr>
                <w:rFonts w:ascii="Arial" w:hAnsi="Arial" w:cs="Arial"/>
                <w:color w:val="000000"/>
              </w:rPr>
              <w:t>Системи довода горива;</w:t>
            </w:r>
          </w:p>
          <w:p w14:paraId="1691C8F8" w14:textId="77777777" w:rsidR="0009279A" w:rsidRPr="0009279A" w:rsidRDefault="0009279A" w:rsidP="008875FF">
            <w:pPr>
              <w:spacing w:after="150"/>
              <w:rPr>
                <w:rFonts w:ascii="Arial" w:hAnsi="Arial" w:cs="Arial"/>
              </w:rPr>
            </w:pPr>
            <w:r w:rsidRPr="0009279A">
              <w:rPr>
                <w:rFonts w:ascii="Arial" w:hAnsi="Arial" w:cs="Arial"/>
                <w:color w:val="000000"/>
              </w:rPr>
              <w:t>Испуштање горива у лету, вентилација, дренирање горива;</w:t>
            </w:r>
          </w:p>
          <w:p w14:paraId="71D7953A" w14:textId="77777777" w:rsidR="0009279A" w:rsidRPr="0009279A" w:rsidRDefault="0009279A" w:rsidP="008875FF">
            <w:pPr>
              <w:spacing w:after="150"/>
              <w:rPr>
                <w:rFonts w:ascii="Arial" w:hAnsi="Arial" w:cs="Arial"/>
              </w:rPr>
            </w:pPr>
            <w:r w:rsidRPr="0009279A">
              <w:rPr>
                <w:rFonts w:ascii="Arial" w:hAnsi="Arial" w:cs="Arial"/>
                <w:color w:val="000000"/>
              </w:rPr>
              <w:t>Унакрсно напајање и трансфер горива;</w:t>
            </w:r>
          </w:p>
          <w:p w14:paraId="7684C8AE"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упозорење;</w:t>
            </w:r>
          </w:p>
          <w:p w14:paraId="5F13A9BB" w14:textId="77777777" w:rsidR="0009279A" w:rsidRPr="0009279A" w:rsidRDefault="0009279A" w:rsidP="008875FF">
            <w:pPr>
              <w:spacing w:after="150"/>
              <w:rPr>
                <w:rFonts w:ascii="Arial" w:hAnsi="Arial" w:cs="Arial"/>
              </w:rPr>
            </w:pPr>
            <w:r w:rsidRPr="0009279A">
              <w:rPr>
                <w:rFonts w:ascii="Arial" w:hAnsi="Arial" w:cs="Arial"/>
                <w:color w:val="000000"/>
              </w:rPr>
              <w:t>Допуњавање горива и пражњење.</w:t>
            </w:r>
          </w:p>
          <w:p w14:paraId="106341C7" w14:textId="77777777" w:rsidR="0009279A" w:rsidRPr="0009279A" w:rsidRDefault="0009279A" w:rsidP="008875FF">
            <w:pPr>
              <w:spacing w:after="150"/>
              <w:rPr>
                <w:rFonts w:ascii="Arial" w:hAnsi="Arial" w:cs="Arial"/>
              </w:rPr>
            </w:pPr>
            <w:r w:rsidRPr="0009279A">
              <w:rPr>
                <w:rFonts w:ascii="Arial" w:hAnsi="Arial" w:cs="Arial"/>
                <w:color w:val="000000"/>
              </w:rPr>
              <w:t>12.12 Хидраулични погон (</w:t>
            </w:r>
            <w:r w:rsidRPr="0009279A">
              <w:rPr>
                <w:rFonts w:ascii="Arial" w:hAnsi="Arial" w:cs="Arial"/>
                <w:i/>
                <w:color w:val="000000"/>
              </w:rPr>
              <w:t>АТА</w:t>
            </w:r>
            <w:r w:rsidRPr="0009279A">
              <w:rPr>
                <w:rFonts w:ascii="Arial" w:hAnsi="Arial" w:cs="Arial"/>
                <w:color w:val="000000"/>
              </w:rPr>
              <w:t xml:space="preserve"> 29)</w:t>
            </w:r>
          </w:p>
          <w:p w14:paraId="4ADF36C6"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w:t>
            </w:r>
          </w:p>
          <w:p w14:paraId="70452EB5"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флуиди;</w:t>
            </w:r>
          </w:p>
          <w:p w14:paraId="291DBB5C"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резервоари и акумулатори;</w:t>
            </w:r>
          </w:p>
          <w:p w14:paraId="74A97795" w14:textId="77777777" w:rsidR="0009279A" w:rsidRPr="0009279A" w:rsidRDefault="0009279A" w:rsidP="008875FF">
            <w:pPr>
              <w:spacing w:after="150"/>
              <w:rPr>
                <w:rFonts w:ascii="Arial" w:hAnsi="Arial" w:cs="Arial"/>
              </w:rPr>
            </w:pPr>
            <w:r w:rsidRPr="0009279A">
              <w:rPr>
                <w:rFonts w:ascii="Arial" w:hAnsi="Arial" w:cs="Arial"/>
                <w:color w:val="000000"/>
              </w:rPr>
              <w:t>Извор притиска: електрични, механички, пнеуматски;</w:t>
            </w:r>
          </w:p>
          <w:p w14:paraId="245D940E" w14:textId="77777777" w:rsidR="0009279A" w:rsidRPr="0009279A" w:rsidRDefault="0009279A" w:rsidP="008875FF">
            <w:pPr>
              <w:spacing w:after="150"/>
              <w:rPr>
                <w:rFonts w:ascii="Arial" w:hAnsi="Arial" w:cs="Arial"/>
              </w:rPr>
            </w:pPr>
            <w:r w:rsidRPr="0009279A">
              <w:rPr>
                <w:rFonts w:ascii="Arial" w:hAnsi="Arial" w:cs="Arial"/>
                <w:color w:val="000000"/>
              </w:rPr>
              <w:t>Извор притиска у случају ванредне ситуације;</w:t>
            </w:r>
          </w:p>
          <w:p w14:paraId="3505998E" w14:textId="77777777" w:rsidR="0009279A" w:rsidRPr="0009279A" w:rsidRDefault="0009279A" w:rsidP="008875FF">
            <w:pPr>
              <w:spacing w:after="150"/>
              <w:rPr>
                <w:rFonts w:ascii="Arial" w:hAnsi="Arial" w:cs="Arial"/>
              </w:rPr>
            </w:pPr>
            <w:r w:rsidRPr="0009279A">
              <w:rPr>
                <w:rFonts w:ascii="Arial" w:hAnsi="Arial" w:cs="Arial"/>
                <w:color w:val="000000"/>
              </w:rPr>
              <w:t>Филтери;</w:t>
            </w:r>
          </w:p>
          <w:p w14:paraId="32E0A677"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6F5F00D0" w14:textId="77777777" w:rsidR="0009279A" w:rsidRPr="0009279A" w:rsidRDefault="0009279A" w:rsidP="008875FF">
            <w:pPr>
              <w:spacing w:after="150"/>
              <w:rPr>
                <w:rFonts w:ascii="Arial" w:hAnsi="Arial" w:cs="Arial"/>
              </w:rPr>
            </w:pPr>
            <w:r w:rsidRPr="0009279A">
              <w:rPr>
                <w:rFonts w:ascii="Arial" w:hAnsi="Arial" w:cs="Arial"/>
                <w:color w:val="000000"/>
              </w:rPr>
              <w:t>Расподела снаге;</w:t>
            </w:r>
          </w:p>
          <w:p w14:paraId="2AAF26BF"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систем упозорења;</w:t>
            </w:r>
          </w:p>
          <w:p w14:paraId="1C6E388B" w14:textId="77777777" w:rsidR="0009279A" w:rsidRPr="0009279A" w:rsidRDefault="0009279A" w:rsidP="008875FF">
            <w:pPr>
              <w:spacing w:after="150"/>
              <w:rPr>
                <w:rFonts w:ascii="Arial" w:hAnsi="Arial" w:cs="Arial"/>
              </w:rPr>
            </w:pPr>
            <w:r w:rsidRPr="0009279A">
              <w:rPr>
                <w:rFonts w:ascii="Arial" w:hAnsi="Arial" w:cs="Arial"/>
                <w:color w:val="000000"/>
              </w:rPr>
              <w:t>Веза с другим системима.</w:t>
            </w:r>
          </w:p>
          <w:p w14:paraId="4B7BE717" w14:textId="77777777" w:rsidR="0009279A" w:rsidRPr="0009279A" w:rsidRDefault="0009279A" w:rsidP="008875FF">
            <w:pPr>
              <w:spacing w:after="150"/>
              <w:rPr>
                <w:rFonts w:ascii="Arial" w:hAnsi="Arial" w:cs="Arial"/>
              </w:rPr>
            </w:pPr>
            <w:r w:rsidRPr="0009279A">
              <w:rPr>
                <w:rFonts w:ascii="Arial" w:hAnsi="Arial" w:cs="Arial"/>
                <w:color w:val="000000"/>
              </w:rPr>
              <w:t>12.13 Заштита од леда и кише (</w:t>
            </w:r>
            <w:r w:rsidRPr="0009279A">
              <w:rPr>
                <w:rFonts w:ascii="Arial" w:hAnsi="Arial" w:cs="Arial"/>
                <w:i/>
                <w:color w:val="000000"/>
              </w:rPr>
              <w:t>АТА</w:t>
            </w:r>
            <w:r w:rsidRPr="0009279A">
              <w:rPr>
                <w:rFonts w:ascii="Arial" w:hAnsi="Arial" w:cs="Arial"/>
                <w:color w:val="000000"/>
              </w:rPr>
              <w:t xml:space="preserve"> 30)</w:t>
            </w:r>
          </w:p>
          <w:p w14:paraId="6B5D38D7" w14:textId="77777777" w:rsidR="0009279A" w:rsidRPr="0009279A" w:rsidRDefault="0009279A" w:rsidP="008875FF">
            <w:pPr>
              <w:spacing w:after="150"/>
              <w:rPr>
                <w:rFonts w:ascii="Arial" w:hAnsi="Arial" w:cs="Arial"/>
              </w:rPr>
            </w:pPr>
            <w:r w:rsidRPr="0009279A">
              <w:rPr>
                <w:rFonts w:ascii="Arial" w:hAnsi="Arial" w:cs="Arial"/>
                <w:color w:val="000000"/>
              </w:rPr>
              <w:t>Формирање леда, врсте леда и откривање леда;</w:t>
            </w:r>
          </w:p>
          <w:p w14:paraId="725A87FD" w14:textId="77777777" w:rsidR="0009279A" w:rsidRPr="0009279A" w:rsidRDefault="0009279A" w:rsidP="008875FF">
            <w:pPr>
              <w:spacing w:after="150"/>
              <w:rPr>
                <w:rFonts w:ascii="Arial" w:hAnsi="Arial" w:cs="Arial"/>
              </w:rPr>
            </w:pPr>
            <w:r w:rsidRPr="0009279A">
              <w:rPr>
                <w:rFonts w:ascii="Arial" w:hAnsi="Arial" w:cs="Arial"/>
                <w:color w:val="000000"/>
              </w:rPr>
              <w:t>Системи против залеђивања и за одлеђивање: електрични, топловаздушни и хемијски;</w:t>
            </w:r>
          </w:p>
          <w:p w14:paraId="161FE6BB" w14:textId="77777777" w:rsidR="0009279A" w:rsidRPr="0009279A" w:rsidRDefault="0009279A" w:rsidP="008875FF">
            <w:pPr>
              <w:spacing w:after="150"/>
              <w:rPr>
                <w:rFonts w:ascii="Arial" w:hAnsi="Arial" w:cs="Arial"/>
              </w:rPr>
            </w:pPr>
            <w:r w:rsidRPr="0009279A">
              <w:rPr>
                <w:rFonts w:ascii="Arial" w:hAnsi="Arial" w:cs="Arial"/>
                <w:color w:val="000000"/>
              </w:rPr>
              <w:t>Заштита од кише;</w:t>
            </w:r>
          </w:p>
          <w:p w14:paraId="60E3441C" w14:textId="77777777" w:rsidR="0009279A" w:rsidRPr="0009279A" w:rsidRDefault="0009279A" w:rsidP="008875FF">
            <w:pPr>
              <w:spacing w:after="150"/>
              <w:rPr>
                <w:rFonts w:ascii="Arial" w:hAnsi="Arial" w:cs="Arial"/>
              </w:rPr>
            </w:pPr>
            <w:r w:rsidRPr="0009279A">
              <w:rPr>
                <w:rFonts w:ascii="Arial" w:hAnsi="Arial" w:cs="Arial"/>
                <w:color w:val="000000"/>
              </w:rPr>
              <w:t>Грејање прикључка за допуну и дренирање горива;</w:t>
            </w:r>
          </w:p>
          <w:p w14:paraId="09B8DE83" w14:textId="77777777" w:rsidR="0009279A" w:rsidRPr="0009279A" w:rsidRDefault="0009279A" w:rsidP="008875FF">
            <w:pPr>
              <w:spacing w:after="150"/>
              <w:rPr>
                <w:rFonts w:ascii="Arial" w:hAnsi="Arial" w:cs="Arial"/>
              </w:rPr>
            </w:pPr>
            <w:r w:rsidRPr="0009279A">
              <w:rPr>
                <w:rFonts w:ascii="Arial" w:hAnsi="Arial" w:cs="Arial"/>
                <w:color w:val="000000"/>
              </w:rPr>
              <w:t>Систем брисача.</w:t>
            </w:r>
          </w:p>
          <w:p w14:paraId="143CF021" w14:textId="77777777" w:rsidR="0009279A" w:rsidRPr="0009279A" w:rsidRDefault="0009279A" w:rsidP="008875FF">
            <w:pPr>
              <w:spacing w:after="150"/>
              <w:rPr>
                <w:rFonts w:ascii="Arial" w:hAnsi="Arial" w:cs="Arial"/>
              </w:rPr>
            </w:pPr>
            <w:r w:rsidRPr="0009279A">
              <w:rPr>
                <w:rFonts w:ascii="Arial" w:hAnsi="Arial" w:cs="Arial"/>
                <w:color w:val="000000"/>
              </w:rPr>
              <w:t>12.14 Стајни трап (</w:t>
            </w:r>
            <w:r w:rsidRPr="0009279A">
              <w:rPr>
                <w:rFonts w:ascii="Arial" w:hAnsi="Arial" w:cs="Arial"/>
                <w:i/>
                <w:color w:val="000000"/>
              </w:rPr>
              <w:t>АТА</w:t>
            </w:r>
            <w:r w:rsidRPr="0009279A">
              <w:rPr>
                <w:rFonts w:ascii="Arial" w:hAnsi="Arial" w:cs="Arial"/>
                <w:color w:val="000000"/>
              </w:rPr>
              <w:t xml:space="preserve"> 32)</w:t>
            </w:r>
          </w:p>
          <w:p w14:paraId="00D4DFBC"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ублажавање удара;</w:t>
            </w:r>
          </w:p>
          <w:p w14:paraId="0197D630" w14:textId="77777777" w:rsidR="0009279A" w:rsidRPr="0009279A" w:rsidRDefault="0009279A" w:rsidP="008875FF">
            <w:pPr>
              <w:spacing w:after="150"/>
              <w:rPr>
                <w:rFonts w:ascii="Arial" w:hAnsi="Arial" w:cs="Arial"/>
              </w:rPr>
            </w:pPr>
            <w:r w:rsidRPr="0009279A">
              <w:rPr>
                <w:rFonts w:ascii="Arial" w:hAnsi="Arial" w:cs="Arial"/>
                <w:color w:val="000000"/>
              </w:rPr>
              <w:t>Систем за извлачење и увлачење: стандардан и у случају ванредне ситуације;</w:t>
            </w:r>
          </w:p>
          <w:p w14:paraId="3900AD55"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упозорење;</w:t>
            </w:r>
          </w:p>
          <w:p w14:paraId="6A065633" w14:textId="77777777" w:rsidR="0009279A" w:rsidRPr="0009279A" w:rsidRDefault="0009279A" w:rsidP="008875FF">
            <w:pPr>
              <w:spacing w:after="150"/>
              <w:rPr>
                <w:rFonts w:ascii="Arial" w:hAnsi="Arial" w:cs="Arial"/>
              </w:rPr>
            </w:pPr>
            <w:r w:rsidRPr="0009279A">
              <w:rPr>
                <w:rFonts w:ascii="Arial" w:hAnsi="Arial" w:cs="Arial"/>
                <w:color w:val="000000"/>
              </w:rPr>
              <w:t>Точкови, гуме, кочнице;</w:t>
            </w:r>
          </w:p>
          <w:p w14:paraId="1025DC97" w14:textId="77777777" w:rsidR="0009279A" w:rsidRPr="0009279A" w:rsidRDefault="0009279A" w:rsidP="008875FF">
            <w:pPr>
              <w:spacing w:after="150"/>
              <w:rPr>
                <w:rFonts w:ascii="Arial" w:hAnsi="Arial" w:cs="Arial"/>
              </w:rPr>
            </w:pPr>
            <w:r w:rsidRPr="0009279A">
              <w:rPr>
                <w:rFonts w:ascii="Arial" w:hAnsi="Arial" w:cs="Arial"/>
                <w:color w:val="000000"/>
              </w:rPr>
              <w:t>Управљање.</w:t>
            </w:r>
          </w:p>
          <w:p w14:paraId="178C3C37" w14:textId="77777777" w:rsidR="0009279A" w:rsidRPr="0009279A" w:rsidRDefault="0009279A" w:rsidP="008875FF">
            <w:pPr>
              <w:spacing w:after="150"/>
              <w:rPr>
                <w:rFonts w:ascii="Arial" w:hAnsi="Arial" w:cs="Arial"/>
              </w:rPr>
            </w:pPr>
            <w:r w:rsidRPr="0009279A">
              <w:rPr>
                <w:rFonts w:ascii="Arial" w:hAnsi="Arial" w:cs="Arial"/>
                <w:color w:val="000000"/>
              </w:rPr>
              <w:t>Систем сигнализације ваздух – земља;</w:t>
            </w:r>
          </w:p>
          <w:p w14:paraId="79EEB5A9" w14:textId="77777777" w:rsidR="0009279A" w:rsidRPr="0009279A" w:rsidRDefault="0009279A" w:rsidP="008875FF">
            <w:pPr>
              <w:spacing w:after="150"/>
              <w:rPr>
                <w:rFonts w:ascii="Arial" w:hAnsi="Arial" w:cs="Arial"/>
              </w:rPr>
            </w:pPr>
            <w:r w:rsidRPr="0009279A">
              <w:rPr>
                <w:rFonts w:ascii="Arial" w:hAnsi="Arial" w:cs="Arial"/>
                <w:color w:val="000000"/>
              </w:rPr>
              <w:t>Скије, пловци.</w:t>
            </w:r>
          </w:p>
          <w:p w14:paraId="55BC10A0" w14:textId="77777777" w:rsidR="0009279A" w:rsidRPr="0009279A" w:rsidRDefault="0009279A" w:rsidP="008875FF">
            <w:pPr>
              <w:spacing w:after="150"/>
              <w:rPr>
                <w:rFonts w:ascii="Arial" w:hAnsi="Arial" w:cs="Arial"/>
              </w:rPr>
            </w:pPr>
            <w:r w:rsidRPr="0009279A">
              <w:rPr>
                <w:rFonts w:ascii="Arial" w:hAnsi="Arial" w:cs="Arial"/>
                <w:color w:val="000000"/>
              </w:rPr>
              <w:t>12.15 Светла (АТА 33)</w:t>
            </w:r>
          </w:p>
          <w:p w14:paraId="2AD6AA42" w14:textId="77777777" w:rsidR="0009279A" w:rsidRPr="0009279A" w:rsidRDefault="0009279A" w:rsidP="008875FF">
            <w:pPr>
              <w:spacing w:after="150"/>
              <w:rPr>
                <w:rFonts w:ascii="Arial" w:hAnsi="Arial" w:cs="Arial"/>
              </w:rPr>
            </w:pPr>
            <w:r w:rsidRPr="0009279A">
              <w:rPr>
                <w:rFonts w:ascii="Arial" w:hAnsi="Arial" w:cs="Arial"/>
                <w:color w:val="000000"/>
              </w:rPr>
              <w:t>Спољна: навигација, слетање, рулање, лед;</w:t>
            </w:r>
          </w:p>
          <w:p w14:paraId="084E818B" w14:textId="77777777" w:rsidR="0009279A" w:rsidRPr="0009279A" w:rsidRDefault="0009279A" w:rsidP="008875FF">
            <w:pPr>
              <w:spacing w:after="150"/>
              <w:rPr>
                <w:rFonts w:ascii="Arial" w:hAnsi="Arial" w:cs="Arial"/>
              </w:rPr>
            </w:pPr>
            <w:r w:rsidRPr="0009279A">
              <w:rPr>
                <w:rFonts w:ascii="Arial" w:hAnsi="Arial" w:cs="Arial"/>
                <w:color w:val="000000"/>
              </w:rPr>
              <w:t>Унутрашња: кабина, пилотска кабина, пртљажни простор;</w:t>
            </w:r>
          </w:p>
          <w:p w14:paraId="46CC639F" w14:textId="77777777" w:rsidR="0009279A" w:rsidRPr="0009279A" w:rsidRDefault="0009279A" w:rsidP="008875FF">
            <w:pPr>
              <w:spacing w:after="150"/>
              <w:rPr>
                <w:rFonts w:ascii="Arial" w:hAnsi="Arial" w:cs="Arial"/>
              </w:rPr>
            </w:pPr>
            <w:r w:rsidRPr="0009279A">
              <w:rPr>
                <w:rFonts w:ascii="Arial" w:hAnsi="Arial" w:cs="Arial"/>
                <w:color w:val="000000"/>
              </w:rPr>
              <w:t>У случају ванредне ситуације.</w:t>
            </w:r>
          </w:p>
          <w:p w14:paraId="2A16B875" w14:textId="77777777" w:rsidR="0009279A" w:rsidRPr="0009279A" w:rsidRDefault="0009279A" w:rsidP="008875FF">
            <w:pPr>
              <w:spacing w:after="150"/>
              <w:rPr>
                <w:rFonts w:ascii="Arial" w:hAnsi="Arial" w:cs="Arial"/>
              </w:rPr>
            </w:pPr>
            <w:r w:rsidRPr="0009279A">
              <w:rPr>
                <w:rFonts w:ascii="Arial" w:hAnsi="Arial" w:cs="Arial"/>
                <w:color w:val="000000"/>
              </w:rPr>
              <w:t>12.16 Пнеуматик/вакуум (</w:t>
            </w:r>
            <w:r w:rsidRPr="0009279A">
              <w:rPr>
                <w:rFonts w:ascii="Arial" w:hAnsi="Arial" w:cs="Arial"/>
                <w:i/>
                <w:color w:val="000000"/>
              </w:rPr>
              <w:t>АТА</w:t>
            </w:r>
            <w:r w:rsidRPr="0009279A">
              <w:rPr>
                <w:rFonts w:ascii="Arial" w:hAnsi="Arial" w:cs="Arial"/>
                <w:color w:val="000000"/>
              </w:rPr>
              <w:t xml:space="preserve"> 36)</w:t>
            </w:r>
          </w:p>
          <w:p w14:paraId="44AF3759" w14:textId="77777777" w:rsidR="0009279A" w:rsidRPr="0009279A" w:rsidRDefault="0009279A" w:rsidP="008875FF">
            <w:pPr>
              <w:spacing w:after="150"/>
              <w:rPr>
                <w:rFonts w:ascii="Arial" w:hAnsi="Arial" w:cs="Arial"/>
              </w:rPr>
            </w:pPr>
            <w:r w:rsidRPr="0009279A">
              <w:rPr>
                <w:rFonts w:ascii="Arial" w:hAnsi="Arial" w:cs="Arial"/>
                <w:color w:val="000000"/>
              </w:rPr>
              <w:t>Распоред система;</w:t>
            </w:r>
          </w:p>
          <w:p w14:paraId="10EB18D1" w14:textId="77777777" w:rsidR="0009279A" w:rsidRPr="0009279A" w:rsidRDefault="0009279A" w:rsidP="008875FF">
            <w:pPr>
              <w:spacing w:after="150"/>
              <w:rPr>
                <w:rFonts w:ascii="Arial" w:hAnsi="Arial" w:cs="Arial"/>
              </w:rPr>
            </w:pPr>
            <w:r w:rsidRPr="0009279A">
              <w:rPr>
                <w:rFonts w:ascii="Arial" w:hAnsi="Arial" w:cs="Arial"/>
                <w:color w:val="000000"/>
              </w:rPr>
              <w:t>Извори: мотор/</w:t>
            </w:r>
            <w:r w:rsidRPr="0009279A">
              <w:rPr>
                <w:rFonts w:ascii="Arial" w:hAnsi="Arial" w:cs="Arial"/>
                <w:i/>
                <w:color w:val="000000"/>
              </w:rPr>
              <w:t>АPU</w:t>
            </w:r>
            <w:r w:rsidRPr="0009279A">
              <w:rPr>
                <w:rFonts w:ascii="Arial" w:hAnsi="Arial" w:cs="Arial"/>
                <w:color w:val="000000"/>
              </w:rPr>
              <w:t>, компресори, резервоари, земаљски извори</w:t>
            </w:r>
          </w:p>
          <w:p w14:paraId="2623C858" w14:textId="77777777" w:rsidR="0009279A" w:rsidRPr="0009279A" w:rsidRDefault="0009279A" w:rsidP="008875FF">
            <w:pPr>
              <w:spacing w:after="150"/>
              <w:rPr>
                <w:rFonts w:ascii="Arial" w:hAnsi="Arial" w:cs="Arial"/>
              </w:rPr>
            </w:pPr>
            <w:r w:rsidRPr="0009279A">
              <w:rPr>
                <w:rFonts w:ascii="Arial" w:hAnsi="Arial" w:cs="Arial"/>
                <w:color w:val="000000"/>
              </w:rPr>
              <w:t>Пумпе за притисак и вакуум;</w:t>
            </w:r>
          </w:p>
          <w:p w14:paraId="45C99735"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61BAB1C8" w14:textId="77777777" w:rsidR="0009279A" w:rsidRPr="0009279A" w:rsidRDefault="0009279A" w:rsidP="008875FF">
            <w:pPr>
              <w:spacing w:after="150"/>
              <w:rPr>
                <w:rFonts w:ascii="Arial" w:hAnsi="Arial" w:cs="Arial"/>
              </w:rPr>
            </w:pPr>
            <w:r w:rsidRPr="0009279A">
              <w:rPr>
                <w:rFonts w:ascii="Arial" w:hAnsi="Arial" w:cs="Arial"/>
                <w:color w:val="000000"/>
              </w:rPr>
              <w:t>Дистрибуција;</w:t>
            </w:r>
          </w:p>
          <w:p w14:paraId="52432437" w14:textId="77777777" w:rsidR="0009279A" w:rsidRPr="0009279A" w:rsidRDefault="0009279A" w:rsidP="008875FF">
            <w:pPr>
              <w:spacing w:after="150"/>
              <w:rPr>
                <w:rFonts w:ascii="Arial" w:hAnsi="Arial" w:cs="Arial"/>
              </w:rPr>
            </w:pPr>
            <w:r w:rsidRPr="0009279A">
              <w:rPr>
                <w:rFonts w:ascii="Arial" w:hAnsi="Arial" w:cs="Arial"/>
                <w:color w:val="000000"/>
              </w:rPr>
              <w:t>Обавештења и упозорења;</w:t>
            </w:r>
          </w:p>
          <w:p w14:paraId="74D134A8" w14:textId="77777777" w:rsidR="0009279A" w:rsidRPr="0009279A" w:rsidRDefault="0009279A" w:rsidP="008875FF">
            <w:pPr>
              <w:spacing w:after="150"/>
              <w:rPr>
                <w:rFonts w:ascii="Arial" w:hAnsi="Arial" w:cs="Arial"/>
              </w:rPr>
            </w:pPr>
            <w:r w:rsidRPr="0009279A">
              <w:rPr>
                <w:rFonts w:ascii="Arial" w:hAnsi="Arial" w:cs="Arial"/>
                <w:color w:val="000000"/>
              </w:rPr>
              <w:t>Веза са осталим системима.</w:t>
            </w:r>
          </w:p>
          <w:p w14:paraId="18DE19B4" w14:textId="77777777" w:rsidR="0009279A" w:rsidRPr="0009279A" w:rsidRDefault="0009279A" w:rsidP="008875FF">
            <w:pPr>
              <w:spacing w:after="150"/>
              <w:rPr>
                <w:rFonts w:ascii="Arial" w:hAnsi="Arial" w:cs="Arial"/>
              </w:rPr>
            </w:pPr>
          </w:p>
          <w:p w14:paraId="1B8CCDDC" w14:textId="77777777" w:rsidR="0009279A" w:rsidRPr="0009279A" w:rsidRDefault="0009279A" w:rsidP="008875FF">
            <w:pPr>
              <w:spacing w:after="150"/>
              <w:rPr>
                <w:rFonts w:ascii="Arial" w:hAnsi="Arial" w:cs="Arial"/>
              </w:rPr>
            </w:pPr>
            <w:r w:rsidRPr="0009279A">
              <w:rPr>
                <w:rFonts w:ascii="Arial" w:hAnsi="Arial" w:cs="Arial"/>
                <w:color w:val="000000"/>
              </w:rPr>
              <w:t>12.17 Интегрисана модуларна авионика (</w:t>
            </w:r>
            <w:r w:rsidRPr="0009279A">
              <w:rPr>
                <w:rFonts w:ascii="Arial" w:hAnsi="Arial" w:cs="Arial"/>
                <w:i/>
                <w:color w:val="000000"/>
              </w:rPr>
              <w:t>АТА</w:t>
            </w:r>
            <w:r w:rsidRPr="0009279A">
              <w:rPr>
                <w:rFonts w:ascii="Arial" w:hAnsi="Arial" w:cs="Arial"/>
                <w:color w:val="000000"/>
              </w:rPr>
              <w:t xml:space="preserve"> 42)</w:t>
            </w:r>
          </w:p>
          <w:p w14:paraId="03C21EA2" w14:textId="77777777" w:rsidR="0009279A" w:rsidRPr="0009279A" w:rsidRDefault="0009279A" w:rsidP="008875FF">
            <w:pPr>
              <w:spacing w:after="150"/>
              <w:rPr>
                <w:rFonts w:ascii="Arial" w:hAnsi="Arial" w:cs="Arial"/>
              </w:rPr>
            </w:pPr>
            <w:r w:rsidRPr="0009279A">
              <w:rPr>
                <w:rFonts w:ascii="Arial" w:hAnsi="Arial" w:cs="Arial"/>
                <w:color w:val="000000"/>
              </w:rPr>
              <w:t>Функције које могу бити уграђене у модуле Интегрисане модуларне авионике (</w:t>
            </w:r>
            <w:r w:rsidRPr="0009279A">
              <w:rPr>
                <w:rFonts w:ascii="Arial" w:hAnsi="Arial" w:cs="Arial"/>
                <w:i/>
                <w:color w:val="000000"/>
              </w:rPr>
              <w:t>IMA</w:t>
            </w:r>
            <w:r w:rsidRPr="0009279A">
              <w:rPr>
                <w:rFonts w:ascii="Arial" w:hAnsi="Arial" w:cs="Arial"/>
                <w:color w:val="000000"/>
              </w:rPr>
              <w:t>), између осталог су:</w:t>
            </w:r>
          </w:p>
          <w:p w14:paraId="491DD8AF" w14:textId="77777777" w:rsidR="0009279A" w:rsidRPr="0009279A" w:rsidRDefault="0009279A" w:rsidP="008875FF">
            <w:pPr>
              <w:spacing w:after="150"/>
              <w:rPr>
                <w:rFonts w:ascii="Arial" w:hAnsi="Arial" w:cs="Arial"/>
              </w:rPr>
            </w:pPr>
            <w:r w:rsidRPr="0009279A">
              <w:rPr>
                <w:rFonts w:ascii="Arial" w:hAnsi="Arial" w:cs="Arial"/>
                <w:color w:val="000000"/>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09279A">
              <w:rPr>
                <w:rFonts w:ascii="Arial" w:hAnsi="Arial" w:cs="Arial"/>
                <w:i/>
                <w:color w:val="000000"/>
              </w:rPr>
              <w:t>BITE</w:t>
            </w:r>
            <w:r w:rsidRPr="0009279A">
              <w:rPr>
                <w:rFonts w:ascii="Arial" w:hAnsi="Arial" w:cs="Arial"/>
                <w:color w:val="000000"/>
              </w:rPr>
              <w:t>, управљање горивом, контрола кочења, контрола управљања, извлачење и увлачење стајног трапа, индикација притиска у гумама, индикација притиска уљног амортизера, праћење температуре кочница, итд.</w:t>
            </w:r>
          </w:p>
          <w:p w14:paraId="190E9562" w14:textId="77777777" w:rsidR="0009279A" w:rsidRPr="0009279A" w:rsidRDefault="0009279A" w:rsidP="008875FF">
            <w:pPr>
              <w:spacing w:after="150"/>
              <w:rPr>
                <w:rFonts w:ascii="Arial" w:hAnsi="Arial" w:cs="Arial"/>
              </w:rPr>
            </w:pPr>
            <w:r w:rsidRPr="0009279A">
              <w:rPr>
                <w:rFonts w:ascii="Arial" w:hAnsi="Arial" w:cs="Arial"/>
                <w:color w:val="000000"/>
              </w:rPr>
              <w:t>Језгро система;</w:t>
            </w:r>
          </w:p>
          <w:p w14:paraId="5F8581FA" w14:textId="77777777" w:rsidR="0009279A" w:rsidRPr="0009279A" w:rsidRDefault="0009279A" w:rsidP="008875FF">
            <w:pPr>
              <w:spacing w:after="150"/>
              <w:rPr>
                <w:rFonts w:ascii="Arial" w:hAnsi="Arial" w:cs="Arial"/>
              </w:rPr>
            </w:pPr>
            <w:r w:rsidRPr="0009279A">
              <w:rPr>
                <w:rFonts w:ascii="Arial" w:hAnsi="Arial" w:cs="Arial"/>
                <w:color w:val="000000"/>
              </w:rPr>
              <w:t>Мрежне компоненте.</w:t>
            </w:r>
          </w:p>
        </w:tc>
        <w:tc>
          <w:tcPr>
            <w:tcW w:w="904" w:type="dxa"/>
            <w:vAlign w:val="center"/>
          </w:tcPr>
          <w:p w14:paraId="1FD8489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7646FA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31BAA4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761A0B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75E9A3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34F09B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A35AF1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88AE2D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32E2C7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D6DF9C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F14018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67" w:type="dxa"/>
            <w:vAlign w:val="center"/>
          </w:tcPr>
          <w:p w14:paraId="3D8ADDA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366FCA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0F7857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2C7BDD5"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3CA769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9351D8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5BAC29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8C8396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544F0BBE"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782645E"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0515D03"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47330A3D" w14:textId="77777777" w:rsidTr="008875FF">
        <w:trPr>
          <w:trHeight w:val="90"/>
          <w:tblCellSpacing w:w="0" w:type="auto"/>
        </w:trPr>
        <w:tc>
          <w:tcPr>
            <w:tcW w:w="12529" w:type="dxa"/>
            <w:vAlign w:val="center"/>
          </w:tcPr>
          <w:p w14:paraId="7F78BEDE" w14:textId="77777777" w:rsidR="0009279A" w:rsidRPr="0009279A" w:rsidRDefault="0009279A" w:rsidP="008875FF">
            <w:pPr>
              <w:spacing w:after="150"/>
              <w:rPr>
                <w:rFonts w:ascii="Arial" w:hAnsi="Arial" w:cs="Arial"/>
              </w:rPr>
            </w:pPr>
            <w:r w:rsidRPr="0009279A">
              <w:rPr>
                <w:rFonts w:ascii="Arial" w:hAnsi="Arial" w:cs="Arial"/>
                <w:color w:val="000000"/>
              </w:rPr>
              <w:t>12.18 Уграђени системи за одржавање (</w:t>
            </w:r>
            <w:r w:rsidRPr="0009279A">
              <w:rPr>
                <w:rFonts w:ascii="Arial" w:hAnsi="Arial" w:cs="Arial"/>
                <w:i/>
                <w:color w:val="000000"/>
              </w:rPr>
              <w:t>ATA</w:t>
            </w:r>
            <w:r w:rsidRPr="0009279A">
              <w:rPr>
                <w:rFonts w:ascii="Arial" w:hAnsi="Arial" w:cs="Arial"/>
                <w:color w:val="000000"/>
              </w:rPr>
              <w:t xml:space="preserve"> 45)</w:t>
            </w:r>
          </w:p>
          <w:p w14:paraId="563F4528" w14:textId="77777777" w:rsidR="0009279A" w:rsidRPr="0009279A" w:rsidRDefault="0009279A" w:rsidP="008875FF">
            <w:pPr>
              <w:spacing w:after="150"/>
              <w:rPr>
                <w:rFonts w:ascii="Arial" w:hAnsi="Arial" w:cs="Arial"/>
              </w:rPr>
            </w:pPr>
            <w:r w:rsidRPr="0009279A">
              <w:rPr>
                <w:rFonts w:ascii="Arial" w:hAnsi="Arial" w:cs="Arial"/>
                <w:color w:val="000000"/>
              </w:rPr>
              <w:t>Централни рачунари за одржавање;</w:t>
            </w:r>
          </w:p>
          <w:p w14:paraId="544CE8C5" w14:textId="77777777" w:rsidR="0009279A" w:rsidRPr="0009279A" w:rsidRDefault="0009279A" w:rsidP="008875FF">
            <w:pPr>
              <w:spacing w:after="150"/>
              <w:rPr>
                <w:rFonts w:ascii="Arial" w:hAnsi="Arial" w:cs="Arial"/>
              </w:rPr>
            </w:pPr>
            <w:r w:rsidRPr="0009279A">
              <w:rPr>
                <w:rFonts w:ascii="Arial" w:hAnsi="Arial" w:cs="Arial"/>
                <w:color w:val="000000"/>
              </w:rPr>
              <w:t>Систем за унос података;</w:t>
            </w:r>
          </w:p>
          <w:p w14:paraId="258AB438" w14:textId="77777777" w:rsidR="0009279A" w:rsidRPr="0009279A" w:rsidRDefault="0009279A" w:rsidP="008875FF">
            <w:pPr>
              <w:spacing w:after="150"/>
              <w:rPr>
                <w:rFonts w:ascii="Arial" w:hAnsi="Arial" w:cs="Arial"/>
              </w:rPr>
            </w:pPr>
            <w:r w:rsidRPr="0009279A">
              <w:rPr>
                <w:rFonts w:ascii="Arial" w:hAnsi="Arial" w:cs="Arial"/>
                <w:color w:val="000000"/>
              </w:rPr>
              <w:t>Систем електронске библиотеке;</w:t>
            </w:r>
          </w:p>
          <w:p w14:paraId="55309C56" w14:textId="77777777" w:rsidR="0009279A" w:rsidRPr="0009279A" w:rsidRDefault="0009279A" w:rsidP="008875FF">
            <w:pPr>
              <w:spacing w:after="150"/>
              <w:rPr>
                <w:rFonts w:ascii="Arial" w:hAnsi="Arial" w:cs="Arial"/>
              </w:rPr>
            </w:pPr>
            <w:r w:rsidRPr="0009279A">
              <w:rPr>
                <w:rFonts w:ascii="Arial" w:hAnsi="Arial" w:cs="Arial"/>
                <w:color w:val="000000"/>
              </w:rPr>
              <w:t>Штампање;</w:t>
            </w:r>
          </w:p>
          <w:p w14:paraId="44EA80D5" w14:textId="77777777" w:rsidR="0009279A" w:rsidRPr="0009279A" w:rsidRDefault="0009279A" w:rsidP="008875FF">
            <w:pPr>
              <w:spacing w:after="150"/>
              <w:rPr>
                <w:rFonts w:ascii="Arial" w:hAnsi="Arial" w:cs="Arial"/>
              </w:rPr>
            </w:pPr>
            <w:r w:rsidRPr="0009279A">
              <w:rPr>
                <w:rFonts w:ascii="Arial" w:hAnsi="Arial" w:cs="Arial"/>
                <w:color w:val="000000"/>
              </w:rPr>
              <w:t>Надзор структуре (надзор дозвољених оштећења).</w:t>
            </w:r>
          </w:p>
          <w:p w14:paraId="735D534D" w14:textId="77777777" w:rsidR="0009279A" w:rsidRPr="0009279A" w:rsidRDefault="0009279A" w:rsidP="008875FF">
            <w:pPr>
              <w:spacing w:after="150"/>
              <w:rPr>
                <w:rFonts w:ascii="Arial" w:hAnsi="Arial" w:cs="Arial"/>
              </w:rPr>
            </w:pPr>
          </w:p>
          <w:p w14:paraId="5E51AEB3" w14:textId="77777777" w:rsidR="0009279A" w:rsidRPr="0009279A" w:rsidRDefault="0009279A" w:rsidP="008875FF">
            <w:pPr>
              <w:spacing w:after="150"/>
              <w:rPr>
                <w:rFonts w:ascii="Arial" w:hAnsi="Arial" w:cs="Arial"/>
              </w:rPr>
            </w:pPr>
            <w:r w:rsidRPr="0009279A">
              <w:rPr>
                <w:rFonts w:ascii="Arial" w:hAnsi="Arial" w:cs="Arial"/>
                <w:color w:val="000000"/>
              </w:rPr>
              <w:t>12.19 Информациони системи (</w:t>
            </w:r>
            <w:r w:rsidRPr="0009279A">
              <w:rPr>
                <w:rFonts w:ascii="Arial" w:hAnsi="Arial" w:cs="Arial"/>
                <w:i/>
                <w:color w:val="000000"/>
              </w:rPr>
              <w:t>АТА</w:t>
            </w:r>
            <w:r w:rsidRPr="0009279A">
              <w:rPr>
                <w:rFonts w:ascii="Arial" w:hAnsi="Arial" w:cs="Arial"/>
                <w:color w:val="000000"/>
              </w:rPr>
              <w:t xml:space="preserve"> 46)</w:t>
            </w:r>
          </w:p>
          <w:p w14:paraId="7EA8016F" w14:textId="77777777" w:rsidR="0009279A" w:rsidRPr="0009279A" w:rsidRDefault="0009279A" w:rsidP="008875FF">
            <w:pPr>
              <w:spacing w:after="150"/>
              <w:rPr>
                <w:rFonts w:ascii="Arial" w:hAnsi="Arial" w:cs="Arial"/>
              </w:rPr>
            </w:pPr>
            <w:r w:rsidRPr="0009279A">
              <w:rPr>
                <w:rFonts w:ascii="Arial" w:hAnsi="Arial" w:cs="Arial"/>
                <w:color w:val="000000"/>
              </w:rPr>
              <w:t>Јединице и компоненте које садрже средства складиштења, ажурирања и преузимања дигиталних информација које су уобичајено на папиру, микрофилму или микрофишу. Обухватају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14:paraId="0E4BFB8F" w14:textId="77777777" w:rsidR="0009279A" w:rsidRPr="0009279A" w:rsidRDefault="0009279A" w:rsidP="008875FF">
            <w:pPr>
              <w:spacing w:after="150"/>
              <w:rPr>
                <w:rFonts w:ascii="Arial" w:hAnsi="Arial" w:cs="Arial"/>
              </w:rPr>
            </w:pPr>
            <w:r w:rsidRPr="0009279A">
              <w:rPr>
                <w:rFonts w:ascii="Arial" w:hAnsi="Arial" w:cs="Arial"/>
                <w:color w:val="000000"/>
              </w:rPr>
              <w:t>Уобичајени примери обухватају системе управљања ваздушним саобраћајем и информисањем, као и системе мрежних сервера.</w:t>
            </w:r>
          </w:p>
          <w:p w14:paraId="13FE56B9" w14:textId="77777777" w:rsidR="0009279A" w:rsidRPr="0009279A" w:rsidRDefault="0009279A" w:rsidP="008875FF">
            <w:pPr>
              <w:spacing w:after="150"/>
              <w:rPr>
                <w:rFonts w:ascii="Arial" w:hAnsi="Arial" w:cs="Arial"/>
              </w:rPr>
            </w:pPr>
            <w:r w:rsidRPr="0009279A">
              <w:rPr>
                <w:rFonts w:ascii="Arial" w:hAnsi="Arial" w:cs="Arial"/>
                <w:color w:val="000000"/>
              </w:rPr>
              <w:t>Општи информациони систем ваздухоплова;</w:t>
            </w:r>
          </w:p>
          <w:p w14:paraId="1F51AC69" w14:textId="77777777" w:rsidR="0009279A" w:rsidRPr="0009279A" w:rsidRDefault="0009279A" w:rsidP="008875FF">
            <w:pPr>
              <w:spacing w:after="150"/>
              <w:rPr>
                <w:rFonts w:ascii="Arial" w:hAnsi="Arial" w:cs="Arial"/>
              </w:rPr>
            </w:pPr>
            <w:r w:rsidRPr="0009279A">
              <w:rPr>
                <w:rFonts w:ascii="Arial" w:hAnsi="Arial" w:cs="Arial"/>
                <w:color w:val="000000"/>
              </w:rPr>
              <w:t>Информациони систем пилотске кабине;</w:t>
            </w:r>
          </w:p>
          <w:p w14:paraId="1B4FEA46" w14:textId="77777777" w:rsidR="0009279A" w:rsidRPr="0009279A" w:rsidRDefault="0009279A" w:rsidP="008875FF">
            <w:pPr>
              <w:spacing w:after="150"/>
              <w:rPr>
                <w:rFonts w:ascii="Arial" w:hAnsi="Arial" w:cs="Arial"/>
              </w:rPr>
            </w:pPr>
            <w:r w:rsidRPr="0009279A">
              <w:rPr>
                <w:rFonts w:ascii="Arial" w:hAnsi="Arial" w:cs="Arial"/>
                <w:color w:val="000000"/>
              </w:rPr>
              <w:t>Информациони систем о одржавању;</w:t>
            </w:r>
          </w:p>
          <w:p w14:paraId="63DB46C2" w14:textId="77777777" w:rsidR="0009279A" w:rsidRPr="0009279A" w:rsidRDefault="0009279A" w:rsidP="008875FF">
            <w:pPr>
              <w:spacing w:after="150"/>
              <w:rPr>
                <w:rFonts w:ascii="Arial" w:hAnsi="Arial" w:cs="Arial"/>
              </w:rPr>
            </w:pPr>
            <w:r w:rsidRPr="0009279A">
              <w:rPr>
                <w:rFonts w:ascii="Arial" w:hAnsi="Arial" w:cs="Arial"/>
                <w:color w:val="000000"/>
              </w:rPr>
              <w:t>Информациони систем путничке кабине;</w:t>
            </w:r>
          </w:p>
          <w:p w14:paraId="6E367DAE" w14:textId="77777777" w:rsidR="0009279A" w:rsidRPr="0009279A" w:rsidRDefault="0009279A" w:rsidP="008875FF">
            <w:pPr>
              <w:spacing w:after="150"/>
              <w:rPr>
                <w:rFonts w:ascii="Arial" w:hAnsi="Arial" w:cs="Arial"/>
              </w:rPr>
            </w:pPr>
            <w:r w:rsidRPr="0009279A">
              <w:rPr>
                <w:rFonts w:ascii="Arial" w:hAnsi="Arial" w:cs="Arial"/>
                <w:color w:val="000000"/>
              </w:rPr>
              <w:t>Разни информациони системи.</w:t>
            </w:r>
          </w:p>
        </w:tc>
        <w:tc>
          <w:tcPr>
            <w:tcW w:w="904" w:type="dxa"/>
            <w:vAlign w:val="center"/>
          </w:tcPr>
          <w:p w14:paraId="3B806A0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871800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67" w:type="dxa"/>
            <w:vAlign w:val="center"/>
          </w:tcPr>
          <w:p w14:paraId="4548E6A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8C48BC7"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0C1CA1CD"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13 – АЕРОДИНАМИКА ВАЗДУХОПЛОВА, СТРУКТУРА И СИСТЕМИ</w:t>
      </w:r>
    </w:p>
    <w:tbl>
      <w:tblPr>
        <w:tblW w:w="0" w:type="auto"/>
        <w:tblCellSpacing w:w="0" w:type="auto"/>
        <w:tblLook w:val="04A0" w:firstRow="1" w:lastRow="0" w:firstColumn="1" w:lastColumn="0" w:noHBand="0" w:noVBand="1"/>
      </w:tblPr>
      <w:tblGrid>
        <w:gridCol w:w="9819"/>
        <w:gridCol w:w="951"/>
      </w:tblGrid>
      <w:tr w:rsidR="0009279A" w:rsidRPr="0009279A" w14:paraId="1EE3E078" w14:textId="77777777" w:rsidTr="008875FF">
        <w:trPr>
          <w:trHeight w:val="90"/>
          <w:tblCellSpacing w:w="0" w:type="auto"/>
        </w:trPr>
        <w:tc>
          <w:tcPr>
            <w:tcW w:w="13402" w:type="dxa"/>
            <w:vMerge w:val="restart"/>
            <w:vAlign w:val="center"/>
          </w:tcPr>
          <w:p w14:paraId="4177EE91" w14:textId="77777777" w:rsidR="0009279A" w:rsidRPr="0009279A" w:rsidRDefault="0009279A" w:rsidP="008875FF">
            <w:pPr>
              <w:rPr>
                <w:rFonts w:ascii="Arial" w:hAnsi="Arial" w:cs="Arial"/>
              </w:rPr>
            </w:pPr>
          </w:p>
        </w:tc>
        <w:tc>
          <w:tcPr>
            <w:tcW w:w="998" w:type="dxa"/>
            <w:vAlign w:val="center"/>
          </w:tcPr>
          <w:p w14:paraId="31081A40"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4690ABF4" w14:textId="77777777" w:rsidTr="008875FF">
        <w:trPr>
          <w:trHeight w:val="90"/>
          <w:tblCellSpacing w:w="0" w:type="auto"/>
        </w:trPr>
        <w:tc>
          <w:tcPr>
            <w:tcW w:w="0" w:type="auto"/>
            <w:vMerge/>
            <w:tcBorders>
              <w:top w:val="nil"/>
            </w:tcBorders>
          </w:tcPr>
          <w:p w14:paraId="27271F8E" w14:textId="77777777" w:rsidR="0009279A" w:rsidRPr="0009279A" w:rsidRDefault="0009279A" w:rsidP="008875FF">
            <w:pPr>
              <w:rPr>
                <w:rFonts w:ascii="Arial" w:hAnsi="Arial" w:cs="Arial"/>
              </w:rPr>
            </w:pPr>
          </w:p>
        </w:tc>
        <w:tc>
          <w:tcPr>
            <w:tcW w:w="998" w:type="dxa"/>
            <w:vAlign w:val="center"/>
          </w:tcPr>
          <w:p w14:paraId="22F25AC3" w14:textId="77777777" w:rsidR="0009279A" w:rsidRPr="0009279A" w:rsidRDefault="0009279A" w:rsidP="008875FF">
            <w:pPr>
              <w:spacing w:after="150"/>
              <w:rPr>
                <w:rFonts w:ascii="Arial" w:hAnsi="Arial" w:cs="Arial"/>
              </w:rPr>
            </w:pPr>
            <w:r w:rsidRPr="0009279A">
              <w:rPr>
                <w:rFonts w:ascii="Arial" w:hAnsi="Arial" w:cs="Arial"/>
                <w:b/>
                <w:color w:val="000000"/>
              </w:rPr>
              <w:t>Б2 Б2Л</w:t>
            </w:r>
          </w:p>
        </w:tc>
      </w:tr>
      <w:tr w:rsidR="0009279A" w:rsidRPr="0009279A" w14:paraId="04442A2D" w14:textId="77777777" w:rsidTr="008875FF">
        <w:trPr>
          <w:trHeight w:val="90"/>
          <w:tblCellSpacing w:w="0" w:type="auto"/>
        </w:trPr>
        <w:tc>
          <w:tcPr>
            <w:tcW w:w="13402" w:type="dxa"/>
            <w:vAlign w:val="center"/>
          </w:tcPr>
          <w:p w14:paraId="37218390" w14:textId="77777777" w:rsidR="0009279A" w:rsidRPr="0009279A" w:rsidRDefault="0009279A" w:rsidP="008875FF">
            <w:pPr>
              <w:spacing w:after="150"/>
              <w:rPr>
                <w:rFonts w:ascii="Arial" w:hAnsi="Arial" w:cs="Arial"/>
              </w:rPr>
            </w:pPr>
            <w:r w:rsidRPr="0009279A">
              <w:rPr>
                <w:rFonts w:ascii="Arial" w:hAnsi="Arial" w:cs="Arial"/>
                <w:color w:val="000000"/>
              </w:rPr>
              <w:t>13.1 Теорија летења</w:t>
            </w:r>
          </w:p>
          <w:p w14:paraId="1BC0EF93" w14:textId="77777777" w:rsidR="0009279A" w:rsidRPr="0009279A" w:rsidRDefault="0009279A" w:rsidP="008875FF">
            <w:pPr>
              <w:spacing w:after="150"/>
              <w:rPr>
                <w:rFonts w:ascii="Arial" w:hAnsi="Arial" w:cs="Arial"/>
              </w:rPr>
            </w:pPr>
            <w:r w:rsidRPr="0009279A">
              <w:rPr>
                <w:rFonts w:ascii="Arial" w:hAnsi="Arial" w:cs="Arial"/>
                <w:color w:val="000000"/>
              </w:rPr>
              <w:t>a) Аеродинамика авиона и команде лета</w:t>
            </w:r>
          </w:p>
          <w:p w14:paraId="53B3A016" w14:textId="77777777" w:rsidR="0009279A" w:rsidRPr="0009279A" w:rsidRDefault="0009279A" w:rsidP="008875FF">
            <w:pPr>
              <w:spacing w:after="150"/>
              <w:rPr>
                <w:rFonts w:ascii="Arial" w:hAnsi="Arial" w:cs="Arial"/>
              </w:rPr>
            </w:pPr>
            <w:r w:rsidRPr="0009279A">
              <w:rPr>
                <w:rFonts w:ascii="Arial" w:hAnsi="Arial" w:cs="Arial"/>
                <w:color w:val="000000"/>
              </w:rPr>
              <w:t>Рад и дејство:</w:t>
            </w:r>
          </w:p>
          <w:p w14:paraId="2D1142FC"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нагибу: крилца и спојлери;</w:t>
            </w:r>
          </w:p>
          <w:p w14:paraId="0A4392F8"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висини: крмила висине, стабилизатори, стабилизатори са променљивим нападним углом и канари; и</w:t>
            </w:r>
          </w:p>
          <w:p w14:paraId="5D69EA44"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 правцу: граничници кретања команде правца;</w:t>
            </w:r>
          </w:p>
          <w:p w14:paraId="434D190E"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преко крмила висине и нагиба и крмила правца и висине;</w:t>
            </w:r>
          </w:p>
          <w:p w14:paraId="7FC70C91"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повећавање узгона: прорези, преткрилца, закрилца;</w:t>
            </w:r>
          </w:p>
          <w:p w14:paraId="123A18C1" w14:textId="77777777" w:rsidR="0009279A" w:rsidRPr="0009279A" w:rsidRDefault="0009279A" w:rsidP="008875FF">
            <w:pPr>
              <w:spacing w:after="150"/>
              <w:rPr>
                <w:rFonts w:ascii="Arial" w:hAnsi="Arial" w:cs="Arial"/>
              </w:rPr>
            </w:pPr>
            <w:r w:rsidRPr="0009279A">
              <w:rPr>
                <w:rFonts w:ascii="Arial" w:hAnsi="Arial" w:cs="Arial"/>
                <w:color w:val="000000"/>
              </w:rPr>
              <w:t>Уређаји за стварање отпора: спојлери, уређаји за слом узгона, аеродинамичне кочнице; и</w:t>
            </w:r>
          </w:p>
          <w:p w14:paraId="59D4642D" w14:textId="77777777" w:rsidR="0009279A" w:rsidRPr="0009279A" w:rsidRDefault="0009279A" w:rsidP="008875FF">
            <w:pPr>
              <w:spacing w:after="150"/>
              <w:rPr>
                <w:rFonts w:ascii="Arial" w:hAnsi="Arial" w:cs="Arial"/>
              </w:rPr>
            </w:pPr>
            <w:r w:rsidRPr="0009279A">
              <w:rPr>
                <w:rFonts w:ascii="Arial" w:hAnsi="Arial" w:cs="Arial"/>
                <w:color w:val="000000"/>
              </w:rPr>
              <w:t>Рад и дејство тримера, серво-тримера и нагиб командне површине.</w:t>
            </w:r>
          </w:p>
          <w:p w14:paraId="4413F7CD" w14:textId="77777777" w:rsidR="0009279A" w:rsidRPr="0009279A" w:rsidRDefault="0009279A" w:rsidP="008875FF">
            <w:pPr>
              <w:spacing w:after="150"/>
              <w:rPr>
                <w:rFonts w:ascii="Arial" w:hAnsi="Arial" w:cs="Arial"/>
              </w:rPr>
            </w:pPr>
            <w:r w:rsidRPr="0009279A">
              <w:rPr>
                <w:rFonts w:ascii="Arial" w:hAnsi="Arial" w:cs="Arial"/>
                <w:color w:val="000000"/>
              </w:rPr>
              <w:t>б) Лет на великим брзинама</w:t>
            </w:r>
          </w:p>
          <w:p w14:paraId="4D164B10" w14:textId="77777777" w:rsidR="0009279A" w:rsidRPr="0009279A" w:rsidRDefault="0009279A" w:rsidP="008875FF">
            <w:pPr>
              <w:spacing w:after="150"/>
              <w:rPr>
                <w:rFonts w:ascii="Arial" w:hAnsi="Arial" w:cs="Arial"/>
              </w:rPr>
            </w:pPr>
            <w:r w:rsidRPr="0009279A">
              <w:rPr>
                <w:rFonts w:ascii="Arial" w:hAnsi="Arial" w:cs="Arial"/>
                <w:color w:val="000000"/>
              </w:rPr>
              <w:t>Брзина звука, подзвучни лет, транссонични лет, надзвучни лет;</w:t>
            </w:r>
          </w:p>
          <w:p w14:paraId="6B4A8B9D" w14:textId="77777777" w:rsidR="0009279A" w:rsidRPr="0009279A" w:rsidRDefault="0009279A" w:rsidP="008875FF">
            <w:pPr>
              <w:spacing w:after="150"/>
              <w:rPr>
                <w:rFonts w:ascii="Arial" w:hAnsi="Arial" w:cs="Arial"/>
              </w:rPr>
            </w:pPr>
            <w:r w:rsidRPr="0009279A">
              <w:rPr>
                <w:rFonts w:ascii="Arial" w:hAnsi="Arial" w:cs="Arial"/>
                <w:color w:val="000000"/>
              </w:rPr>
              <w:t>Махов број, критични Махов број.</w:t>
            </w:r>
          </w:p>
          <w:p w14:paraId="25DAE7F8" w14:textId="77777777" w:rsidR="0009279A" w:rsidRPr="0009279A" w:rsidRDefault="0009279A" w:rsidP="008875FF">
            <w:pPr>
              <w:spacing w:after="150"/>
              <w:rPr>
                <w:rFonts w:ascii="Arial" w:hAnsi="Arial" w:cs="Arial"/>
              </w:rPr>
            </w:pPr>
            <w:r w:rsidRPr="0009279A">
              <w:rPr>
                <w:rFonts w:ascii="Arial" w:hAnsi="Arial" w:cs="Arial"/>
                <w:color w:val="000000"/>
              </w:rPr>
              <w:t>ц) Аеродинамика хеликоптера</w:t>
            </w:r>
          </w:p>
          <w:p w14:paraId="5A01D827" w14:textId="77777777" w:rsidR="0009279A" w:rsidRPr="0009279A" w:rsidRDefault="0009279A" w:rsidP="008875FF">
            <w:pPr>
              <w:spacing w:after="150"/>
              <w:rPr>
                <w:rFonts w:ascii="Arial" w:hAnsi="Arial" w:cs="Arial"/>
              </w:rPr>
            </w:pPr>
            <w:r w:rsidRPr="0009279A">
              <w:rPr>
                <w:rFonts w:ascii="Arial" w:hAnsi="Arial" w:cs="Arial"/>
                <w:color w:val="000000"/>
              </w:rPr>
              <w:t>Терминологија;</w:t>
            </w:r>
          </w:p>
          <w:p w14:paraId="13CE3FD0" w14:textId="77777777" w:rsidR="0009279A" w:rsidRPr="0009279A" w:rsidRDefault="0009279A" w:rsidP="008875FF">
            <w:pPr>
              <w:spacing w:after="150"/>
              <w:rPr>
                <w:rFonts w:ascii="Arial" w:hAnsi="Arial" w:cs="Arial"/>
              </w:rPr>
            </w:pPr>
            <w:r w:rsidRPr="0009279A">
              <w:rPr>
                <w:rFonts w:ascii="Arial" w:hAnsi="Arial" w:cs="Arial"/>
                <w:color w:val="000000"/>
              </w:rPr>
              <w:t>Рад и утицај команди циклика, колектива и контроле уравнотежења обртног момента.</w:t>
            </w:r>
          </w:p>
          <w:p w14:paraId="6A72DAC3" w14:textId="77777777" w:rsidR="0009279A" w:rsidRPr="0009279A" w:rsidRDefault="0009279A" w:rsidP="008875FF">
            <w:pPr>
              <w:spacing w:after="150"/>
              <w:rPr>
                <w:rFonts w:ascii="Arial" w:hAnsi="Arial" w:cs="Arial"/>
              </w:rPr>
            </w:pPr>
            <w:r w:rsidRPr="0009279A">
              <w:rPr>
                <w:rFonts w:ascii="Arial" w:hAnsi="Arial" w:cs="Arial"/>
                <w:color w:val="000000"/>
              </w:rPr>
              <w:t>13.2 Структура – општи појмови</w:t>
            </w:r>
          </w:p>
          <w:p w14:paraId="533F60A0" w14:textId="77777777" w:rsidR="0009279A" w:rsidRPr="0009279A" w:rsidRDefault="0009279A" w:rsidP="008875FF">
            <w:pPr>
              <w:spacing w:after="150"/>
              <w:rPr>
                <w:rFonts w:ascii="Arial" w:hAnsi="Arial" w:cs="Arial"/>
              </w:rPr>
            </w:pPr>
            <w:r w:rsidRPr="0009279A">
              <w:rPr>
                <w:rFonts w:ascii="Arial" w:hAnsi="Arial" w:cs="Arial"/>
                <w:color w:val="000000"/>
              </w:rPr>
              <w:t>Основе система структуре</w:t>
            </w:r>
          </w:p>
          <w:p w14:paraId="416AC8A5" w14:textId="77777777" w:rsidR="0009279A" w:rsidRPr="0009279A" w:rsidRDefault="0009279A" w:rsidP="008875FF">
            <w:pPr>
              <w:spacing w:after="150"/>
              <w:rPr>
                <w:rFonts w:ascii="Arial" w:hAnsi="Arial" w:cs="Arial"/>
              </w:rPr>
            </w:pPr>
            <w:r w:rsidRPr="0009279A">
              <w:rPr>
                <w:rFonts w:ascii="Arial" w:hAnsi="Arial" w:cs="Arial"/>
                <w:color w:val="000000"/>
              </w:rPr>
              <w:t>Идентификациони систем зона и станица</w:t>
            </w:r>
          </w:p>
          <w:p w14:paraId="38A038B6" w14:textId="77777777" w:rsidR="0009279A" w:rsidRPr="0009279A" w:rsidRDefault="0009279A" w:rsidP="008875FF">
            <w:pPr>
              <w:spacing w:after="150"/>
              <w:rPr>
                <w:rFonts w:ascii="Arial" w:hAnsi="Arial" w:cs="Arial"/>
              </w:rPr>
            </w:pPr>
            <w:r w:rsidRPr="0009279A">
              <w:rPr>
                <w:rFonts w:ascii="Arial" w:hAnsi="Arial" w:cs="Arial"/>
                <w:color w:val="000000"/>
              </w:rPr>
              <w:t>Електрично повезивање</w:t>
            </w:r>
          </w:p>
          <w:p w14:paraId="75AC5EA1" w14:textId="77777777" w:rsidR="0009279A" w:rsidRPr="0009279A" w:rsidRDefault="0009279A" w:rsidP="008875FF">
            <w:pPr>
              <w:spacing w:after="150"/>
              <w:rPr>
                <w:rFonts w:ascii="Arial" w:hAnsi="Arial" w:cs="Arial"/>
              </w:rPr>
            </w:pPr>
            <w:r w:rsidRPr="0009279A">
              <w:rPr>
                <w:rFonts w:ascii="Arial" w:hAnsi="Arial" w:cs="Arial"/>
                <w:color w:val="000000"/>
              </w:rPr>
              <w:t>Одредбе о заштити од удара грома.</w:t>
            </w:r>
          </w:p>
          <w:p w14:paraId="70B72F63" w14:textId="77777777" w:rsidR="0009279A" w:rsidRPr="0009279A" w:rsidRDefault="0009279A" w:rsidP="008875FF">
            <w:pPr>
              <w:spacing w:after="150"/>
              <w:rPr>
                <w:rFonts w:ascii="Arial" w:hAnsi="Arial" w:cs="Arial"/>
              </w:rPr>
            </w:pPr>
            <w:r w:rsidRPr="0009279A">
              <w:rPr>
                <w:rFonts w:ascii="Arial" w:hAnsi="Arial" w:cs="Arial"/>
                <w:color w:val="000000"/>
              </w:rPr>
              <w:t>13.3 Аутопилот (</w:t>
            </w:r>
            <w:r w:rsidRPr="0009279A">
              <w:rPr>
                <w:rFonts w:ascii="Arial" w:hAnsi="Arial" w:cs="Arial"/>
                <w:i/>
                <w:color w:val="000000"/>
              </w:rPr>
              <w:t>АТА</w:t>
            </w:r>
            <w:r w:rsidRPr="0009279A">
              <w:rPr>
                <w:rFonts w:ascii="Arial" w:hAnsi="Arial" w:cs="Arial"/>
                <w:color w:val="000000"/>
              </w:rPr>
              <w:t xml:space="preserve"> 22)</w:t>
            </w:r>
          </w:p>
          <w:p w14:paraId="3EA1CE32" w14:textId="77777777" w:rsidR="0009279A" w:rsidRPr="0009279A" w:rsidRDefault="0009279A" w:rsidP="008875FF">
            <w:pPr>
              <w:spacing w:after="150"/>
              <w:rPr>
                <w:rFonts w:ascii="Arial" w:hAnsi="Arial" w:cs="Arial"/>
              </w:rPr>
            </w:pPr>
            <w:r w:rsidRPr="0009279A">
              <w:rPr>
                <w:rFonts w:ascii="Arial" w:hAnsi="Arial" w:cs="Arial"/>
                <w:color w:val="000000"/>
              </w:rPr>
              <w:t>a) Основе команди аутоматског летења, укључујући начела рада и важећу терминологију;</w:t>
            </w:r>
          </w:p>
          <w:p w14:paraId="607016EC" w14:textId="77777777" w:rsidR="0009279A" w:rsidRPr="0009279A" w:rsidRDefault="0009279A" w:rsidP="008875FF">
            <w:pPr>
              <w:spacing w:after="150"/>
              <w:rPr>
                <w:rFonts w:ascii="Arial" w:hAnsi="Arial" w:cs="Arial"/>
              </w:rPr>
            </w:pPr>
            <w:r w:rsidRPr="0009279A">
              <w:rPr>
                <w:rFonts w:ascii="Arial" w:hAnsi="Arial" w:cs="Arial"/>
                <w:color w:val="000000"/>
              </w:rPr>
              <w:t>Обрада командног сигнала;</w:t>
            </w:r>
          </w:p>
          <w:p w14:paraId="472C55DE" w14:textId="77777777" w:rsidR="0009279A" w:rsidRPr="0009279A" w:rsidRDefault="0009279A" w:rsidP="008875FF">
            <w:pPr>
              <w:spacing w:after="150"/>
              <w:rPr>
                <w:rFonts w:ascii="Arial" w:hAnsi="Arial" w:cs="Arial"/>
              </w:rPr>
            </w:pPr>
            <w:r w:rsidRPr="0009279A">
              <w:rPr>
                <w:rFonts w:ascii="Arial" w:hAnsi="Arial" w:cs="Arial"/>
                <w:color w:val="000000"/>
              </w:rPr>
              <w:t>Режими рада: контрола по нагибу, висини и правцу;</w:t>
            </w:r>
          </w:p>
          <w:p w14:paraId="0AE70257" w14:textId="77777777" w:rsidR="0009279A" w:rsidRPr="0009279A" w:rsidRDefault="0009279A" w:rsidP="008875FF">
            <w:pPr>
              <w:spacing w:after="150"/>
              <w:rPr>
                <w:rFonts w:ascii="Arial" w:hAnsi="Arial" w:cs="Arial"/>
              </w:rPr>
            </w:pPr>
            <w:r w:rsidRPr="0009279A">
              <w:rPr>
                <w:rFonts w:ascii="Arial" w:hAnsi="Arial" w:cs="Arial"/>
                <w:color w:val="000000"/>
              </w:rPr>
              <w:t>Пригушивачи скретања;</w:t>
            </w:r>
          </w:p>
          <w:p w14:paraId="5B516B2B" w14:textId="77777777" w:rsidR="0009279A" w:rsidRPr="0009279A" w:rsidRDefault="0009279A" w:rsidP="008875FF">
            <w:pPr>
              <w:spacing w:after="150"/>
              <w:rPr>
                <w:rFonts w:ascii="Arial" w:hAnsi="Arial" w:cs="Arial"/>
              </w:rPr>
            </w:pPr>
            <w:r w:rsidRPr="0009279A">
              <w:rPr>
                <w:rFonts w:ascii="Arial" w:hAnsi="Arial" w:cs="Arial"/>
                <w:color w:val="000000"/>
              </w:rPr>
              <w:t>Систем за повећање стабилности код хеликоптера;</w:t>
            </w:r>
          </w:p>
          <w:p w14:paraId="5D8926DD" w14:textId="77777777" w:rsidR="0009279A" w:rsidRPr="0009279A" w:rsidRDefault="0009279A" w:rsidP="008875FF">
            <w:pPr>
              <w:spacing w:after="150"/>
              <w:rPr>
                <w:rFonts w:ascii="Arial" w:hAnsi="Arial" w:cs="Arial"/>
              </w:rPr>
            </w:pPr>
            <w:r w:rsidRPr="0009279A">
              <w:rPr>
                <w:rFonts w:ascii="Arial" w:hAnsi="Arial" w:cs="Arial"/>
                <w:color w:val="000000"/>
              </w:rPr>
              <w:t>Аутоматска контрола равнотеже;</w:t>
            </w:r>
          </w:p>
          <w:p w14:paraId="71A4C8BE" w14:textId="77777777" w:rsidR="0009279A" w:rsidRPr="0009279A" w:rsidRDefault="0009279A" w:rsidP="008875FF">
            <w:pPr>
              <w:spacing w:after="150"/>
              <w:rPr>
                <w:rFonts w:ascii="Arial" w:hAnsi="Arial" w:cs="Arial"/>
              </w:rPr>
            </w:pPr>
            <w:r w:rsidRPr="0009279A">
              <w:rPr>
                <w:rFonts w:ascii="Arial" w:hAnsi="Arial" w:cs="Arial"/>
                <w:color w:val="000000"/>
              </w:rPr>
              <w:t>Интерфејс за навигацијску помоћ аутопилота;</w:t>
            </w:r>
          </w:p>
          <w:p w14:paraId="59B626C5" w14:textId="77777777" w:rsidR="0009279A" w:rsidRPr="0009279A" w:rsidRDefault="0009279A" w:rsidP="008875FF">
            <w:pPr>
              <w:spacing w:after="150"/>
              <w:rPr>
                <w:rFonts w:ascii="Arial" w:hAnsi="Arial" w:cs="Arial"/>
              </w:rPr>
            </w:pPr>
            <w:r w:rsidRPr="0009279A">
              <w:rPr>
                <w:rFonts w:ascii="Arial" w:hAnsi="Arial" w:cs="Arial"/>
                <w:color w:val="000000"/>
              </w:rPr>
              <w:t>б) Системи аутоматске контроле потиска мотора;</w:t>
            </w:r>
          </w:p>
          <w:p w14:paraId="3BFA363F" w14:textId="77777777" w:rsidR="0009279A" w:rsidRPr="0009279A" w:rsidRDefault="0009279A" w:rsidP="008875FF">
            <w:pPr>
              <w:spacing w:after="150"/>
              <w:rPr>
                <w:rFonts w:ascii="Arial" w:hAnsi="Arial" w:cs="Arial"/>
              </w:rPr>
            </w:pPr>
            <w:r w:rsidRPr="0009279A">
              <w:rPr>
                <w:rFonts w:ascii="Arial" w:hAnsi="Arial" w:cs="Arial"/>
                <w:color w:val="000000"/>
              </w:rPr>
              <w:t>Системи аутоматског слетања: начела и категорије, врсте операција, прилаз, раван понирања, слетање, прекид слетања, систем праћења и стање квара.</w:t>
            </w:r>
          </w:p>
          <w:p w14:paraId="08FFF132" w14:textId="77777777" w:rsidR="0009279A" w:rsidRPr="0009279A" w:rsidRDefault="0009279A" w:rsidP="008875FF">
            <w:pPr>
              <w:spacing w:after="150"/>
              <w:rPr>
                <w:rFonts w:ascii="Arial" w:hAnsi="Arial" w:cs="Arial"/>
              </w:rPr>
            </w:pPr>
            <w:r w:rsidRPr="0009279A">
              <w:rPr>
                <w:rFonts w:ascii="Arial" w:hAnsi="Arial" w:cs="Arial"/>
                <w:color w:val="000000"/>
              </w:rPr>
              <w:t xml:space="preserve">13.4 Комуникација/навигација </w:t>
            </w:r>
            <w:r w:rsidRPr="0009279A">
              <w:rPr>
                <w:rFonts w:ascii="Arial" w:hAnsi="Arial" w:cs="Arial"/>
                <w:i/>
                <w:color w:val="000000"/>
              </w:rPr>
              <w:t>(АТА 23/34)</w:t>
            </w:r>
          </w:p>
          <w:p w14:paraId="5DD4CAA0" w14:textId="77777777" w:rsidR="0009279A" w:rsidRPr="0009279A" w:rsidRDefault="0009279A" w:rsidP="008875FF">
            <w:pPr>
              <w:spacing w:after="150"/>
              <w:rPr>
                <w:rFonts w:ascii="Arial" w:hAnsi="Arial" w:cs="Arial"/>
              </w:rPr>
            </w:pPr>
            <w:r w:rsidRPr="0009279A">
              <w:rPr>
                <w:rFonts w:ascii="Arial" w:hAnsi="Arial" w:cs="Arial"/>
                <w:color w:val="000000"/>
              </w:rPr>
              <w:t>a) Основе ширења радио таласа, антене, преносне линије, комуникација, пријемник и предајник;</w:t>
            </w:r>
          </w:p>
          <w:p w14:paraId="476E568F" w14:textId="77777777" w:rsidR="0009279A" w:rsidRPr="0009279A" w:rsidRDefault="0009279A" w:rsidP="008875FF">
            <w:pPr>
              <w:spacing w:after="150"/>
              <w:rPr>
                <w:rFonts w:ascii="Arial" w:hAnsi="Arial" w:cs="Arial"/>
              </w:rPr>
            </w:pPr>
            <w:r w:rsidRPr="0009279A">
              <w:rPr>
                <w:rFonts w:ascii="Arial" w:hAnsi="Arial" w:cs="Arial"/>
                <w:color w:val="000000"/>
              </w:rPr>
              <w:t>Принципи рада следећих система:</w:t>
            </w:r>
          </w:p>
          <w:p w14:paraId="6EFB7E25" w14:textId="77777777" w:rsidR="0009279A" w:rsidRPr="0009279A" w:rsidRDefault="0009279A" w:rsidP="008875FF">
            <w:pPr>
              <w:spacing w:after="150"/>
              <w:rPr>
                <w:rFonts w:ascii="Arial" w:hAnsi="Arial" w:cs="Arial"/>
              </w:rPr>
            </w:pPr>
            <w:r w:rsidRPr="0009279A">
              <w:rPr>
                <w:rFonts w:ascii="Arial" w:hAnsi="Arial" w:cs="Arial"/>
                <w:color w:val="000000"/>
              </w:rPr>
              <w:t>– комуникација на врло високој фреквенцији (</w:t>
            </w:r>
            <w:r w:rsidRPr="0009279A">
              <w:rPr>
                <w:rFonts w:ascii="Arial" w:hAnsi="Arial" w:cs="Arial"/>
                <w:i/>
                <w:color w:val="000000"/>
              </w:rPr>
              <w:t>VHF</w:t>
            </w:r>
            <w:r w:rsidRPr="0009279A">
              <w:rPr>
                <w:rFonts w:ascii="Arial" w:hAnsi="Arial" w:cs="Arial"/>
                <w:color w:val="000000"/>
              </w:rPr>
              <w:t>);</w:t>
            </w:r>
          </w:p>
          <w:p w14:paraId="4123353F" w14:textId="77777777" w:rsidR="0009279A" w:rsidRPr="0009279A" w:rsidRDefault="0009279A" w:rsidP="008875FF">
            <w:pPr>
              <w:spacing w:after="150"/>
              <w:rPr>
                <w:rFonts w:ascii="Arial" w:hAnsi="Arial" w:cs="Arial"/>
              </w:rPr>
            </w:pPr>
            <w:r w:rsidRPr="0009279A">
              <w:rPr>
                <w:rFonts w:ascii="Arial" w:hAnsi="Arial" w:cs="Arial"/>
                <w:color w:val="000000"/>
              </w:rPr>
              <w:t>– Комуникација на високој фреквенцији (</w:t>
            </w:r>
            <w:r w:rsidRPr="0009279A">
              <w:rPr>
                <w:rFonts w:ascii="Arial" w:hAnsi="Arial" w:cs="Arial"/>
                <w:i/>
                <w:color w:val="000000"/>
              </w:rPr>
              <w:t>HF</w:t>
            </w:r>
            <w:r w:rsidRPr="0009279A">
              <w:rPr>
                <w:rFonts w:ascii="Arial" w:hAnsi="Arial" w:cs="Arial"/>
                <w:color w:val="000000"/>
              </w:rPr>
              <w:t>);</w:t>
            </w:r>
          </w:p>
          <w:p w14:paraId="7EBE89A0" w14:textId="77777777" w:rsidR="0009279A" w:rsidRPr="0009279A" w:rsidRDefault="0009279A" w:rsidP="008875FF">
            <w:pPr>
              <w:spacing w:after="150"/>
              <w:rPr>
                <w:rFonts w:ascii="Arial" w:hAnsi="Arial" w:cs="Arial"/>
              </w:rPr>
            </w:pPr>
            <w:r w:rsidRPr="0009279A">
              <w:rPr>
                <w:rFonts w:ascii="Arial" w:hAnsi="Arial" w:cs="Arial"/>
                <w:color w:val="000000"/>
              </w:rPr>
              <w:t>– Аудио;</w:t>
            </w:r>
          </w:p>
          <w:p w14:paraId="6EB2B3DC" w14:textId="77777777" w:rsidR="0009279A" w:rsidRPr="0009279A" w:rsidRDefault="0009279A" w:rsidP="008875FF">
            <w:pPr>
              <w:spacing w:after="150"/>
              <w:rPr>
                <w:rFonts w:ascii="Arial" w:hAnsi="Arial" w:cs="Arial"/>
              </w:rPr>
            </w:pPr>
            <w:r w:rsidRPr="0009279A">
              <w:rPr>
                <w:rFonts w:ascii="Arial" w:hAnsi="Arial" w:cs="Arial"/>
                <w:color w:val="000000"/>
              </w:rPr>
              <w:t>– Одашиљач сигнала за случај ванредне ситуације (</w:t>
            </w:r>
            <w:r w:rsidRPr="0009279A">
              <w:rPr>
                <w:rFonts w:ascii="Arial" w:hAnsi="Arial" w:cs="Arial"/>
                <w:i/>
                <w:color w:val="000000"/>
              </w:rPr>
              <w:t>ELT</w:t>
            </w:r>
            <w:r w:rsidRPr="0009279A">
              <w:rPr>
                <w:rFonts w:ascii="Arial" w:hAnsi="Arial" w:cs="Arial"/>
                <w:color w:val="000000"/>
              </w:rPr>
              <w:t>);</w:t>
            </w:r>
          </w:p>
          <w:p w14:paraId="58AAFF1F" w14:textId="77777777" w:rsidR="0009279A" w:rsidRPr="0009279A" w:rsidRDefault="0009279A" w:rsidP="008875FF">
            <w:pPr>
              <w:spacing w:after="150"/>
              <w:rPr>
                <w:rFonts w:ascii="Arial" w:hAnsi="Arial" w:cs="Arial"/>
              </w:rPr>
            </w:pPr>
            <w:r w:rsidRPr="0009279A">
              <w:rPr>
                <w:rFonts w:ascii="Arial" w:hAnsi="Arial" w:cs="Arial"/>
                <w:color w:val="000000"/>
              </w:rPr>
              <w:t>– Уређај за снимање звука у пилотској кабини (</w:t>
            </w:r>
            <w:r w:rsidRPr="0009279A">
              <w:rPr>
                <w:rFonts w:ascii="Arial" w:hAnsi="Arial" w:cs="Arial"/>
                <w:i/>
                <w:color w:val="000000"/>
              </w:rPr>
              <w:t>CVR</w:t>
            </w:r>
            <w:r w:rsidRPr="0009279A">
              <w:rPr>
                <w:rFonts w:ascii="Arial" w:hAnsi="Arial" w:cs="Arial"/>
                <w:color w:val="000000"/>
              </w:rPr>
              <w:t>);</w:t>
            </w:r>
          </w:p>
          <w:p w14:paraId="330A405F" w14:textId="77777777" w:rsidR="0009279A" w:rsidRPr="0009279A" w:rsidRDefault="0009279A" w:rsidP="008875FF">
            <w:pPr>
              <w:spacing w:after="150"/>
              <w:rPr>
                <w:rFonts w:ascii="Arial" w:hAnsi="Arial" w:cs="Arial"/>
              </w:rPr>
            </w:pPr>
            <w:r w:rsidRPr="0009279A">
              <w:rPr>
                <w:rFonts w:ascii="Arial" w:hAnsi="Arial" w:cs="Arial"/>
                <w:color w:val="000000"/>
              </w:rPr>
              <w:t>– Високо фреквентни вишесмерни радио предајник (</w:t>
            </w:r>
            <w:r w:rsidRPr="0009279A">
              <w:rPr>
                <w:rFonts w:ascii="Arial" w:hAnsi="Arial" w:cs="Arial"/>
                <w:i/>
                <w:color w:val="000000"/>
              </w:rPr>
              <w:t>VOR</w:t>
            </w:r>
            <w:r w:rsidRPr="0009279A">
              <w:rPr>
                <w:rFonts w:ascii="Arial" w:hAnsi="Arial" w:cs="Arial"/>
                <w:color w:val="000000"/>
              </w:rPr>
              <w:t>);</w:t>
            </w:r>
          </w:p>
          <w:p w14:paraId="2B545CDF" w14:textId="77777777" w:rsidR="0009279A" w:rsidRPr="0009279A" w:rsidRDefault="0009279A" w:rsidP="008875FF">
            <w:pPr>
              <w:spacing w:after="150"/>
              <w:rPr>
                <w:rFonts w:ascii="Arial" w:hAnsi="Arial" w:cs="Arial"/>
              </w:rPr>
            </w:pPr>
            <w:r w:rsidRPr="0009279A">
              <w:rPr>
                <w:rFonts w:ascii="Arial" w:hAnsi="Arial" w:cs="Arial"/>
                <w:color w:val="000000"/>
              </w:rPr>
              <w:t xml:space="preserve">– Радиокомпас </w:t>
            </w:r>
            <w:r w:rsidRPr="0009279A">
              <w:rPr>
                <w:rFonts w:ascii="Arial" w:hAnsi="Arial" w:cs="Arial"/>
                <w:i/>
                <w:color w:val="000000"/>
              </w:rPr>
              <w:t>(ADF)</w:t>
            </w:r>
            <w:r w:rsidRPr="0009279A">
              <w:rPr>
                <w:rFonts w:ascii="Arial" w:hAnsi="Arial" w:cs="Arial"/>
                <w:color w:val="000000"/>
              </w:rPr>
              <w:t>;</w:t>
            </w:r>
          </w:p>
          <w:p w14:paraId="5E7BA11D" w14:textId="77777777" w:rsidR="0009279A" w:rsidRPr="0009279A" w:rsidRDefault="0009279A" w:rsidP="008875FF">
            <w:pPr>
              <w:spacing w:after="150"/>
              <w:rPr>
                <w:rFonts w:ascii="Arial" w:hAnsi="Arial" w:cs="Arial"/>
              </w:rPr>
            </w:pPr>
            <w:r w:rsidRPr="0009279A">
              <w:rPr>
                <w:rFonts w:ascii="Arial" w:hAnsi="Arial" w:cs="Arial"/>
                <w:color w:val="000000"/>
              </w:rPr>
              <w:t>– Систем за инструментално слетање (</w:t>
            </w:r>
            <w:r w:rsidRPr="0009279A">
              <w:rPr>
                <w:rFonts w:ascii="Arial" w:hAnsi="Arial" w:cs="Arial"/>
                <w:i/>
                <w:color w:val="000000"/>
              </w:rPr>
              <w:t>ILS</w:t>
            </w:r>
            <w:r w:rsidRPr="0009279A">
              <w:rPr>
                <w:rFonts w:ascii="Arial" w:hAnsi="Arial" w:cs="Arial"/>
                <w:color w:val="000000"/>
              </w:rPr>
              <w:t>);</w:t>
            </w:r>
          </w:p>
          <w:p w14:paraId="47E0C807" w14:textId="77777777" w:rsidR="0009279A" w:rsidRPr="0009279A" w:rsidRDefault="0009279A" w:rsidP="008875FF">
            <w:pPr>
              <w:spacing w:after="150"/>
              <w:rPr>
                <w:rFonts w:ascii="Arial" w:hAnsi="Arial" w:cs="Arial"/>
              </w:rPr>
            </w:pPr>
            <w:r w:rsidRPr="0009279A">
              <w:rPr>
                <w:rFonts w:ascii="Arial" w:hAnsi="Arial" w:cs="Arial"/>
                <w:color w:val="000000"/>
              </w:rPr>
              <w:t>– Системи за усмеравање лета (</w:t>
            </w:r>
            <w:r w:rsidRPr="0009279A">
              <w:rPr>
                <w:rFonts w:ascii="Arial" w:hAnsi="Arial" w:cs="Arial"/>
                <w:i/>
                <w:color w:val="000000"/>
              </w:rPr>
              <w:t>FDS</w:t>
            </w:r>
            <w:r w:rsidRPr="0009279A">
              <w:rPr>
                <w:rFonts w:ascii="Arial" w:hAnsi="Arial" w:cs="Arial"/>
                <w:color w:val="000000"/>
              </w:rPr>
              <w:t>), опрема за одређивање удаљености (</w:t>
            </w:r>
            <w:r w:rsidRPr="0009279A">
              <w:rPr>
                <w:rFonts w:ascii="Arial" w:hAnsi="Arial" w:cs="Arial"/>
                <w:i/>
                <w:color w:val="000000"/>
              </w:rPr>
              <w:t>DME</w:t>
            </w:r>
            <w:r w:rsidRPr="0009279A">
              <w:rPr>
                <w:rFonts w:ascii="Arial" w:hAnsi="Arial" w:cs="Arial"/>
                <w:color w:val="000000"/>
              </w:rPr>
              <w:t>);</w:t>
            </w:r>
          </w:p>
          <w:p w14:paraId="15667D00" w14:textId="77777777" w:rsidR="0009279A" w:rsidRPr="0009279A" w:rsidRDefault="0009279A" w:rsidP="008875FF">
            <w:pPr>
              <w:spacing w:after="150"/>
              <w:rPr>
                <w:rFonts w:ascii="Arial" w:hAnsi="Arial" w:cs="Arial"/>
              </w:rPr>
            </w:pPr>
            <w:r w:rsidRPr="0009279A">
              <w:rPr>
                <w:rFonts w:ascii="Arial" w:hAnsi="Arial" w:cs="Arial"/>
                <w:color w:val="000000"/>
              </w:rPr>
              <w:t xml:space="preserve">– Навигација, </w:t>
            </w:r>
            <w:r w:rsidRPr="0009279A">
              <w:rPr>
                <w:rFonts w:ascii="Arial" w:hAnsi="Arial" w:cs="Arial"/>
                <w:i/>
                <w:color w:val="000000"/>
              </w:rPr>
              <w:t>RNAV</w:t>
            </w:r>
            <w:r w:rsidRPr="0009279A">
              <w:rPr>
                <w:rFonts w:ascii="Arial" w:hAnsi="Arial" w:cs="Arial"/>
                <w:color w:val="000000"/>
              </w:rPr>
              <w:t xml:space="preserve"> системи;</w:t>
            </w:r>
          </w:p>
          <w:p w14:paraId="17D63548" w14:textId="77777777" w:rsidR="0009279A" w:rsidRPr="0009279A" w:rsidRDefault="0009279A" w:rsidP="008875FF">
            <w:pPr>
              <w:spacing w:after="150"/>
              <w:rPr>
                <w:rFonts w:ascii="Arial" w:hAnsi="Arial" w:cs="Arial"/>
              </w:rPr>
            </w:pPr>
            <w:r w:rsidRPr="0009279A">
              <w:rPr>
                <w:rFonts w:ascii="Arial" w:hAnsi="Arial" w:cs="Arial"/>
                <w:color w:val="000000"/>
              </w:rPr>
              <w:t>– Систем управљања летом (</w:t>
            </w:r>
            <w:r w:rsidRPr="0009279A">
              <w:rPr>
                <w:rFonts w:ascii="Arial" w:hAnsi="Arial" w:cs="Arial"/>
                <w:i/>
                <w:color w:val="000000"/>
              </w:rPr>
              <w:t>FMS</w:t>
            </w:r>
            <w:r w:rsidRPr="0009279A">
              <w:rPr>
                <w:rFonts w:ascii="Arial" w:hAnsi="Arial" w:cs="Arial"/>
                <w:color w:val="000000"/>
              </w:rPr>
              <w:t>),</w:t>
            </w:r>
          </w:p>
          <w:p w14:paraId="0FC6BB30" w14:textId="77777777" w:rsidR="0009279A" w:rsidRPr="0009279A" w:rsidRDefault="0009279A" w:rsidP="008875FF">
            <w:pPr>
              <w:spacing w:after="150"/>
              <w:rPr>
                <w:rFonts w:ascii="Arial" w:hAnsi="Arial" w:cs="Arial"/>
              </w:rPr>
            </w:pPr>
            <w:r w:rsidRPr="0009279A">
              <w:rPr>
                <w:rFonts w:ascii="Arial" w:hAnsi="Arial" w:cs="Arial"/>
                <w:color w:val="000000"/>
              </w:rPr>
              <w:t>– Глобални позициони системи (</w:t>
            </w:r>
            <w:r w:rsidRPr="0009279A">
              <w:rPr>
                <w:rFonts w:ascii="Arial" w:hAnsi="Arial" w:cs="Arial"/>
                <w:i/>
                <w:color w:val="000000"/>
              </w:rPr>
              <w:t>GPS</w:t>
            </w:r>
            <w:r w:rsidRPr="0009279A">
              <w:rPr>
                <w:rFonts w:ascii="Arial" w:hAnsi="Arial" w:cs="Arial"/>
                <w:color w:val="000000"/>
              </w:rPr>
              <w:t>), Глобални навигациони сателитски системи (</w:t>
            </w:r>
            <w:r w:rsidRPr="0009279A">
              <w:rPr>
                <w:rFonts w:ascii="Arial" w:hAnsi="Arial" w:cs="Arial"/>
                <w:i/>
                <w:color w:val="000000"/>
              </w:rPr>
              <w:t>GNSS</w:t>
            </w:r>
            <w:r w:rsidRPr="0009279A">
              <w:rPr>
                <w:rFonts w:ascii="Arial" w:hAnsi="Arial" w:cs="Arial"/>
                <w:color w:val="000000"/>
              </w:rPr>
              <w:t>);</w:t>
            </w:r>
            <w:r w:rsidRPr="0009279A">
              <w:rPr>
                <w:rFonts w:ascii="Arial" w:hAnsi="Arial" w:cs="Arial"/>
              </w:rPr>
              <w:br/>
            </w:r>
            <w:r w:rsidRPr="0009279A">
              <w:rPr>
                <w:rFonts w:ascii="Arial" w:hAnsi="Arial" w:cs="Arial"/>
                <w:color w:val="000000"/>
              </w:rPr>
              <w:t>– Веза за пренос података (</w:t>
            </w:r>
            <w:r w:rsidRPr="0009279A">
              <w:rPr>
                <w:rFonts w:ascii="Arial" w:hAnsi="Arial" w:cs="Arial"/>
                <w:i/>
                <w:color w:val="000000"/>
              </w:rPr>
              <w:t>Data link</w:t>
            </w:r>
            <w:r w:rsidRPr="0009279A">
              <w:rPr>
                <w:rFonts w:ascii="Arial" w:hAnsi="Arial" w:cs="Arial"/>
                <w:color w:val="000000"/>
              </w:rPr>
              <w:t>).</w:t>
            </w:r>
          </w:p>
        </w:tc>
        <w:tc>
          <w:tcPr>
            <w:tcW w:w="998" w:type="dxa"/>
            <w:vAlign w:val="center"/>
          </w:tcPr>
          <w:p w14:paraId="5607E47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7D4CD1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9CD1B7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CA26BF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E15634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58EBEF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040BC3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E820D9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E50DBE9"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F1142FF"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11E2D2DA" w14:textId="77777777" w:rsidTr="008875FF">
        <w:trPr>
          <w:trHeight w:val="90"/>
          <w:tblCellSpacing w:w="0" w:type="auto"/>
        </w:trPr>
        <w:tc>
          <w:tcPr>
            <w:tcW w:w="13402" w:type="dxa"/>
            <w:vAlign w:val="center"/>
          </w:tcPr>
          <w:p w14:paraId="4612A570" w14:textId="77777777" w:rsidR="0009279A" w:rsidRPr="0009279A" w:rsidRDefault="0009279A" w:rsidP="008875FF">
            <w:pPr>
              <w:spacing w:after="150"/>
              <w:rPr>
                <w:rFonts w:ascii="Arial" w:hAnsi="Arial" w:cs="Arial"/>
              </w:rPr>
            </w:pPr>
            <w:r w:rsidRPr="0009279A">
              <w:rPr>
                <w:rFonts w:ascii="Arial" w:hAnsi="Arial" w:cs="Arial"/>
                <w:color w:val="000000"/>
              </w:rPr>
              <w:t>б)</w:t>
            </w:r>
          </w:p>
          <w:p w14:paraId="54619027" w14:textId="77777777" w:rsidR="0009279A" w:rsidRPr="0009279A" w:rsidRDefault="0009279A" w:rsidP="008875FF">
            <w:pPr>
              <w:spacing w:after="150"/>
              <w:rPr>
                <w:rFonts w:ascii="Arial" w:hAnsi="Arial" w:cs="Arial"/>
              </w:rPr>
            </w:pPr>
            <w:r w:rsidRPr="0009279A">
              <w:rPr>
                <w:rFonts w:ascii="Arial" w:hAnsi="Arial" w:cs="Arial"/>
                <w:color w:val="000000"/>
              </w:rPr>
              <w:t xml:space="preserve">– </w:t>
            </w:r>
            <w:r w:rsidRPr="0009279A">
              <w:rPr>
                <w:rFonts w:ascii="Arial" w:hAnsi="Arial" w:cs="Arial"/>
                <w:i/>
                <w:color w:val="000000"/>
              </w:rPr>
              <w:t>ATC</w:t>
            </w:r>
            <w:r w:rsidRPr="0009279A">
              <w:rPr>
                <w:rFonts w:ascii="Arial" w:hAnsi="Arial" w:cs="Arial"/>
                <w:color w:val="000000"/>
              </w:rPr>
              <w:t xml:space="preserve"> транспондер контроле ваздушног саобраћаја, секундарни радар за надзор;</w:t>
            </w:r>
          </w:p>
          <w:p w14:paraId="3DE41989" w14:textId="77777777" w:rsidR="0009279A" w:rsidRPr="0009279A" w:rsidRDefault="0009279A" w:rsidP="008875FF">
            <w:pPr>
              <w:spacing w:after="150"/>
              <w:rPr>
                <w:rFonts w:ascii="Arial" w:hAnsi="Arial" w:cs="Arial"/>
              </w:rPr>
            </w:pPr>
            <w:r w:rsidRPr="0009279A">
              <w:rPr>
                <w:rFonts w:ascii="Arial" w:hAnsi="Arial" w:cs="Arial"/>
                <w:color w:val="000000"/>
              </w:rPr>
              <w:t>– Систем упозорења о саобраћају и избегавање судара (</w:t>
            </w:r>
            <w:r w:rsidRPr="0009279A">
              <w:rPr>
                <w:rFonts w:ascii="Arial" w:hAnsi="Arial" w:cs="Arial"/>
                <w:i/>
                <w:color w:val="000000"/>
              </w:rPr>
              <w:t>TCAS</w:t>
            </w:r>
            <w:r w:rsidRPr="0009279A">
              <w:rPr>
                <w:rFonts w:ascii="Arial" w:hAnsi="Arial" w:cs="Arial"/>
                <w:color w:val="000000"/>
              </w:rPr>
              <w:t>);</w:t>
            </w:r>
          </w:p>
          <w:p w14:paraId="72B46FCA" w14:textId="77777777" w:rsidR="0009279A" w:rsidRPr="0009279A" w:rsidRDefault="0009279A" w:rsidP="008875FF">
            <w:pPr>
              <w:spacing w:after="150"/>
              <w:rPr>
                <w:rFonts w:ascii="Arial" w:hAnsi="Arial" w:cs="Arial"/>
              </w:rPr>
            </w:pPr>
            <w:r w:rsidRPr="0009279A">
              <w:rPr>
                <w:rFonts w:ascii="Arial" w:hAnsi="Arial" w:cs="Arial"/>
                <w:color w:val="000000"/>
              </w:rPr>
              <w:t>– метеоролошки радар;</w:t>
            </w:r>
          </w:p>
          <w:p w14:paraId="0F317C1E" w14:textId="77777777" w:rsidR="0009279A" w:rsidRPr="0009279A" w:rsidRDefault="0009279A" w:rsidP="008875FF">
            <w:pPr>
              <w:spacing w:after="150"/>
              <w:rPr>
                <w:rFonts w:ascii="Arial" w:hAnsi="Arial" w:cs="Arial"/>
              </w:rPr>
            </w:pPr>
            <w:r w:rsidRPr="0009279A">
              <w:rPr>
                <w:rFonts w:ascii="Arial" w:hAnsi="Arial" w:cs="Arial"/>
                <w:color w:val="000000"/>
              </w:rPr>
              <w:t>– радио висиномер;</w:t>
            </w:r>
          </w:p>
          <w:p w14:paraId="78733561" w14:textId="77777777" w:rsidR="0009279A" w:rsidRPr="0009279A" w:rsidRDefault="0009279A" w:rsidP="008875FF">
            <w:pPr>
              <w:spacing w:after="150"/>
              <w:rPr>
                <w:rFonts w:ascii="Arial" w:hAnsi="Arial" w:cs="Arial"/>
              </w:rPr>
            </w:pPr>
            <w:r w:rsidRPr="0009279A">
              <w:rPr>
                <w:rFonts w:ascii="Arial" w:hAnsi="Arial" w:cs="Arial"/>
                <w:color w:val="000000"/>
              </w:rPr>
              <w:t>– Аутоматски зависни надзор – емитовање (</w:t>
            </w:r>
            <w:r w:rsidRPr="0009279A">
              <w:rPr>
                <w:rFonts w:ascii="Arial" w:hAnsi="Arial" w:cs="Arial"/>
                <w:i/>
                <w:color w:val="000000"/>
              </w:rPr>
              <w:t>ADS-B</w:t>
            </w:r>
            <w:r w:rsidRPr="0009279A">
              <w:rPr>
                <w:rFonts w:ascii="Arial" w:hAnsi="Arial" w:cs="Arial"/>
                <w:color w:val="000000"/>
              </w:rPr>
              <w:t>).</w:t>
            </w:r>
          </w:p>
          <w:p w14:paraId="76D3CA10" w14:textId="77777777" w:rsidR="0009279A" w:rsidRPr="0009279A" w:rsidRDefault="0009279A" w:rsidP="008875FF">
            <w:pPr>
              <w:spacing w:after="150"/>
              <w:rPr>
                <w:rFonts w:ascii="Arial" w:hAnsi="Arial" w:cs="Arial"/>
              </w:rPr>
            </w:pPr>
            <w:r w:rsidRPr="0009279A">
              <w:rPr>
                <w:rFonts w:ascii="Arial" w:hAnsi="Arial" w:cs="Arial"/>
                <w:color w:val="000000"/>
              </w:rPr>
              <w:t xml:space="preserve">ц) </w:t>
            </w:r>
          </w:p>
          <w:p w14:paraId="35FBC385" w14:textId="77777777" w:rsidR="0009279A" w:rsidRPr="0009279A" w:rsidRDefault="0009279A" w:rsidP="008875FF">
            <w:pPr>
              <w:spacing w:after="150"/>
              <w:rPr>
                <w:rFonts w:ascii="Arial" w:hAnsi="Arial" w:cs="Arial"/>
              </w:rPr>
            </w:pPr>
            <w:r w:rsidRPr="0009279A">
              <w:rPr>
                <w:rFonts w:ascii="Arial" w:hAnsi="Arial" w:cs="Arial"/>
                <w:color w:val="000000"/>
              </w:rPr>
              <w:t>– Mикроталасни систем за слетање (</w:t>
            </w:r>
            <w:r w:rsidRPr="0009279A">
              <w:rPr>
                <w:rFonts w:ascii="Arial" w:hAnsi="Arial" w:cs="Arial"/>
                <w:i/>
                <w:color w:val="000000"/>
              </w:rPr>
              <w:t>MLS</w:t>
            </w:r>
            <w:r w:rsidRPr="0009279A">
              <w:rPr>
                <w:rFonts w:ascii="Arial" w:hAnsi="Arial" w:cs="Arial"/>
                <w:color w:val="000000"/>
              </w:rPr>
              <w:t>);</w:t>
            </w:r>
          </w:p>
          <w:p w14:paraId="16889AF6" w14:textId="77777777" w:rsidR="0009279A" w:rsidRPr="0009279A" w:rsidRDefault="0009279A" w:rsidP="008875FF">
            <w:pPr>
              <w:spacing w:after="150"/>
              <w:rPr>
                <w:rFonts w:ascii="Arial" w:hAnsi="Arial" w:cs="Arial"/>
              </w:rPr>
            </w:pPr>
            <w:r w:rsidRPr="0009279A">
              <w:rPr>
                <w:rFonts w:ascii="Arial" w:hAnsi="Arial" w:cs="Arial"/>
                <w:color w:val="000000"/>
              </w:rPr>
              <w:t>– Навигација врло ниском фреквенцијом и хиперболичка навигација (</w:t>
            </w:r>
            <w:r w:rsidRPr="0009279A">
              <w:rPr>
                <w:rFonts w:ascii="Arial" w:hAnsi="Arial" w:cs="Arial"/>
                <w:i/>
                <w:color w:val="000000"/>
              </w:rPr>
              <w:t>VLF/Omega</w:t>
            </w:r>
            <w:r w:rsidRPr="0009279A">
              <w:rPr>
                <w:rFonts w:ascii="Arial" w:hAnsi="Arial" w:cs="Arial"/>
                <w:color w:val="000000"/>
              </w:rPr>
              <w:t>);</w:t>
            </w:r>
          </w:p>
          <w:p w14:paraId="11AD9A73" w14:textId="77777777" w:rsidR="0009279A" w:rsidRPr="0009279A" w:rsidRDefault="0009279A" w:rsidP="008875FF">
            <w:pPr>
              <w:spacing w:after="150"/>
              <w:rPr>
                <w:rFonts w:ascii="Arial" w:hAnsi="Arial" w:cs="Arial"/>
              </w:rPr>
            </w:pPr>
            <w:r w:rsidRPr="0009279A">
              <w:rPr>
                <w:rFonts w:ascii="Arial" w:hAnsi="Arial" w:cs="Arial"/>
                <w:color w:val="000000"/>
              </w:rPr>
              <w:t>– Доплер навигација;</w:t>
            </w:r>
          </w:p>
          <w:p w14:paraId="4C0AE167" w14:textId="77777777" w:rsidR="0009279A" w:rsidRPr="0009279A" w:rsidRDefault="0009279A" w:rsidP="008875FF">
            <w:pPr>
              <w:spacing w:after="150"/>
              <w:rPr>
                <w:rFonts w:ascii="Arial" w:hAnsi="Arial" w:cs="Arial"/>
              </w:rPr>
            </w:pPr>
            <w:r w:rsidRPr="0009279A">
              <w:rPr>
                <w:rFonts w:ascii="Arial" w:hAnsi="Arial" w:cs="Arial"/>
                <w:color w:val="000000"/>
              </w:rPr>
              <w:t>– Инерцијални навигациони систем (</w:t>
            </w:r>
            <w:r w:rsidRPr="0009279A">
              <w:rPr>
                <w:rFonts w:ascii="Arial" w:hAnsi="Arial" w:cs="Arial"/>
                <w:i/>
                <w:color w:val="000000"/>
              </w:rPr>
              <w:t>INS</w:t>
            </w:r>
            <w:r w:rsidRPr="0009279A">
              <w:rPr>
                <w:rFonts w:ascii="Arial" w:hAnsi="Arial" w:cs="Arial"/>
                <w:color w:val="000000"/>
              </w:rPr>
              <w:t>);</w:t>
            </w:r>
          </w:p>
          <w:p w14:paraId="58760C06" w14:textId="77777777" w:rsidR="0009279A" w:rsidRPr="0009279A" w:rsidRDefault="0009279A" w:rsidP="008875FF">
            <w:pPr>
              <w:spacing w:after="150"/>
              <w:rPr>
                <w:rFonts w:ascii="Arial" w:hAnsi="Arial" w:cs="Arial"/>
              </w:rPr>
            </w:pPr>
            <w:r w:rsidRPr="0009279A">
              <w:rPr>
                <w:rFonts w:ascii="Arial" w:hAnsi="Arial" w:cs="Arial"/>
                <w:color w:val="000000"/>
              </w:rPr>
              <w:t xml:space="preserve">– </w:t>
            </w:r>
            <w:r w:rsidRPr="0009279A">
              <w:rPr>
                <w:rFonts w:ascii="Arial" w:hAnsi="Arial" w:cs="Arial"/>
                <w:i/>
                <w:color w:val="000000"/>
              </w:rPr>
              <w:t>ARINC</w:t>
            </w:r>
            <w:r w:rsidRPr="0009279A">
              <w:rPr>
                <w:rFonts w:ascii="Arial" w:hAnsi="Arial" w:cs="Arial"/>
                <w:color w:val="000000"/>
              </w:rPr>
              <w:t xml:space="preserve"> (</w:t>
            </w:r>
            <w:r w:rsidRPr="0009279A">
              <w:rPr>
                <w:rFonts w:ascii="Arial" w:hAnsi="Arial" w:cs="Arial"/>
                <w:i/>
                <w:color w:val="000000"/>
              </w:rPr>
              <w:t>Aircraft Radio Incorporated</w:t>
            </w:r>
            <w:r w:rsidRPr="0009279A">
              <w:rPr>
                <w:rFonts w:ascii="Arial" w:hAnsi="Arial" w:cs="Arial"/>
                <w:color w:val="000000"/>
              </w:rPr>
              <w:t>) комуникација и извештавање.</w:t>
            </w:r>
          </w:p>
          <w:p w14:paraId="43B839B1" w14:textId="77777777" w:rsidR="0009279A" w:rsidRPr="0009279A" w:rsidRDefault="0009279A" w:rsidP="008875FF">
            <w:pPr>
              <w:spacing w:after="150"/>
              <w:rPr>
                <w:rFonts w:ascii="Arial" w:hAnsi="Arial" w:cs="Arial"/>
              </w:rPr>
            </w:pPr>
            <w:r w:rsidRPr="0009279A">
              <w:rPr>
                <w:rFonts w:ascii="Arial" w:hAnsi="Arial" w:cs="Arial"/>
                <w:color w:val="000000"/>
              </w:rPr>
              <w:t>13.5 Електрично напајање (</w:t>
            </w:r>
            <w:r w:rsidRPr="0009279A">
              <w:rPr>
                <w:rFonts w:ascii="Arial" w:hAnsi="Arial" w:cs="Arial"/>
                <w:i/>
                <w:color w:val="000000"/>
              </w:rPr>
              <w:t>АТА</w:t>
            </w:r>
            <w:r w:rsidRPr="0009279A">
              <w:rPr>
                <w:rFonts w:ascii="Arial" w:hAnsi="Arial" w:cs="Arial"/>
                <w:color w:val="000000"/>
              </w:rPr>
              <w:t xml:space="preserve"> 24)</w:t>
            </w:r>
          </w:p>
          <w:p w14:paraId="0D8A0A47" w14:textId="77777777" w:rsidR="0009279A" w:rsidRPr="0009279A" w:rsidRDefault="0009279A" w:rsidP="008875FF">
            <w:pPr>
              <w:spacing w:after="150"/>
              <w:rPr>
                <w:rFonts w:ascii="Arial" w:hAnsi="Arial" w:cs="Arial"/>
              </w:rPr>
            </w:pPr>
            <w:r w:rsidRPr="0009279A">
              <w:rPr>
                <w:rFonts w:ascii="Arial" w:hAnsi="Arial" w:cs="Arial"/>
                <w:color w:val="000000"/>
              </w:rPr>
              <w:t>Инсталација и рад батерија;</w:t>
            </w:r>
          </w:p>
          <w:p w14:paraId="03B90A82"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једносмерне струје;</w:t>
            </w:r>
          </w:p>
          <w:p w14:paraId="6CD4BFFE"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наизменичне струје;</w:t>
            </w:r>
          </w:p>
          <w:p w14:paraId="38D657E7" w14:textId="77777777" w:rsidR="0009279A" w:rsidRPr="0009279A" w:rsidRDefault="0009279A" w:rsidP="008875FF">
            <w:pPr>
              <w:spacing w:after="150"/>
              <w:rPr>
                <w:rFonts w:ascii="Arial" w:hAnsi="Arial" w:cs="Arial"/>
              </w:rPr>
            </w:pPr>
            <w:r w:rsidRPr="0009279A">
              <w:rPr>
                <w:rFonts w:ascii="Arial" w:hAnsi="Arial" w:cs="Arial"/>
                <w:color w:val="000000"/>
              </w:rPr>
              <w:t>Производња струје у ванредним ситуацијама;</w:t>
            </w:r>
          </w:p>
          <w:p w14:paraId="11F710AA" w14:textId="77777777" w:rsidR="0009279A" w:rsidRPr="0009279A" w:rsidRDefault="0009279A" w:rsidP="008875FF">
            <w:pPr>
              <w:spacing w:after="150"/>
              <w:rPr>
                <w:rFonts w:ascii="Arial" w:hAnsi="Arial" w:cs="Arial"/>
              </w:rPr>
            </w:pPr>
            <w:r w:rsidRPr="0009279A">
              <w:rPr>
                <w:rFonts w:ascii="Arial" w:hAnsi="Arial" w:cs="Arial"/>
                <w:color w:val="000000"/>
              </w:rPr>
              <w:t>Регулација напона;</w:t>
            </w:r>
          </w:p>
          <w:p w14:paraId="4E46F1C5" w14:textId="77777777" w:rsidR="0009279A" w:rsidRPr="0009279A" w:rsidRDefault="0009279A" w:rsidP="008875FF">
            <w:pPr>
              <w:spacing w:after="150"/>
              <w:rPr>
                <w:rFonts w:ascii="Arial" w:hAnsi="Arial" w:cs="Arial"/>
              </w:rPr>
            </w:pPr>
            <w:r w:rsidRPr="0009279A">
              <w:rPr>
                <w:rFonts w:ascii="Arial" w:hAnsi="Arial" w:cs="Arial"/>
                <w:color w:val="000000"/>
              </w:rPr>
              <w:t>Дистрибуција снаге:</w:t>
            </w:r>
          </w:p>
          <w:p w14:paraId="12B5EC42" w14:textId="77777777" w:rsidR="0009279A" w:rsidRPr="0009279A" w:rsidRDefault="0009279A" w:rsidP="008875FF">
            <w:pPr>
              <w:spacing w:after="150"/>
              <w:rPr>
                <w:rFonts w:ascii="Arial" w:hAnsi="Arial" w:cs="Arial"/>
              </w:rPr>
            </w:pPr>
            <w:r w:rsidRPr="0009279A">
              <w:rPr>
                <w:rFonts w:ascii="Arial" w:hAnsi="Arial" w:cs="Arial"/>
                <w:color w:val="000000"/>
              </w:rPr>
              <w:t>Инвертори, трансформатори, исправљачи;</w:t>
            </w:r>
          </w:p>
          <w:p w14:paraId="683563B6" w14:textId="77777777" w:rsidR="0009279A" w:rsidRPr="0009279A" w:rsidRDefault="0009279A" w:rsidP="008875FF">
            <w:pPr>
              <w:spacing w:after="150"/>
              <w:rPr>
                <w:rFonts w:ascii="Arial" w:hAnsi="Arial" w:cs="Arial"/>
              </w:rPr>
            </w:pPr>
            <w:r w:rsidRPr="0009279A">
              <w:rPr>
                <w:rFonts w:ascii="Arial" w:hAnsi="Arial" w:cs="Arial"/>
                <w:color w:val="000000"/>
              </w:rPr>
              <w:t>Заштита струјног кола;</w:t>
            </w:r>
          </w:p>
          <w:p w14:paraId="633F1EBF" w14:textId="77777777" w:rsidR="0009279A" w:rsidRPr="0009279A" w:rsidRDefault="0009279A" w:rsidP="008875FF">
            <w:pPr>
              <w:spacing w:after="150"/>
              <w:rPr>
                <w:rFonts w:ascii="Arial" w:hAnsi="Arial" w:cs="Arial"/>
              </w:rPr>
            </w:pPr>
            <w:r w:rsidRPr="0009279A">
              <w:rPr>
                <w:rFonts w:ascii="Arial" w:hAnsi="Arial" w:cs="Arial"/>
                <w:color w:val="000000"/>
              </w:rPr>
              <w:t>Спољни/земаљски извори напајања.</w:t>
            </w:r>
          </w:p>
          <w:p w14:paraId="078B793B" w14:textId="77777777" w:rsidR="0009279A" w:rsidRPr="0009279A" w:rsidRDefault="0009279A" w:rsidP="008875FF">
            <w:pPr>
              <w:spacing w:after="150"/>
              <w:rPr>
                <w:rFonts w:ascii="Arial" w:hAnsi="Arial" w:cs="Arial"/>
              </w:rPr>
            </w:pPr>
            <w:r w:rsidRPr="0009279A">
              <w:rPr>
                <w:rFonts w:ascii="Arial" w:hAnsi="Arial" w:cs="Arial"/>
                <w:color w:val="000000"/>
              </w:rPr>
              <w:t>13.6 Опрема и унутрашња опрема кабине (</w:t>
            </w:r>
            <w:r w:rsidRPr="0009279A">
              <w:rPr>
                <w:rFonts w:ascii="Arial" w:hAnsi="Arial" w:cs="Arial"/>
                <w:i/>
                <w:color w:val="000000"/>
              </w:rPr>
              <w:t>АТА</w:t>
            </w:r>
            <w:r w:rsidRPr="0009279A">
              <w:rPr>
                <w:rFonts w:ascii="Arial" w:hAnsi="Arial" w:cs="Arial"/>
                <w:color w:val="000000"/>
              </w:rPr>
              <w:t xml:space="preserve"> 25)</w:t>
            </w:r>
          </w:p>
          <w:p w14:paraId="0CB678DF" w14:textId="77777777" w:rsidR="0009279A" w:rsidRPr="0009279A" w:rsidRDefault="0009279A" w:rsidP="008875FF">
            <w:pPr>
              <w:spacing w:after="150"/>
              <w:rPr>
                <w:rFonts w:ascii="Arial" w:hAnsi="Arial" w:cs="Arial"/>
              </w:rPr>
            </w:pPr>
            <w:r w:rsidRPr="0009279A">
              <w:rPr>
                <w:rFonts w:ascii="Arial" w:hAnsi="Arial" w:cs="Arial"/>
                <w:color w:val="000000"/>
              </w:rPr>
              <w:t>Захтеви за електронску опрему за хитне случајеве;</w:t>
            </w:r>
          </w:p>
          <w:p w14:paraId="4F47AB79" w14:textId="77777777" w:rsidR="0009279A" w:rsidRPr="0009279A" w:rsidRDefault="0009279A" w:rsidP="008875FF">
            <w:pPr>
              <w:spacing w:after="150"/>
              <w:rPr>
                <w:rFonts w:ascii="Arial" w:hAnsi="Arial" w:cs="Arial"/>
              </w:rPr>
            </w:pPr>
            <w:r w:rsidRPr="0009279A">
              <w:rPr>
                <w:rFonts w:ascii="Arial" w:hAnsi="Arial" w:cs="Arial"/>
                <w:color w:val="000000"/>
              </w:rPr>
              <w:t>Опрема за забаву у путничкој кабини.</w:t>
            </w:r>
          </w:p>
          <w:p w14:paraId="0B8A1E19" w14:textId="77777777" w:rsidR="0009279A" w:rsidRPr="0009279A" w:rsidRDefault="0009279A" w:rsidP="008875FF">
            <w:pPr>
              <w:spacing w:after="150"/>
              <w:rPr>
                <w:rFonts w:ascii="Arial" w:hAnsi="Arial" w:cs="Arial"/>
              </w:rPr>
            </w:pPr>
            <w:r w:rsidRPr="0009279A">
              <w:rPr>
                <w:rFonts w:ascii="Arial" w:hAnsi="Arial" w:cs="Arial"/>
                <w:color w:val="000000"/>
              </w:rPr>
              <w:t>13.7 Команде лета (</w:t>
            </w:r>
            <w:r w:rsidRPr="0009279A">
              <w:rPr>
                <w:rFonts w:ascii="Arial" w:hAnsi="Arial" w:cs="Arial"/>
                <w:i/>
                <w:color w:val="000000"/>
              </w:rPr>
              <w:t>АТА</w:t>
            </w:r>
            <w:r w:rsidRPr="0009279A">
              <w:rPr>
                <w:rFonts w:ascii="Arial" w:hAnsi="Arial" w:cs="Arial"/>
                <w:color w:val="000000"/>
              </w:rPr>
              <w:t xml:space="preserve"> 27)</w:t>
            </w:r>
          </w:p>
          <w:p w14:paraId="4CB15017" w14:textId="77777777" w:rsidR="0009279A" w:rsidRPr="0009279A" w:rsidRDefault="0009279A" w:rsidP="008875FF">
            <w:pPr>
              <w:spacing w:after="150"/>
              <w:rPr>
                <w:rFonts w:ascii="Arial" w:hAnsi="Arial" w:cs="Arial"/>
              </w:rPr>
            </w:pPr>
            <w:r w:rsidRPr="0009279A">
              <w:rPr>
                <w:rFonts w:ascii="Arial" w:hAnsi="Arial" w:cs="Arial"/>
                <w:color w:val="000000"/>
              </w:rPr>
              <w:t>a) Примарне команде: крилце, крмило висине, крмило правца, спојлер;</w:t>
            </w:r>
          </w:p>
          <w:p w14:paraId="495A663C" w14:textId="77777777" w:rsidR="0009279A" w:rsidRPr="0009279A" w:rsidRDefault="0009279A" w:rsidP="008875FF">
            <w:pPr>
              <w:spacing w:after="150"/>
              <w:rPr>
                <w:rFonts w:ascii="Arial" w:hAnsi="Arial" w:cs="Arial"/>
              </w:rPr>
            </w:pPr>
            <w:r w:rsidRPr="0009279A">
              <w:rPr>
                <w:rFonts w:ascii="Arial" w:hAnsi="Arial" w:cs="Arial"/>
                <w:color w:val="000000"/>
              </w:rPr>
              <w:t>Контрола уравнотежења ваздухоплова;</w:t>
            </w:r>
          </w:p>
          <w:p w14:paraId="2C10EA82" w14:textId="77777777" w:rsidR="0009279A" w:rsidRPr="0009279A" w:rsidRDefault="0009279A" w:rsidP="008875FF">
            <w:pPr>
              <w:spacing w:after="150"/>
              <w:rPr>
                <w:rFonts w:ascii="Arial" w:hAnsi="Arial" w:cs="Arial"/>
              </w:rPr>
            </w:pPr>
            <w:r w:rsidRPr="0009279A">
              <w:rPr>
                <w:rFonts w:ascii="Arial" w:hAnsi="Arial" w:cs="Arial"/>
                <w:color w:val="000000"/>
              </w:rPr>
              <w:t>Контрола активног оптерећења;</w:t>
            </w:r>
          </w:p>
          <w:p w14:paraId="2001477C"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повећање узгона;</w:t>
            </w:r>
          </w:p>
          <w:p w14:paraId="6C2013BF" w14:textId="77777777" w:rsidR="0009279A" w:rsidRPr="0009279A" w:rsidRDefault="0009279A" w:rsidP="008875FF">
            <w:pPr>
              <w:spacing w:after="150"/>
              <w:rPr>
                <w:rFonts w:ascii="Arial" w:hAnsi="Arial" w:cs="Arial"/>
              </w:rPr>
            </w:pPr>
            <w:r w:rsidRPr="0009279A">
              <w:rPr>
                <w:rFonts w:ascii="Arial" w:hAnsi="Arial" w:cs="Arial"/>
                <w:color w:val="000000"/>
              </w:rPr>
              <w:t>Смањивање узгона, аеродинамичне кочнице;</w:t>
            </w:r>
          </w:p>
          <w:p w14:paraId="25A26CF7" w14:textId="77777777" w:rsidR="0009279A" w:rsidRPr="0009279A" w:rsidRDefault="0009279A" w:rsidP="008875FF">
            <w:pPr>
              <w:spacing w:after="150"/>
              <w:rPr>
                <w:rFonts w:ascii="Arial" w:hAnsi="Arial" w:cs="Arial"/>
              </w:rPr>
            </w:pPr>
            <w:r w:rsidRPr="0009279A">
              <w:rPr>
                <w:rFonts w:ascii="Arial" w:hAnsi="Arial" w:cs="Arial"/>
                <w:color w:val="000000"/>
              </w:rPr>
              <w:t>Управљање системом: ручно, хидраулично, пнеуматско;</w:t>
            </w:r>
          </w:p>
          <w:p w14:paraId="633B0CD4" w14:textId="77777777" w:rsidR="0009279A" w:rsidRPr="0009279A" w:rsidRDefault="0009279A" w:rsidP="008875FF">
            <w:pPr>
              <w:spacing w:after="150"/>
              <w:rPr>
                <w:rFonts w:ascii="Arial" w:hAnsi="Arial" w:cs="Arial"/>
              </w:rPr>
            </w:pPr>
            <w:r w:rsidRPr="0009279A">
              <w:rPr>
                <w:rFonts w:ascii="Arial" w:hAnsi="Arial" w:cs="Arial"/>
                <w:color w:val="000000"/>
              </w:rPr>
              <w:t>Вештачки осећај оптерећења на командама лета, пригушивач скретања, контрола у односу на Махов број, граничник крмила правца, осигурачи командних површина од удара ветра;</w:t>
            </w:r>
          </w:p>
          <w:p w14:paraId="6B681DB2" w14:textId="77777777" w:rsidR="0009279A" w:rsidRPr="0009279A" w:rsidRDefault="0009279A" w:rsidP="008875FF">
            <w:pPr>
              <w:spacing w:after="150"/>
              <w:rPr>
                <w:rFonts w:ascii="Arial" w:hAnsi="Arial" w:cs="Arial"/>
              </w:rPr>
            </w:pPr>
            <w:r w:rsidRPr="0009279A">
              <w:rPr>
                <w:rFonts w:ascii="Arial" w:hAnsi="Arial" w:cs="Arial"/>
                <w:color w:val="000000"/>
              </w:rPr>
              <w:t>Системи заштите од губитка узгона.</w:t>
            </w:r>
          </w:p>
          <w:p w14:paraId="14481919" w14:textId="77777777" w:rsidR="0009279A" w:rsidRPr="0009279A" w:rsidRDefault="0009279A" w:rsidP="008875FF">
            <w:pPr>
              <w:spacing w:after="150"/>
              <w:rPr>
                <w:rFonts w:ascii="Arial" w:hAnsi="Arial" w:cs="Arial"/>
              </w:rPr>
            </w:pPr>
            <w:r w:rsidRPr="0009279A">
              <w:rPr>
                <w:rFonts w:ascii="Arial" w:hAnsi="Arial" w:cs="Arial"/>
                <w:color w:val="000000"/>
              </w:rPr>
              <w:t>б) Управљање системом: управљање електричним командама лета (</w:t>
            </w:r>
            <w:r w:rsidRPr="0009279A">
              <w:rPr>
                <w:rFonts w:ascii="Arial" w:hAnsi="Arial" w:cs="Arial"/>
                <w:i/>
                <w:color w:val="000000"/>
              </w:rPr>
              <w:t>fly-by-wire</w:t>
            </w:r>
            <w:r w:rsidRPr="0009279A">
              <w:rPr>
                <w:rFonts w:ascii="Arial" w:hAnsi="Arial" w:cs="Arial"/>
                <w:color w:val="000000"/>
              </w:rPr>
              <w:t>).</w:t>
            </w:r>
          </w:p>
          <w:p w14:paraId="2CF7890F" w14:textId="77777777" w:rsidR="0009279A" w:rsidRPr="0009279A" w:rsidRDefault="0009279A" w:rsidP="008875FF">
            <w:pPr>
              <w:spacing w:after="150"/>
              <w:rPr>
                <w:rFonts w:ascii="Arial" w:hAnsi="Arial" w:cs="Arial"/>
              </w:rPr>
            </w:pPr>
            <w:r w:rsidRPr="0009279A">
              <w:rPr>
                <w:rFonts w:ascii="Arial" w:hAnsi="Arial" w:cs="Arial"/>
                <w:color w:val="000000"/>
              </w:rPr>
              <w:t>13.8 Инструменти (</w:t>
            </w:r>
            <w:r w:rsidRPr="0009279A">
              <w:rPr>
                <w:rFonts w:ascii="Arial" w:hAnsi="Arial" w:cs="Arial"/>
                <w:i/>
                <w:color w:val="000000"/>
              </w:rPr>
              <w:t>АТА</w:t>
            </w:r>
            <w:r w:rsidRPr="0009279A">
              <w:rPr>
                <w:rFonts w:ascii="Arial" w:hAnsi="Arial" w:cs="Arial"/>
                <w:color w:val="000000"/>
              </w:rPr>
              <w:t xml:space="preserve"> 31)</w:t>
            </w:r>
          </w:p>
          <w:p w14:paraId="2F51C809" w14:textId="77777777" w:rsidR="0009279A" w:rsidRPr="0009279A" w:rsidRDefault="0009279A" w:rsidP="008875FF">
            <w:pPr>
              <w:spacing w:after="150"/>
              <w:rPr>
                <w:rFonts w:ascii="Arial" w:hAnsi="Arial" w:cs="Arial"/>
              </w:rPr>
            </w:pPr>
            <w:r w:rsidRPr="0009279A">
              <w:rPr>
                <w:rFonts w:ascii="Arial" w:hAnsi="Arial" w:cs="Arial"/>
                <w:color w:val="000000"/>
              </w:rPr>
              <w:t>Класификација;</w:t>
            </w:r>
          </w:p>
          <w:p w14:paraId="6F73D4F6" w14:textId="77777777" w:rsidR="0009279A" w:rsidRPr="0009279A" w:rsidRDefault="0009279A" w:rsidP="008875FF">
            <w:pPr>
              <w:spacing w:after="150"/>
              <w:rPr>
                <w:rFonts w:ascii="Arial" w:hAnsi="Arial" w:cs="Arial"/>
              </w:rPr>
            </w:pPr>
            <w:r w:rsidRPr="0009279A">
              <w:rPr>
                <w:rFonts w:ascii="Arial" w:hAnsi="Arial" w:cs="Arial"/>
                <w:color w:val="000000"/>
              </w:rPr>
              <w:t>Атмосфера;</w:t>
            </w:r>
          </w:p>
          <w:p w14:paraId="49BDDD73" w14:textId="77777777" w:rsidR="0009279A" w:rsidRPr="0009279A" w:rsidRDefault="0009279A" w:rsidP="008875FF">
            <w:pPr>
              <w:spacing w:after="150"/>
              <w:rPr>
                <w:rFonts w:ascii="Arial" w:hAnsi="Arial" w:cs="Arial"/>
              </w:rPr>
            </w:pPr>
            <w:r w:rsidRPr="0009279A">
              <w:rPr>
                <w:rFonts w:ascii="Arial" w:hAnsi="Arial" w:cs="Arial"/>
                <w:color w:val="000000"/>
              </w:rPr>
              <w:t>Терминологија;</w:t>
            </w:r>
          </w:p>
          <w:p w14:paraId="13E556D4"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мерење притиска и системи;</w:t>
            </w:r>
          </w:p>
          <w:p w14:paraId="6040B285" w14:textId="77777777" w:rsidR="0009279A" w:rsidRPr="0009279A" w:rsidRDefault="0009279A" w:rsidP="008875FF">
            <w:pPr>
              <w:spacing w:after="150"/>
              <w:rPr>
                <w:rFonts w:ascii="Arial" w:hAnsi="Arial" w:cs="Arial"/>
              </w:rPr>
            </w:pPr>
            <w:r w:rsidRPr="0009279A">
              <w:rPr>
                <w:rFonts w:ascii="Arial" w:hAnsi="Arial" w:cs="Arial"/>
                <w:color w:val="000000"/>
              </w:rPr>
              <w:t>Питот статички системи;</w:t>
            </w:r>
          </w:p>
          <w:p w14:paraId="2D0D784D" w14:textId="77777777" w:rsidR="0009279A" w:rsidRPr="0009279A" w:rsidRDefault="0009279A" w:rsidP="008875FF">
            <w:pPr>
              <w:spacing w:after="150"/>
              <w:rPr>
                <w:rFonts w:ascii="Arial" w:hAnsi="Arial" w:cs="Arial"/>
              </w:rPr>
            </w:pPr>
            <w:r w:rsidRPr="0009279A">
              <w:rPr>
                <w:rFonts w:ascii="Arial" w:hAnsi="Arial" w:cs="Arial"/>
                <w:color w:val="000000"/>
              </w:rPr>
              <w:t>Висиномери;</w:t>
            </w:r>
          </w:p>
          <w:p w14:paraId="78CCEF98" w14:textId="77777777" w:rsidR="0009279A" w:rsidRPr="0009279A" w:rsidRDefault="0009279A" w:rsidP="008875FF">
            <w:pPr>
              <w:spacing w:after="150"/>
              <w:rPr>
                <w:rFonts w:ascii="Arial" w:hAnsi="Arial" w:cs="Arial"/>
              </w:rPr>
            </w:pPr>
            <w:r w:rsidRPr="0009279A">
              <w:rPr>
                <w:rFonts w:ascii="Arial" w:hAnsi="Arial" w:cs="Arial"/>
                <w:color w:val="000000"/>
              </w:rPr>
              <w:t>Индикатори вертикалне брзине;</w:t>
            </w:r>
          </w:p>
          <w:p w14:paraId="6910A150" w14:textId="77777777" w:rsidR="0009279A" w:rsidRPr="0009279A" w:rsidRDefault="0009279A" w:rsidP="008875FF">
            <w:pPr>
              <w:spacing w:after="150"/>
              <w:rPr>
                <w:rFonts w:ascii="Arial" w:hAnsi="Arial" w:cs="Arial"/>
              </w:rPr>
            </w:pPr>
            <w:r w:rsidRPr="0009279A">
              <w:rPr>
                <w:rFonts w:ascii="Arial" w:hAnsi="Arial" w:cs="Arial"/>
                <w:color w:val="000000"/>
              </w:rPr>
              <w:t>Брзиномери;</w:t>
            </w:r>
          </w:p>
          <w:p w14:paraId="3E096715" w14:textId="77777777" w:rsidR="0009279A" w:rsidRPr="0009279A" w:rsidRDefault="0009279A" w:rsidP="008875FF">
            <w:pPr>
              <w:spacing w:after="150"/>
              <w:rPr>
                <w:rFonts w:ascii="Arial" w:hAnsi="Arial" w:cs="Arial"/>
              </w:rPr>
            </w:pPr>
            <w:r w:rsidRPr="0009279A">
              <w:rPr>
                <w:rFonts w:ascii="Arial" w:hAnsi="Arial" w:cs="Arial"/>
                <w:color w:val="000000"/>
              </w:rPr>
              <w:t>Махметри;</w:t>
            </w:r>
          </w:p>
          <w:p w14:paraId="09C4757C"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обавештавање/упозоравање о висини лета;</w:t>
            </w:r>
          </w:p>
          <w:p w14:paraId="50DBDC41" w14:textId="77777777" w:rsidR="0009279A" w:rsidRPr="0009279A" w:rsidRDefault="0009279A" w:rsidP="008875FF">
            <w:pPr>
              <w:spacing w:after="150"/>
              <w:rPr>
                <w:rFonts w:ascii="Arial" w:hAnsi="Arial" w:cs="Arial"/>
              </w:rPr>
            </w:pPr>
            <w:r w:rsidRPr="0009279A">
              <w:rPr>
                <w:rFonts w:ascii="Arial" w:hAnsi="Arial" w:cs="Arial"/>
                <w:color w:val="000000"/>
              </w:rPr>
              <w:t>Рачунари за податке о лету;</w:t>
            </w:r>
          </w:p>
          <w:p w14:paraId="1D9D8B06" w14:textId="77777777" w:rsidR="0009279A" w:rsidRPr="0009279A" w:rsidRDefault="0009279A" w:rsidP="008875FF">
            <w:pPr>
              <w:spacing w:after="150"/>
              <w:rPr>
                <w:rFonts w:ascii="Arial" w:hAnsi="Arial" w:cs="Arial"/>
              </w:rPr>
            </w:pPr>
            <w:r w:rsidRPr="0009279A">
              <w:rPr>
                <w:rFonts w:ascii="Arial" w:hAnsi="Arial" w:cs="Arial"/>
                <w:color w:val="000000"/>
              </w:rPr>
              <w:t>Пнеуматски системи инструмената;</w:t>
            </w:r>
          </w:p>
          <w:p w14:paraId="3FEB1DC0" w14:textId="77777777" w:rsidR="0009279A" w:rsidRPr="0009279A" w:rsidRDefault="0009279A" w:rsidP="008875FF">
            <w:pPr>
              <w:spacing w:after="150"/>
              <w:rPr>
                <w:rFonts w:ascii="Arial" w:hAnsi="Arial" w:cs="Arial"/>
              </w:rPr>
            </w:pPr>
            <w:r w:rsidRPr="0009279A">
              <w:rPr>
                <w:rFonts w:ascii="Arial" w:hAnsi="Arial" w:cs="Arial"/>
                <w:color w:val="000000"/>
              </w:rPr>
              <w:t>Уређај за директно очитавање притиска и температуре;</w:t>
            </w:r>
          </w:p>
          <w:p w14:paraId="39E12DE9" w14:textId="77777777" w:rsidR="0009279A" w:rsidRPr="0009279A" w:rsidRDefault="0009279A" w:rsidP="008875FF">
            <w:pPr>
              <w:spacing w:after="150"/>
              <w:rPr>
                <w:rFonts w:ascii="Arial" w:hAnsi="Arial" w:cs="Arial"/>
              </w:rPr>
            </w:pPr>
            <w:r w:rsidRPr="0009279A">
              <w:rPr>
                <w:rFonts w:ascii="Arial" w:hAnsi="Arial" w:cs="Arial"/>
                <w:color w:val="000000"/>
              </w:rPr>
              <w:t>Системи индикације температуре;</w:t>
            </w:r>
          </w:p>
          <w:p w14:paraId="0EAB1159" w14:textId="77777777" w:rsidR="0009279A" w:rsidRPr="0009279A" w:rsidRDefault="0009279A" w:rsidP="008875FF">
            <w:pPr>
              <w:spacing w:after="150"/>
              <w:rPr>
                <w:rFonts w:ascii="Arial" w:hAnsi="Arial" w:cs="Arial"/>
              </w:rPr>
            </w:pPr>
            <w:r w:rsidRPr="0009279A">
              <w:rPr>
                <w:rFonts w:ascii="Arial" w:hAnsi="Arial" w:cs="Arial"/>
                <w:color w:val="000000"/>
              </w:rPr>
              <w:t>Системи индикације количине горива;</w:t>
            </w:r>
          </w:p>
          <w:p w14:paraId="53C544AB" w14:textId="77777777" w:rsidR="0009279A" w:rsidRPr="0009279A" w:rsidRDefault="0009279A" w:rsidP="008875FF">
            <w:pPr>
              <w:spacing w:after="150"/>
              <w:rPr>
                <w:rFonts w:ascii="Arial" w:hAnsi="Arial" w:cs="Arial"/>
              </w:rPr>
            </w:pPr>
            <w:r w:rsidRPr="0009279A">
              <w:rPr>
                <w:rFonts w:ascii="Arial" w:hAnsi="Arial" w:cs="Arial"/>
                <w:color w:val="000000"/>
              </w:rPr>
              <w:t>Принципи рада жироскопа;</w:t>
            </w:r>
          </w:p>
          <w:p w14:paraId="51E83CF2" w14:textId="77777777" w:rsidR="0009279A" w:rsidRPr="0009279A" w:rsidRDefault="0009279A" w:rsidP="008875FF">
            <w:pPr>
              <w:spacing w:after="150"/>
              <w:rPr>
                <w:rFonts w:ascii="Arial" w:hAnsi="Arial" w:cs="Arial"/>
              </w:rPr>
            </w:pPr>
            <w:r w:rsidRPr="0009279A">
              <w:rPr>
                <w:rFonts w:ascii="Arial" w:hAnsi="Arial" w:cs="Arial"/>
                <w:color w:val="000000"/>
              </w:rPr>
              <w:t>Вештачки хоризонти;</w:t>
            </w:r>
          </w:p>
          <w:p w14:paraId="5576EE2C" w14:textId="77777777" w:rsidR="0009279A" w:rsidRPr="0009279A" w:rsidRDefault="0009279A" w:rsidP="008875FF">
            <w:pPr>
              <w:spacing w:after="150"/>
              <w:rPr>
                <w:rFonts w:ascii="Arial" w:hAnsi="Arial" w:cs="Arial"/>
              </w:rPr>
            </w:pPr>
            <w:r w:rsidRPr="0009279A">
              <w:rPr>
                <w:rFonts w:ascii="Arial" w:hAnsi="Arial" w:cs="Arial"/>
                <w:color w:val="000000"/>
              </w:rPr>
              <w:t>Индикатори клизања;</w:t>
            </w:r>
          </w:p>
          <w:p w14:paraId="4E9BFB28" w14:textId="77777777" w:rsidR="0009279A" w:rsidRPr="0009279A" w:rsidRDefault="0009279A" w:rsidP="008875FF">
            <w:pPr>
              <w:spacing w:after="150"/>
              <w:rPr>
                <w:rFonts w:ascii="Arial" w:hAnsi="Arial" w:cs="Arial"/>
              </w:rPr>
            </w:pPr>
            <w:r w:rsidRPr="0009279A">
              <w:rPr>
                <w:rFonts w:ascii="Arial" w:hAnsi="Arial" w:cs="Arial"/>
                <w:color w:val="000000"/>
              </w:rPr>
              <w:t>Жироскопи правца;</w:t>
            </w:r>
          </w:p>
          <w:p w14:paraId="50FEF9F5" w14:textId="77777777" w:rsidR="0009279A" w:rsidRPr="0009279A" w:rsidRDefault="0009279A" w:rsidP="008875FF">
            <w:pPr>
              <w:spacing w:after="150"/>
              <w:rPr>
                <w:rFonts w:ascii="Arial" w:hAnsi="Arial" w:cs="Arial"/>
              </w:rPr>
            </w:pPr>
            <w:r w:rsidRPr="0009279A">
              <w:rPr>
                <w:rFonts w:ascii="Arial" w:hAnsi="Arial" w:cs="Arial"/>
                <w:color w:val="000000"/>
              </w:rPr>
              <w:t>Системи упозорења о приближавању земљи (</w:t>
            </w:r>
            <w:r w:rsidRPr="0009279A">
              <w:rPr>
                <w:rFonts w:ascii="Arial" w:hAnsi="Arial" w:cs="Arial"/>
                <w:i/>
                <w:color w:val="000000"/>
              </w:rPr>
              <w:t>GPWS</w:t>
            </w:r>
            <w:r w:rsidRPr="0009279A">
              <w:rPr>
                <w:rFonts w:ascii="Arial" w:hAnsi="Arial" w:cs="Arial"/>
                <w:color w:val="000000"/>
              </w:rPr>
              <w:t>);</w:t>
            </w:r>
          </w:p>
          <w:p w14:paraId="60C81055" w14:textId="77777777" w:rsidR="0009279A" w:rsidRPr="0009279A" w:rsidRDefault="0009279A" w:rsidP="008875FF">
            <w:pPr>
              <w:spacing w:after="150"/>
              <w:rPr>
                <w:rFonts w:ascii="Arial" w:hAnsi="Arial" w:cs="Arial"/>
              </w:rPr>
            </w:pPr>
            <w:r w:rsidRPr="0009279A">
              <w:rPr>
                <w:rFonts w:ascii="Arial" w:hAnsi="Arial" w:cs="Arial"/>
                <w:color w:val="000000"/>
              </w:rPr>
              <w:t>Компасни системи;</w:t>
            </w:r>
          </w:p>
          <w:p w14:paraId="76276F08" w14:textId="77777777" w:rsidR="0009279A" w:rsidRPr="0009279A" w:rsidRDefault="0009279A" w:rsidP="008875FF">
            <w:pPr>
              <w:spacing w:after="150"/>
              <w:rPr>
                <w:rFonts w:ascii="Arial" w:hAnsi="Arial" w:cs="Arial"/>
              </w:rPr>
            </w:pPr>
            <w:r w:rsidRPr="0009279A">
              <w:rPr>
                <w:rFonts w:ascii="Arial" w:hAnsi="Arial" w:cs="Arial"/>
                <w:color w:val="000000"/>
              </w:rPr>
              <w:t>Системи за снимање података о лету (</w:t>
            </w:r>
            <w:r w:rsidRPr="0009279A">
              <w:rPr>
                <w:rFonts w:ascii="Arial" w:hAnsi="Arial" w:cs="Arial"/>
                <w:i/>
                <w:color w:val="000000"/>
              </w:rPr>
              <w:t>FDRS</w:t>
            </w:r>
            <w:r w:rsidRPr="0009279A">
              <w:rPr>
                <w:rFonts w:ascii="Arial" w:hAnsi="Arial" w:cs="Arial"/>
                <w:color w:val="000000"/>
              </w:rPr>
              <w:t>);</w:t>
            </w:r>
          </w:p>
          <w:p w14:paraId="61DB8429" w14:textId="77777777" w:rsidR="0009279A" w:rsidRPr="0009279A" w:rsidRDefault="0009279A" w:rsidP="008875FF">
            <w:pPr>
              <w:spacing w:after="150"/>
              <w:rPr>
                <w:rFonts w:ascii="Arial" w:hAnsi="Arial" w:cs="Arial"/>
              </w:rPr>
            </w:pPr>
            <w:r w:rsidRPr="0009279A">
              <w:rPr>
                <w:rFonts w:ascii="Arial" w:hAnsi="Arial" w:cs="Arial"/>
                <w:color w:val="000000"/>
              </w:rPr>
              <w:t>Системи електронских инструмената лета (</w:t>
            </w:r>
            <w:r w:rsidRPr="0009279A">
              <w:rPr>
                <w:rFonts w:ascii="Arial" w:hAnsi="Arial" w:cs="Arial"/>
                <w:i/>
                <w:color w:val="000000"/>
              </w:rPr>
              <w:t>EFIS</w:t>
            </w:r>
            <w:r w:rsidRPr="0009279A">
              <w:rPr>
                <w:rFonts w:ascii="Arial" w:hAnsi="Arial" w:cs="Arial"/>
                <w:color w:val="000000"/>
              </w:rPr>
              <w:t>);</w:t>
            </w:r>
          </w:p>
          <w:p w14:paraId="3D69F548" w14:textId="77777777" w:rsidR="0009279A" w:rsidRPr="0009279A" w:rsidRDefault="0009279A" w:rsidP="008875FF">
            <w:pPr>
              <w:spacing w:after="150"/>
              <w:rPr>
                <w:rFonts w:ascii="Arial" w:hAnsi="Arial" w:cs="Arial"/>
              </w:rPr>
            </w:pPr>
            <w:r w:rsidRPr="0009279A">
              <w:rPr>
                <w:rFonts w:ascii="Arial" w:hAnsi="Arial" w:cs="Arial"/>
                <w:color w:val="000000"/>
              </w:rPr>
              <w:t>Систем за упозорење, укључујући главне системе упозорења и централизоване панеле за упозорење;</w:t>
            </w:r>
          </w:p>
          <w:p w14:paraId="24F3A393" w14:textId="77777777" w:rsidR="0009279A" w:rsidRPr="0009279A" w:rsidRDefault="0009279A" w:rsidP="008875FF">
            <w:pPr>
              <w:spacing w:after="150"/>
              <w:rPr>
                <w:rFonts w:ascii="Arial" w:hAnsi="Arial" w:cs="Arial"/>
              </w:rPr>
            </w:pPr>
            <w:r w:rsidRPr="0009279A">
              <w:rPr>
                <w:rFonts w:ascii="Arial" w:hAnsi="Arial" w:cs="Arial"/>
                <w:color w:val="000000"/>
              </w:rPr>
              <w:t>Системи упозорења о губитка узгона и индикација нападног угла;</w:t>
            </w:r>
          </w:p>
          <w:p w14:paraId="31D6FEC4" w14:textId="77777777" w:rsidR="0009279A" w:rsidRPr="0009279A" w:rsidRDefault="0009279A" w:rsidP="008875FF">
            <w:pPr>
              <w:spacing w:after="150"/>
              <w:rPr>
                <w:rFonts w:ascii="Arial" w:hAnsi="Arial" w:cs="Arial"/>
              </w:rPr>
            </w:pPr>
            <w:r w:rsidRPr="0009279A">
              <w:rPr>
                <w:rFonts w:ascii="Arial" w:hAnsi="Arial" w:cs="Arial"/>
                <w:color w:val="000000"/>
              </w:rPr>
              <w:t>Мерење вибрација и ндикација;</w:t>
            </w:r>
          </w:p>
          <w:p w14:paraId="1FF8802B" w14:textId="77777777" w:rsidR="0009279A" w:rsidRPr="0009279A" w:rsidRDefault="0009279A" w:rsidP="008875FF">
            <w:pPr>
              <w:spacing w:after="150"/>
              <w:rPr>
                <w:rFonts w:ascii="Arial" w:hAnsi="Arial" w:cs="Arial"/>
              </w:rPr>
            </w:pPr>
            <w:r w:rsidRPr="0009279A">
              <w:rPr>
                <w:rFonts w:ascii="Arial" w:hAnsi="Arial" w:cs="Arial"/>
                <w:color w:val="000000"/>
              </w:rPr>
              <w:t>Пилотска кабина у којој се подаци приказују у дигиталном облику.</w:t>
            </w:r>
          </w:p>
          <w:p w14:paraId="1B59B8BB" w14:textId="77777777" w:rsidR="0009279A" w:rsidRPr="0009279A" w:rsidRDefault="0009279A" w:rsidP="008875FF">
            <w:pPr>
              <w:spacing w:after="150"/>
              <w:rPr>
                <w:rFonts w:ascii="Arial" w:hAnsi="Arial" w:cs="Arial"/>
              </w:rPr>
            </w:pPr>
            <w:r w:rsidRPr="0009279A">
              <w:rPr>
                <w:rFonts w:ascii="Arial" w:hAnsi="Arial" w:cs="Arial"/>
                <w:color w:val="000000"/>
              </w:rPr>
              <w:t>13.9 Светла (</w:t>
            </w:r>
            <w:r w:rsidRPr="0009279A">
              <w:rPr>
                <w:rFonts w:ascii="Arial" w:hAnsi="Arial" w:cs="Arial"/>
                <w:i/>
                <w:color w:val="000000"/>
              </w:rPr>
              <w:t>АТА</w:t>
            </w:r>
            <w:r w:rsidRPr="0009279A">
              <w:rPr>
                <w:rFonts w:ascii="Arial" w:hAnsi="Arial" w:cs="Arial"/>
                <w:color w:val="000000"/>
              </w:rPr>
              <w:t xml:space="preserve"> 33)</w:t>
            </w:r>
          </w:p>
          <w:p w14:paraId="5C109FDE" w14:textId="77777777" w:rsidR="0009279A" w:rsidRPr="0009279A" w:rsidRDefault="0009279A" w:rsidP="008875FF">
            <w:pPr>
              <w:spacing w:after="150"/>
              <w:rPr>
                <w:rFonts w:ascii="Arial" w:hAnsi="Arial" w:cs="Arial"/>
              </w:rPr>
            </w:pPr>
            <w:r w:rsidRPr="0009279A">
              <w:rPr>
                <w:rFonts w:ascii="Arial" w:hAnsi="Arial" w:cs="Arial"/>
                <w:color w:val="000000"/>
              </w:rPr>
              <w:t>Спољна светла: навигација, слетање, таксирање, лед;</w:t>
            </w:r>
          </w:p>
          <w:p w14:paraId="04D201DC" w14:textId="77777777" w:rsidR="0009279A" w:rsidRPr="0009279A" w:rsidRDefault="0009279A" w:rsidP="008875FF">
            <w:pPr>
              <w:spacing w:after="150"/>
              <w:rPr>
                <w:rFonts w:ascii="Arial" w:hAnsi="Arial" w:cs="Arial"/>
              </w:rPr>
            </w:pPr>
            <w:r w:rsidRPr="0009279A">
              <w:rPr>
                <w:rFonts w:ascii="Arial" w:hAnsi="Arial" w:cs="Arial"/>
                <w:color w:val="000000"/>
              </w:rPr>
              <w:t>Унутрашња светла: путничка кабина, пилотска кабина, теретни простор;</w:t>
            </w:r>
          </w:p>
          <w:p w14:paraId="079E1238" w14:textId="77777777" w:rsidR="0009279A" w:rsidRPr="0009279A" w:rsidRDefault="0009279A" w:rsidP="008875FF">
            <w:pPr>
              <w:spacing w:after="150"/>
              <w:rPr>
                <w:rFonts w:ascii="Arial" w:hAnsi="Arial" w:cs="Arial"/>
              </w:rPr>
            </w:pPr>
            <w:r w:rsidRPr="0009279A">
              <w:rPr>
                <w:rFonts w:ascii="Arial" w:hAnsi="Arial" w:cs="Arial"/>
                <w:color w:val="000000"/>
              </w:rPr>
              <w:t>За случај опасности.</w:t>
            </w:r>
          </w:p>
          <w:p w14:paraId="562D91C9" w14:textId="77777777" w:rsidR="0009279A" w:rsidRPr="0009279A" w:rsidRDefault="0009279A" w:rsidP="008875FF">
            <w:pPr>
              <w:spacing w:after="150"/>
              <w:rPr>
                <w:rFonts w:ascii="Arial" w:hAnsi="Arial" w:cs="Arial"/>
              </w:rPr>
            </w:pPr>
            <w:r w:rsidRPr="0009279A">
              <w:rPr>
                <w:rFonts w:ascii="Arial" w:hAnsi="Arial" w:cs="Arial"/>
                <w:color w:val="000000"/>
              </w:rPr>
              <w:t>13.10 Системи за одржавање на ваздухоплову (</w:t>
            </w:r>
            <w:r w:rsidRPr="0009279A">
              <w:rPr>
                <w:rFonts w:ascii="Arial" w:hAnsi="Arial" w:cs="Arial"/>
                <w:i/>
                <w:color w:val="000000"/>
              </w:rPr>
              <w:t>АТА</w:t>
            </w:r>
            <w:r w:rsidRPr="0009279A">
              <w:rPr>
                <w:rFonts w:ascii="Arial" w:hAnsi="Arial" w:cs="Arial"/>
                <w:color w:val="000000"/>
              </w:rPr>
              <w:t xml:space="preserve"> 45)</w:t>
            </w:r>
          </w:p>
          <w:p w14:paraId="2D3EA2A3" w14:textId="77777777" w:rsidR="0009279A" w:rsidRPr="0009279A" w:rsidRDefault="0009279A" w:rsidP="008875FF">
            <w:pPr>
              <w:spacing w:after="150"/>
              <w:rPr>
                <w:rFonts w:ascii="Arial" w:hAnsi="Arial" w:cs="Arial"/>
              </w:rPr>
            </w:pPr>
            <w:r w:rsidRPr="0009279A">
              <w:rPr>
                <w:rFonts w:ascii="Arial" w:hAnsi="Arial" w:cs="Arial"/>
                <w:color w:val="000000"/>
              </w:rPr>
              <w:t>Централни рачунари за одржавање;</w:t>
            </w:r>
          </w:p>
          <w:p w14:paraId="56F22027" w14:textId="77777777" w:rsidR="0009279A" w:rsidRPr="0009279A" w:rsidRDefault="0009279A" w:rsidP="008875FF">
            <w:pPr>
              <w:spacing w:after="150"/>
              <w:rPr>
                <w:rFonts w:ascii="Arial" w:hAnsi="Arial" w:cs="Arial"/>
              </w:rPr>
            </w:pPr>
            <w:r w:rsidRPr="0009279A">
              <w:rPr>
                <w:rFonts w:ascii="Arial" w:hAnsi="Arial" w:cs="Arial"/>
                <w:color w:val="000000"/>
              </w:rPr>
              <w:t>Систем за уношење података;</w:t>
            </w:r>
          </w:p>
          <w:p w14:paraId="21C86950" w14:textId="77777777" w:rsidR="0009279A" w:rsidRPr="0009279A" w:rsidRDefault="0009279A" w:rsidP="008875FF">
            <w:pPr>
              <w:spacing w:after="150"/>
              <w:rPr>
                <w:rFonts w:ascii="Arial" w:hAnsi="Arial" w:cs="Arial"/>
              </w:rPr>
            </w:pPr>
            <w:r w:rsidRPr="0009279A">
              <w:rPr>
                <w:rFonts w:ascii="Arial" w:hAnsi="Arial" w:cs="Arial"/>
                <w:color w:val="000000"/>
              </w:rPr>
              <w:t>Систем електронске библиотеке;</w:t>
            </w:r>
          </w:p>
          <w:p w14:paraId="207CE02E" w14:textId="77777777" w:rsidR="0009279A" w:rsidRPr="0009279A" w:rsidRDefault="0009279A" w:rsidP="008875FF">
            <w:pPr>
              <w:spacing w:after="150"/>
              <w:rPr>
                <w:rFonts w:ascii="Arial" w:hAnsi="Arial" w:cs="Arial"/>
              </w:rPr>
            </w:pPr>
            <w:r w:rsidRPr="0009279A">
              <w:rPr>
                <w:rFonts w:ascii="Arial" w:hAnsi="Arial" w:cs="Arial"/>
                <w:color w:val="000000"/>
              </w:rPr>
              <w:t>Систем штампања;</w:t>
            </w:r>
          </w:p>
          <w:p w14:paraId="71B10E70" w14:textId="77777777" w:rsidR="0009279A" w:rsidRPr="0009279A" w:rsidRDefault="0009279A" w:rsidP="008875FF">
            <w:pPr>
              <w:spacing w:after="150"/>
              <w:rPr>
                <w:rFonts w:ascii="Arial" w:hAnsi="Arial" w:cs="Arial"/>
              </w:rPr>
            </w:pPr>
            <w:r w:rsidRPr="0009279A">
              <w:rPr>
                <w:rFonts w:ascii="Arial" w:hAnsi="Arial" w:cs="Arial"/>
                <w:color w:val="000000"/>
              </w:rPr>
              <w:t>Систем праћења структуре (праћење дозвољених оштећења).</w:t>
            </w:r>
          </w:p>
          <w:p w14:paraId="3083D4B3" w14:textId="77777777" w:rsidR="0009279A" w:rsidRPr="0009279A" w:rsidRDefault="0009279A" w:rsidP="008875FF">
            <w:pPr>
              <w:spacing w:after="150"/>
              <w:rPr>
                <w:rFonts w:ascii="Arial" w:hAnsi="Arial" w:cs="Arial"/>
              </w:rPr>
            </w:pPr>
            <w:r w:rsidRPr="0009279A">
              <w:rPr>
                <w:rFonts w:ascii="Arial" w:hAnsi="Arial" w:cs="Arial"/>
                <w:color w:val="000000"/>
              </w:rPr>
              <w:t>13.11 Климатизација и пресуризација кабине (</w:t>
            </w:r>
            <w:r w:rsidRPr="0009279A">
              <w:rPr>
                <w:rFonts w:ascii="Arial" w:hAnsi="Arial" w:cs="Arial"/>
                <w:i/>
                <w:color w:val="000000"/>
              </w:rPr>
              <w:t>АТА</w:t>
            </w:r>
            <w:r w:rsidRPr="0009279A">
              <w:rPr>
                <w:rFonts w:ascii="Arial" w:hAnsi="Arial" w:cs="Arial"/>
                <w:color w:val="000000"/>
              </w:rPr>
              <w:t xml:space="preserve"> 21)</w:t>
            </w:r>
          </w:p>
          <w:p w14:paraId="4C83B42A" w14:textId="77777777" w:rsidR="0009279A" w:rsidRPr="0009279A" w:rsidRDefault="0009279A" w:rsidP="008875FF">
            <w:pPr>
              <w:spacing w:after="150"/>
              <w:rPr>
                <w:rFonts w:ascii="Arial" w:hAnsi="Arial" w:cs="Arial"/>
              </w:rPr>
            </w:pPr>
            <w:r w:rsidRPr="0009279A">
              <w:rPr>
                <w:rFonts w:ascii="Arial" w:hAnsi="Arial" w:cs="Arial"/>
                <w:color w:val="000000"/>
              </w:rPr>
              <w:t>13.11.1 Довод ваздуха</w:t>
            </w:r>
          </w:p>
          <w:p w14:paraId="73A380A1" w14:textId="77777777" w:rsidR="0009279A" w:rsidRPr="0009279A" w:rsidRDefault="0009279A" w:rsidP="008875FF">
            <w:pPr>
              <w:spacing w:after="150"/>
              <w:rPr>
                <w:rFonts w:ascii="Arial" w:hAnsi="Arial" w:cs="Arial"/>
              </w:rPr>
            </w:pPr>
            <w:r w:rsidRPr="0009279A">
              <w:rPr>
                <w:rFonts w:ascii="Arial" w:hAnsi="Arial" w:cs="Arial"/>
                <w:color w:val="000000"/>
              </w:rPr>
              <w:t xml:space="preserve">Извори довода ваздуха, укључујући мотор, помоћни извор снаге </w:t>
            </w:r>
            <w:r w:rsidRPr="0009279A">
              <w:rPr>
                <w:rFonts w:ascii="Arial" w:hAnsi="Arial" w:cs="Arial"/>
                <w:i/>
                <w:color w:val="000000"/>
              </w:rPr>
              <w:t>APU</w:t>
            </w:r>
            <w:r w:rsidRPr="0009279A">
              <w:rPr>
                <w:rFonts w:ascii="Arial" w:hAnsi="Arial" w:cs="Arial"/>
                <w:color w:val="000000"/>
              </w:rPr>
              <w:t xml:space="preserve"> и земаљски уређај.</w:t>
            </w:r>
          </w:p>
        </w:tc>
        <w:tc>
          <w:tcPr>
            <w:tcW w:w="998" w:type="dxa"/>
            <w:vAlign w:val="center"/>
          </w:tcPr>
          <w:p w14:paraId="628A845E"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704E8EE"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268EA0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5DE7A44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A9704E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EA4C19B"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1A4120E"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E556626"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D3C8915"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663E8B3"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6949B1A5" w14:textId="77777777" w:rsidTr="008875FF">
        <w:trPr>
          <w:trHeight w:val="90"/>
          <w:tblCellSpacing w:w="0" w:type="auto"/>
        </w:trPr>
        <w:tc>
          <w:tcPr>
            <w:tcW w:w="13402" w:type="dxa"/>
            <w:vAlign w:val="center"/>
          </w:tcPr>
          <w:p w14:paraId="45BFB509" w14:textId="77777777" w:rsidR="0009279A" w:rsidRPr="0009279A" w:rsidRDefault="0009279A" w:rsidP="008875FF">
            <w:pPr>
              <w:spacing w:after="150"/>
              <w:rPr>
                <w:rFonts w:ascii="Arial" w:hAnsi="Arial" w:cs="Arial"/>
              </w:rPr>
            </w:pPr>
            <w:r w:rsidRPr="0009279A">
              <w:rPr>
                <w:rFonts w:ascii="Arial" w:hAnsi="Arial" w:cs="Arial"/>
                <w:color w:val="000000"/>
              </w:rPr>
              <w:t>13.11.2 Климатизација</w:t>
            </w:r>
          </w:p>
          <w:p w14:paraId="6690EAD1" w14:textId="77777777" w:rsidR="0009279A" w:rsidRPr="0009279A" w:rsidRDefault="0009279A" w:rsidP="008875FF">
            <w:pPr>
              <w:spacing w:after="150"/>
              <w:rPr>
                <w:rFonts w:ascii="Arial" w:hAnsi="Arial" w:cs="Arial"/>
              </w:rPr>
            </w:pPr>
            <w:r w:rsidRPr="0009279A">
              <w:rPr>
                <w:rFonts w:ascii="Arial" w:hAnsi="Arial" w:cs="Arial"/>
                <w:color w:val="000000"/>
              </w:rPr>
              <w:t>Системи климатизације;</w:t>
            </w:r>
          </w:p>
          <w:p w14:paraId="608D37E1"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кружење ваздуха и паре;</w:t>
            </w:r>
          </w:p>
          <w:p w14:paraId="24A5986B" w14:textId="77777777" w:rsidR="0009279A" w:rsidRPr="0009279A" w:rsidRDefault="0009279A" w:rsidP="008875FF">
            <w:pPr>
              <w:spacing w:after="150"/>
              <w:rPr>
                <w:rFonts w:ascii="Arial" w:hAnsi="Arial" w:cs="Arial"/>
              </w:rPr>
            </w:pPr>
            <w:r w:rsidRPr="0009279A">
              <w:rPr>
                <w:rFonts w:ascii="Arial" w:hAnsi="Arial" w:cs="Arial"/>
                <w:color w:val="000000"/>
              </w:rPr>
              <w:t>Дистрибуциони системи;</w:t>
            </w:r>
          </w:p>
          <w:p w14:paraId="7FD50700" w14:textId="77777777" w:rsidR="0009279A" w:rsidRPr="0009279A" w:rsidRDefault="0009279A" w:rsidP="008875FF">
            <w:pPr>
              <w:spacing w:after="150"/>
              <w:rPr>
                <w:rFonts w:ascii="Arial" w:hAnsi="Arial" w:cs="Arial"/>
              </w:rPr>
            </w:pPr>
            <w:r w:rsidRPr="0009279A">
              <w:rPr>
                <w:rFonts w:ascii="Arial" w:hAnsi="Arial" w:cs="Arial"/>
                <w:color w:val="000000"/>
              </w:rPr>
              <w:t>Систем за контролу протока, температуре и влажности ваздуха.</w:t>
            </w:r>
          </w:p>
          <w:p w14:paraId="2A7A8BCE" w14:textId="77777777" w:rsidR="0009279A" w:rsidRPr="0009279A" w:rsidRDefault="0009279A" w:rsidP="008875FF">
            <w:pPr>
              <w:spacing w:after="150"/>
              <w:rPr>
                <w:rFonts w:ascii="Arial" w:hAnsi="Arial" w:cs="Arial"/>
              </w:rPr>
            </w:pPr>
            <w:r w:rsidRPr="0009279A">
              <w:rPr>
                <w:rFonts w:ascii="Arial" w:hAnsi="Arial" w:cs="Arial"/>
                <w:color w:val="000000"/>
              </w:rPr>
              <w:t>13.11.3 Пресуризација</w:t>
            </w:r>
          </w:p>
          <w:p w14:paraId="3A521A9A" w14:textId="77777777" w:rsidR="0009279A" w:rsidRPr="0009279A" w:rsidRDefault="0009279A" w:rsidP="008875FF">
            <w:pPr>
              <w:spacing w:after="150"/>
              <w:rPr>
                <w:rFonts w:ascii="Arial" w:hAnsi="Arial" w:cs="Arial"/>
              </w:rPr>
            </w:pPr>
            <w:r w:rsidRPr="0009279A">
              <w:rPr>
                <w:rFonts w:ascii="Arial" w:hAnsi="Arial" w:cs="Arial"/>
                <w:color w:val="000000"/>
              </w:rPr>
              <w:t>Систем за пресуризацију;</w:t>
            </w:r>
          </w:p>
          <w:p w14:paraId="7AD36BB2" w14:textId="77777777" w:rsidR="0009279A" w:rsidRPr="0009279A" w:rsidRDefault="0009279A" w:rsidP="008875FF">
            <w:pPr>
              <w:spacing w:after="150"/>
              <w:rPr>
                <w:rFonts w:ascii="Arial" w:hAnsi="Arial" w:cs="Arial"/>
              </w:rPr>
            </w:pPr>
            <w:r w:rsidRPr="0009279A">
              <w:rPr>
                <w:rFonts w:ascii="Arial" w:hAnsi="Arial" w:cs="Arial"/>
                <w:color w:val="000000"/>
              </w:rPr>
              <w:t>Контрола и индикација, укључујући контролне и сигурносне вентиле;</w:t>
            </w:r>
          </w:p>
          <w:p w14:paraId="1BD77F22" w14:textId="77777777" w:rsidR="0009279A" w:rsidRPr="0009279A" w:rsidRDefault="0009279A" w:rsidP="008875FF">
            <w:pPr>
              <w:spacing w:after="150"/>
              <w:rPr>
                <w:rFonts w:ascii="Arial" w:hAnsi="Arial" w:cs="Arial"/>
              </w:rPr>
            </w:pPr>
            <w:r w:rsidRPr="0009279A">
              <w:rPr>
                <w:rFonts w:ascii="Arial" w:hAnsi="Arial" w:cs="Arial"/>
                <w:color w:val="000000"/>
              </w:rPr>
              <w:t>Уређај за регулисање притиска у кабини.</w:t>
            </w:r>
          </w:p>
          <w:p w14:paraId="3534EB62" w14:textId="77777777" w:rsidR="0009279A" w:rsidRPr="0009279A" w:rsidRDefault="0009279A" w:rsidP="008875FF">
            <w:pPr>
              <w:spacing w:after="150"/>
              <w:rPr>
                <w:rFonts w:ascii="Arial" w:hAnsi="Arial" w:cs="Arial"/>
              </w:rPr>
            </w:pPr>
            <w:r w:rsidRPr="0009279A">
              <w:rPr>
                <w:rFonts w:ascii="Arial" w:hAnsi="Arial" w:cs="Arial"/>
                <w:color w:val="000000"/>
              </w:rPr>
              <w:t>13.11.4 Сигурносни уређаји и уређаји за упозоравање</w:t>
            </w:r>
          </w:p>
          <w:p w14:paraId="4A36D2A3"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заштиту и упозорење.</w:t>
            </w:r>
          </w:p>
          <w:p w14:paraId="343B8E5C" w14:textId="77777777" w:rsidR="0009279A" w:rsidRPr="0009279A" w:rsidRDefault="0009279A" w:rsidP="008875FF">
            <w:pPr>
              <w:spacing w:after="150"/>
              <w:rPr>
                <w:rFonts w:ascii="Arial" w:hAnsi="Arial" w:cs="Arial"/>
              </w:rPr>
            </w:pPr>
            <w:r w:rsidRPr="0009279A">
              <w:rPr>
                <w:rFonts w:ascii="Arial" w:hAnsi="Arial" w:cs="Arial"/>
                <w:color w:val="000000"/>
              </w:rPr>
              <w:t>13.12 Заштита од пожара (</w:t>
            </w:r>
            <w:r w:rsidRPr="0009279A">
              <w:rPr>
                <w:rFonts w:ascii="Arial" w:hAnsi="Arial" w:cs="Arial"/>
                <w:i/>
                <w:color w:val="000000"/>
              </w:rPr>
              <w:t>АТА</w:t>
            </w:r>
            <w:r w:rsidRPr="0009279A">
              <w:rPr>
                <w:rFonts w:ascii="Arial" w:hAnsi="Arial" w:cs="Arial"/>
                <w:color w:val="000000"/>
              </w:rPr>
              <w:t xml:space="preserve"> 26)</w:t>
            </w:r>
          </w:p>
          <w:p w14:paraId="6BD11C69" w14:textId="77777777" w:rsidR="0009279A" w:rsidRPr="0009279A" w:rsidRDefault="0009279A" w:rsidP="008875FF">
            <w:pPr>
              <w:spacing w:after="150"/>
              <w:rPr>
                <w:rFonts w:ascii="Arial" w:hAnsi="Arial" w:cs="Arial"/>
              </w:rPr>
            </w:pPr>
            <w:r w:rsidRPr="0009279A">
              <w:rPr>
                <w:rFonts w:ascii="Arial" w:hAnsi="Arial" w:cs="Arial"/>
                <w:color w:val="000000"/>
              </w:rPr>
              <w:t>a) Детекција дима и пожара и системи за упозоравање;</w:t>
            </w:r>
          </w:p>
          <w:p w14:paraId="503BE2CD"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гашење пожара;</w:t>
            </w:r>
          </w:p>
          <w:p w14:paraId="2478B9A7" w14:textId="77777777" w:rsidR="0009279A" w:rsidRPr="0009279A" w:rsidRDefault="0009279A" w:rsidP="008875FF">
            <w:pPr>
              <w:spacing w:after="150"/>
              <w:rPr>
                <w:rFonts w:ascii="Arial" w:hAnsi="Arial" w:cs="Arial"/>
              </w:rPr>
            </w:pPr>
            <w:r w:rsidRPr="0009279A">
              <w:rPr>
                <w:rFonts w:ascii="Arial" w:hAnsi="Arial" w:cs="Arial"/>
                <w:color w:val="000000"/>
              </w:rPr>
              <w:t>Провере система.</w:t>
            </w:r>
          </w:p>
          <w:p w14:paraId="4676F3B7" w14:textId="77777777" w:rsidR="0009279A" w:rsidRPr="0009279A" w:rsidRDefault="0009279A" w:rsidP="008875FF">
            <w:pPr>
              <w:spacing w:after="150"/>
              <w:rPr>
                <w:rFonts w:ascii="Arial" w:hAnsi="Arial" w:cs="Arial"/>
              </w:rPr>
            </w:pPr>
            <w:r w:rsidRPr="0009279A">
              <w:rPr>
                <w:rFonts w:ascii="Arial" w:hAnsi="Arial" w:cs="Arial"/>
                <w:color w:val="000000"/>
              </w:rPr>
              <w:t>б) Преносиви противпожарни апарати.</w:t>
            </w:r>
          </w:p>
          <w:p w14:paraId="5C708839" w14:textId="77777777" w:rsidR="0009279A" w:rsidRPr="0009279A" w:rsidRDefault="0009279A" w:rsidP="008875FF">
            <w:pPr>
              <w:spacing w:after="150"/>
              <w:rPr>
                <w:rFonts w:ascii="Arial" w:hAnsi="Arial" w:cs="Arial"/>
              </w:rPr>
            </w:pPr>
            <w:r w:rsidRPr="0009279A">
              <w:rPr>
                <w:rFonts w:ascii="Arial" w:hAnsi="Arial" w:cs="Arial"/>
                <w:color w:val="000000"/>
              </w:rPr>
              <w:t>13.13 Горивни системи (</w:t>
            </w:r>
            <w:r w:rsidRPr="0009279A">
              <w:rPr>
                <w:rFonts w:ascii="Arial" w:hAnsi="Arial" w:cs="Arial"/>
                <w:i/>
                <w:color w:val="000000"/>
              </w:rPr>
              <w:t>АТА</w:t>
            </w:r>
            <w:r w:rsidRPr="0009279A">
              <w:rPr>
                <w:rFonts w:ascii="Arial" w:hAnsi="Arial" w:cs="Arial"/>
                <w:color w:val="000000"/>
              </w:rPr>
              <w:t xml:space="preserve"> 28)</w:t>
            </w:r>
          </w:p>
          <w:p w14:paraId="6426DD41" w14:textId="77777777" w:rsidR="0009279A" w:rsidRPr="0009279A" w:rsidRDefault="0009279A" w:rsidP="008875FF">
            <w:pPr>
              <w:spacing w:after="150"/>
              <w:rPr>
                <w:rFonts w:ascii="Arial" w:hAnsi="Arial" w:cs="Arial"/>
              </w:rPr>
            </w:pPr>
            <w:r w:rsidRPr="0009279A">
              <w:rPr>
                <w:rFonts w:ascii="Arial" w:hAnsi="Arial" w:cs="Arial"/>
                <w:color w:val="000000"/>
              </w:rPr>
              <w:t>Распоред система;</w:t>
            </w:r>
          </w:p>
          <w:p w14:paraId="4202EBB1" w14:textId="77777777" w:rsidR="0009279A" w:rsidRPr="0009279A" w:rsidRDefault="0009279A" w:rsidP="008875FF">
            <w:pPr>
              <w:spacing w:after="150"/>
              <w:rPr>
                <w:rFonts w:ascii="Arial" w:hAnsi="Arial" w:cs="Arial"/>
              </w:rPr>
            </w:pPr>
            <w:r w:rsidRPr="0009279A">
              <w:rPr>
                <w:rFonts w:ascii="Arial" w:hAnsi="Arial" w:cs="Arial"/>
                <w:color w:val="000000"/>
              </w:rPr>
              <w:t>Резервоари за гориво;</w:t>
            </w:r>
          </w:p>
          <w:p w14:paraId="0518C06B" w14:textId="77777777" w:rsidR="0009279A" w:rsidRPr="0009279A" w:rsidRDefault="0009279A" w:rsidP="008875FF">
            <w:pPr>
              <w:spacing w:after="150"/>
              <w:rPr>
                <w:rFonts w:ascii="Arial" w:hAnsi="Arial" w:cs="Arial"/>
              </w:rPr>
            </w:pPr>
            <w:r w:rsidRPr="0009279A">
              <w:rPr>
                <w:rFonts w:ascii="Arial" w:hAnsi="Arial" w:cs="Arial"/>
                <w:color w:val="000000"/>
              </w:rPr>
              <w:t>Системи довода горива;</w:t>
            </w:r>
          </w:p>
          <w:p w14:paraId="219A778E" w14:textId="77777777" w:rsidR="0009279A" w:rsidRPr="0009279A" w:rsidRDefault="0009279A" w:rsidP="008875FF">
            <w:pPr>
              <w:spacing w:after="150"/>
              <w:rPr>
                <w:rFonts w:ascii="Arial" w:hAnsi="Arial" w:cs="Arial"/>
              </w:rPr>
            </w:pPr>
            <w:r w:rsidRPr="0009279A">
              <w:rPr>
                <w:rFonts w:ascii="Arial" w:hAnsi="Arial" w:cs="Arial"/>
                <w:color w:val="000000"/>
              </w:rPr>
              <w:t>Испуштање горива у лету, вентилација и дренирање;</w:t>
            </w:r>
          </w:p>
          <w:p w14:paraId="3DE93C48" w14:textId="77777777" w:rsidR="0009279A" w:rsidRPr="0009279A" w:rsidRDefault="0009279A" w:rsidP="008875FF">
            <w:pPr>
              <w:spacing w:after="150"/>
              <w:rPr>
                <w:rFonts w:ascii="Arial" w:hAnsi="Arial" w:cs="Arial"/>
              </w:rPr>
            </w:pPr>
            <w:r w:rsidRPr="0009279A">
              <w:rPr>
                <w:rFonts w:ascii="Arial" w:hAnsi="Arial" w:cs="Arial"/>
                <w:color w:val="000000"/>
              </w:rPr>
              <w:t>Унакрсно напајање и трансфер горива;</w:t>
            </w:r>
          </w:p>
          <w:p w14:paraId="37BA6AC0"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упозорења;</w:t>
            </w:r>
          </w:p>
          <w:p w14:paraId="059E245E" w14:textId="77777777" w:rsidR="0009279A" w:rsidRPr="0009279A" w:rsidRDefault="0009279A" w:rsidP="008875FF">
            <w:pPr>
              <w:spacing w:after="150"/>
              <w:rPr>
                <w:rFonts w:ascii="Arial" w:hAnsi="Arial" w:cs="Arial"/>
              </w:rPr>
            </w:pPr>
            <w:r w:rsidRPr="0009279A">
              <w:rPr>
                <w:rFonts w:ascii="Arial" w:hAnsi="Arial" w:cs="Arial"/>
                <w:color w:val="000000"/>
              </w:rPr>
              <w:t>Допуњавање горива и пражњење;</w:t>
            </w:r>
          </w:p>
          <w:p w14:paraId="1EE5CABF" w14:textId="77777777" w:rsidR="0009279A" w:rsidRPr="0009279A" w:rsidRDefault="0009279A" w:rsidP="008875FF">
            <w:pPr>
              <w:spacing w:after="150"/>
              <w:rPr>
                <w:rFonts w:ascii="Arial" w:hAnsi="Arial" w:cs="Arial"/>
              </w:rPr>
            </w:pPr>
            <w:r w:rsidRPr="0009279A">
              <w:rPr>
                <w:rFonts w:ascii="Arial" w:hAnsi="Arial" w:cs="Arial"/>
                <w:color w:val="000000"/>
              </w:rPr>
              <w:t>Уравнотежење количине горива у систему.</w:t>
            </w:r>
          </w:p>
          <w:p w14:paraId="709FB562" w14:textId="77777777" w:rsidR="0009279A" w:rsidRPr="0009279A" w:rsidRDefault="0009279A" w:rsidP="008875FF">
            <w:pPr>
              <w:spacing w:after="150"/>
              <w:rPr>
                <w:rFonts w:ascii="Arial" w:hAnsi="Arial" w:cs="Arial"/>
              </w:rPr>
            </w:pPr>
            <w:r w:rsidRPr="0009279A">
              <w:rPr>
                <w:rFonts w:ascii="Arial" w:hAnsi="Arial" w:cs="Arial"/>
                <w:color w:val="000000"/>
              </w:rPr>
              <w:t>13.14 Хидраулични погон (</w:t>
            </w:r>
            <w:r w:rsidRPr="0009279A">
              <w:rPr>
                <w:rFonts w:ascii="Arial" w:hAnsi="Arial" w:cs="Arial"/>
                <w:i/>
                <w:color w:val="000000"/>
              </w:rPr>
              <w:t>АТА</w:t>
            </w:r>
            <w:r w:rsidRPr="0009279A">
              <w:rPr>
                <w:rFonts w:ascii="Arial" w:hAnsi="Arial" w:cs="Arial"/>
                <w:color w:val="000000"/>
              </w:rPr>
              <w:t xml:space="preserve"> 29)</w:t>
            </w:r>
          </w:p>
          <w:p w14:paraId="39FE730D" w14:textId="77777777" w:rsidR="0009279A" w:rsidRPr="0009279A" w:rsidRDefault="0009279A" w:rsidP="008875FF">
            <w:pPr>
              <w:spacing w:after="150"/>
              <w:rPr>
                <w:rFonts w:ascii="Arial" w:hAnsi="Arial" w:cs="Arial"/>
              </w:rPr>
            </w:pPr>
            <w:r w:rsidRPr="0009279A">
              <w:rPr>
                <w:rFonts w:ascii="Arial" w:hAnsi="Arial" w:cs="Arial"/>
                <w:color w:val="000000"/>
              </w:rPr>
              <w:t>Распоред система;</w:t>
            </w:r>
          </w:p>
          <w:p w14:paraId="71909CB3"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флуиди;</w:t>
            </w:r>
          </w:p>
          <w:p w14:paraId="53D87D35" w14:textId="77777777" w:rsidR="0009279A" w:rsidRPr="0009279A" w:rsidRDefault="0009279A" w:rsidP="008875FF">
            <w:pPr>
              <w:spacing w:after="150"/>
              <w:rPr>
                <w:rFonts w:ascii="Arial" w:hAnsi="Arial" w:cs="Arial"/>
              </w:rPr>
            </w:pPr>
            <w:r w:rsidRPr="0009279A">
              <w:rPr>
                <w:rFonts w:ascii="Arial" w:hAnsi="Arial" w:cs="Arial"/>
                <w:color w:val="000000"/>
              </w:rPr>
              <w:t>Хидраулични резервоари и акумулатори;</w:t>
            </w:r>
          </w:p>
          <w:p w14:paraId="33482F99" w14:textId="77777777" w:rsidR="0009279A" w:rsidRPr="0009279A" w:rsidRDefault="0009279A" w:rsidP="008875FF">
            <w:pPr>
              <w:spacing w:after="150"/>
              <w:rPr>
                <w:rFonts w:ascii="Arial" w:hAnsi="Arial" w:cs="Arial"/>
              </w:rPr>
            </w:pPr>
            <w:r w:rsidRPr="0009279A">
              <w:rPr>
                <w:rFonts w:ascii="Arial" w:hAnsi="Arial" w:cs="Arial"/>
                <w:color w:val="000000"/>
              </w:rPr>
              <w:t>Извор притиска: електрични, механички, пнеуматски;</w:t>
            </w:r>
          </w:p>
          <w:p w14:paraId="7356D626" w14:textId="77777777" w:rsidR="0009279A" w:rsidRPr="0009279A" w:rsidRDefault="0009279A" w:rsidP="008875FF">
            <w:pPr>
              <w:spacing w:after="150"/>
              <w:rPr>
                <w:rFonts w:ascii="Arial" w:hAnsi="Arial" w:cs="Arial"/>
              </w:rPr>
            </w:pPr>
            <w:r w:rsidRPr="0009279A">
              <w:rPr>
                <w:rFonts w:ascii="Arial" w:hAnsi="Arial" w:cs="Arial"/>
                <w:color w:val="000000"/>
              </w:rPr>
              <w:t>Извор притиска за хитне случајеве;</w:t>
            </w:r>
          </w:p>
          <w:p w14:paraId="65625A47" w14:textId="77777777" w:rsidR="0009279A" w:rsidRPr="0009279A" w:rsidRDefault="0009279A" w:rsidP="008875FF">
            <w:pPr>
              <w:spacing w:after="150"/>
              <w:rPr>
                <w:rFonts w:ascii="Arial" w:hAnsi="Arial" w:cs="Arial"/>
              </w:rPr>
            </w:pPr>
            <w:r w:rsidRPr="0009279A">
              <w:rPr>
                <w:rFonts w:ascii="Arial" w:hAnsi="Arial" w:cs="Arial"/>
                <w:color w:val="000000"/>
              </w:rPr>
              <w:t>Филтери</w:t>
            </w:r>
          </w:p>
          <w:p w14:paraId="092E33FB"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4C8CE406" w14:textId="77777777" w:rsidR="0009279A" w:rsidRPr="0009279A" w:rsidRDefault="0009279A" w:rsidP="008875FF">
            <w:pPr>
              <w:spacing w:after="150"/>
              <w:rPr>
                <w:rFonts w:ascii="Arial" w:hAnsi="Arial" w:cs="Arial"/>
              </w:rPr>
            </w:pPr>
            <w:r w:rsidRPr="0009279A">
              <w:rPr>
                <w:rFonts w:ascii="Arial" w:hAnsi="Arial" w:cs="Arial"/>
                <w:color w:val="000000"/>
              </w:rPr>
              <w:t>Дистрибуција снаге:</w:t>
            </w:r>
          </w:p>
          <w:p w14:paraId="54148ABA"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систем упозорења;</w:t>
            </w:r>
          </w:p>
          <w:p w14:paraId="331AE587" w14:textId="77777777" w:rsidR="0009279A" w:rsidRPr="0009279A" w:rsidRDefault="0009279A" w:rsidP="008875FF">
            <w:pPr>
              <w:spacing w:after="150"/>
              <w:rPr>
                <w:rFonts w:ascii="Arial" w:hAnsi="Arial" w:cs="Arial"/>
              </w:rPr>
            </w:pPr>
            <w:r w:rsidRPr="0009279A">
              <w:rPr>
                <w:rFonts w:ascii="Arial" w:hAnsi="Arial" w:cs="Arial"/>
                <w:color w:val="000000"/>
              </w:rPr>
              <w:t>Повезаност са осталим системима.</w:t>
            </w:r>
          </w:p>
          <w:p w14:paraId="29E42B5C" w14:textId="77777777" w:rsidR="0009279A" w:rsidRPr="0009279A" w:rsidRDefault="0009279A" w:rsidP="008875FF">
            <w:pPr>
              <w:spacing w:after="150"/>
              <w:rPr>
                <w:rFonts w:ascii="Arial" w:hAnsi="Arial" w:cs="Arial"/>
              </w:rPr>
            </w:pPr>
            <w:r w:rsidRPr="0009279A">
              <w:rPr>
                <w:rFonts w:ascii="Arial" w:hAnsi="Arial" w:cs="Arial"/>
                <w:color w:val="000000"/>
              </w:rPr>
              <w:t>3.15 Заштита од леда и кише (</w:t>
            </w:r>
            <w:r w:rsidRPr="0009279A">
              <w:rPr>
                <w:rFonts w:ascii="Arial" w:hAnsi="Arial" w:cs="Arial"/>
                <w:i/>
                <w:color w:val="000000"/>
              </w:rPr>
              <w:t>АТА</w:t>
            </w:r>
            <w:r w:rsidRPr="0009279A">
              <w:rPr>
                <w:rFonts w:ascii="Arial" w:hAnsi="Arial" w:cs="Arial"/>
                <w:color w:val="000000"/>
              </w:rPr>
              <w:t xml:space="preserve"> 30)</w:t>
            </w:r>
          </w:p>
          <w:p w14:paraId="31602E8E" w14:textId="77777777" w:rsidR="0009279A" w:rsidRPr="0009279A" w:rsidRDefault="0009279A" w:rsidP="008875FF">
            <w:pPr>
              <w:spacing w:after="150"/>
              <w:rPr>
                <w:rFonts w:ascii="Arial" w:hAnsi="Arial" w:cs="Arial"/>
              </w:rPr>
            </w:pPr>
            <w:r w:rsidRPr="0009279A">
              <w:rPr>
                <w:rFonts w:ascii="Arial" w:hAnsi="Arial" w:cs="Arial"/>
                <w:color w:val="000000"/>
              </w:rPr>
              <w:t>Формирање, класификација и откривање леда;</w:t>
            </w:r>
          </w:p>
          <w:p w14:paraId="51E6D806" w14:textId="77777777" w:rsidR="0009279A" w:rsidRPr="0009279A" w:rsidRDefault="0009279A" w:rsidP="008875FF">
            <w:pPr>
              <w:spacing w:after="150"/>
              <w:rPr>
                <w:rFonts w:ascii="Arial" w:hAnsi="Arial" w:cs="Arial"/>
              </w:rPr>
            </w:pPr>
            <w:r w:rsidRPr="0009279A">
              <w:rPr>
                <w:rFonts w:ascii="Arial" w:hAnsi="Arial" w:cs="Arial"/>
                <w:color w:val="000000"/>
              </w:rPr>
              <w:t>Системи против залеђивања: електрични, топловаздушни и хемијски;</w:t>
            </w:r>
          </w:p>
          <w:p w14:paraId="1FFA413D"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одлеђивање: електрични, топловаздушни, пнеуматски, хемијски;</w:t>
            </w:r>
          </w:p>
          <w:p w14:paraId="5EA57994" w14:textId="77777777" w:rsidR="0009279A" w:rsidRPr="0009279A" w:rsidRDefault="0009279A" w:rsidP="008875FF">
            <w:pPr>
              <w:spacing w:after="150"/>
              <w:rPr>
                <w:rFonts w:ascii="Arial" w:hAnsi="Arial" w:cs="Arial"/>
              </w:rPr>
            </w:pPr>
            <w:r w:rsidRPr="0009279A">
              <w:rPr>
                <w:rFonts w:ascii="Arial" w:hAnsi="Arial" w:cs="Arial"/>
                <w:color w:val="000000"/>
              </w:rPr>
              <w:t>Заштита од кише;</w:t>
            </w:r>
          </w:p>
          <w:p w14:paraId="0D361A5B" w14:textId="77777777" w:rsidR="0009279A" w:rsidRPr="0009279A" w:rsidRDefault="0009279A" w:rsidP="008875FF">
            <w:pPr>
              <w:spacing w:after="150"/>
              <w:rPr>
                <w:rFonts w:ascii="Arial" w:hAnsi="Arial" w:cs="Arial"/>
              </w:rPr>
            </w:pPr>
            <w:r w:rsidRPr="0009279A">
              <w:rPr>
                <w:rFonts w:ascii="Arial" w:hAnsi="Arial" w:cs="Arial"/>
                <w:color w:val="000000"/>
              </w:rPr>
              <w:t>Грејање прикључка за допуну и дренирање горива;</w:t>
            </w:r>
          </w:p>
          <w:p w14:paraId="6F9DC4A3" w14:textId="77777777" w:rsidR="0009279A" w:rsidRPr="0009279A" w:rsidRDefault="0009279A" w:rsidP="008875FF">
            <w:pPr>
              <w:spacing w:after="150"/>
              <w:rPr>
                <w:rFonts w:ascii="Arial" w:hAnsi="Arial" w:cs="Arial"/>
              </w:rPr>
            </w:pPr>
            <w:r w:rsidRPr="0009279A">
              <w:rPr>
                <w:rFonts w:ascii="Arial" w:hAnsi="Arial" w:cs="Arial"/>
                <w:color w:val="000000"/>
              </w:rPr>
              <w:t>Системи брисача.</w:t>
            </w:r>
          </w:p>
          <w:p w14:paraId="128D882B" w14:textId="77777777" w:rsidR="0009279A" w:rsidRPr="0009279A" w:rsidRDefault="0009279A" w:rsidP="008875FF">
            <w:pPr>
              <w:spacing w:after="150"/>
              <w:rPr>
                <w:rFonts w:ascii="Arial" w:hAnsi="Arial" w:cs="Arial"/>
              </w:rPr>
            </w:pPr>
            <w:r w:rsidRPr="0009279A">
              <w:rPr>
                <w:rFonts w:ascii="Arial" w:hAnsi="Arial" w:cs="Arial"/>
                <w:color w:val="000000"/>
              </w:rPr>
              <w:t>13.16 Стајни трап (</w:t>
            </w:r>
            <w:r w:rsidRPr="0009279A">
              <w:rPr>
                <w:rFonts w:ascii="Arial" w:hAnsi="Arial" w:cs="Arial"/>
                <w:i/>
                <w:color w:val="000000"/>
              </w:rPr>
              <w:t>АТА</w:t>
            </w:r>
            <w:r w:rsidRPr="0009279A">
              <w:rPr>
                <w:rFonts w:ascii="Arial" w:hAnsi="Arial" w:cs="Arial"/>
                <w:color w:val="000000"/>
              </w:rPr>
              <w:t xml:space="preserve"> 32)</w:t>
            </w:r>
          </w:p>
          <w:p w14:paraId="5AADA346"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ублажавање удара;</w:t>
            </w:r>
          </w:p>
          <w:p w14:paraId="525DA379"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извлачење и увлачење: стандардни и у случају опасности;</w:t>
            </w:r>
          </w:p>
          <w:p w14:paraId="6D553A23"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упозорења;</w:t>
            </w:r>
          </w:p>
          <w:p w14:paraId="79A4411B" w14:textId="77777777" w:rsidR="0009279A" w:rsidRPr="0009279A" w:rsidRDefault="0009279A" w:rsidP="008875FF">
            <w:pPr>
              <w:spacing w:after="150"/>
              <w:rPr>
                <w:rFonts w:ascii="Arial" w:hAnsi="Arial" w:cs="Arial"/>
              </w:rPr>
            </w:pPr>
            <w:r w:rsidRPr="0009279A">
              <w:rPr>
                <w:rFonts w:ascii="Arial" w:hAnsi="Arial" w:cs="Arial"/>
                <w:color w:val="000000"/>
              </w:rPr>
              <w:t>Точкови, кочнице, систем против блокирања и аутокочење;</w:t>
            </w:r>
          </w:p>
          <w:p w14:paraId="2D629455" w14:textId="77777777" w:rsidR="0009279A" w:rsidRPr="0009279A" w:rsidRDefault="0009279A" w:rsidP="008875FF">
            <w:pPr>
              <w:spacing w:after="150"/>
              <w:rPr>
                <w:rFonts w:ascii="Arial" w:hAnsi="Arial" w:cs="Arial"/>
              </w:rPr>
            </w:pPr>
            <w:r w:rsidRPr="0009279A">
              <w:rPr>
                <w:rFonts w:ascii="Arial" w:hAnsi="Arial" w:cs="Arial"/>
                <w:color w:val="000000"/>
              </w:rPr>
              <w:t>Гуме;</w:t>
            </w:r>
          </w:p>
          <w:p w14:paraId="39E14D88" w14:textId="77777777" w:rsidR="0009279A" w:rsidRPr="0009279A" w:rsidRDefault="0009279A" w:rsidP="008875FF">
            <w:pPr>
              <w:spacing w:after="150"/>
              <w:rPr>
                <w:rFonts w:ascii="Arial" w:hAnsi="Arial" w:cs="Arial"/>
              </w:rPr>
            </w:pPr>
            <w:r w:rsidRPr="0009279A">
              <w:rPr>
                <w:rFonts w:ascii="Arial" w:hAnsi="Arial" w:cs="Arial"/>
                <w:color w:val="000000"/>
              </w:rPr>
              <w:t>Управљање;</w:t>
            </w:r>
          </w:p>
          <w:p w14:paraId="13682D48" w14:textId="77777777" w:rsidR="0009279A" w:rsidRPr="0009279A" w:rsidRDefault="0009279A" w:rsidP="008875FF">
            <w:pPr>
              <w:spacing w:after="150"/>
              <w:rPr>
                <w:rFonts w:ascii="Arial" w:hAnsi="Arial" w:cs="Arial"/>
              </w:rPr>
            </w:pPr>
            <w:r w:rsidRPr="0009279A">
              <w:rPr>
                <w:rFonts w:ascii="Arial" w:hAnsi="Arial" w:cs="Arial"/>
                <w:color w:val="000000"/>
              </w:rPr>
              <w:t>Систем сигнализације ваздух-земља.</w:t>
            </w:r>
          </w:p>
          <w:p w14:paraId="1E9DD297" w14:textId="77777777" w:rsidR="0009279A" w:rsidRPr="0009279A" w:rsidRDefault="0009279A" w:rsidP="008875FF">
            <w:pPr>
              <w:spacing w:after="150"/>
              <w:rPr>
                <w:rFonts w:ascii="Arial" w:hAnsi="Arial" w:cs="Arial"/>
              </w:rPr>
            </w:pPr>
            <w:r w:rsidRPr="0009279A">
              <w:rPr>
                <w:rFonts w:ascii="Arial" w:hAnsi="Arial" w:cs="Arial"/>
                <w:color w:val="000000"/>
              </w:rPr>
              <w:t>13.17 Кисеоник (</w:t>
            </w:r>
            <w:r w:rsidRPr="0009279A">
              <w:rPr>
                <w:rFonts w:ascii="Arial" w:hAnsi="Arial" w:cs="Arial"/>
                <w:i/>
                <w:color w:val="000000"/>
              </w:rPr>
              <w:t>АТА</w:t>
            </w:r>
            <w:r w:rsidRPr="0009279A">
              <w:rPr>
                <w:rFonts w:ascii="Arial" w:hAnsi="Arial" w:cs="Arial"/>
                <w:color w:val="000000"/>
              </w:rPr>
              <w:t xml:space="preserve"> 35)</w:t>
            </w:r>
          </w:p>
          <w:p w14:paraId="27A49D82" w14:textId="77777777" w:rsidR="0009279A" w:rsidRPr="0009279A" w:rsidRDefault="0009279A" w:rsidP="008875FF">
            <w:pPr>
              <w:spacing w:after="150"/>
              <w:rPr>
                <w:rFonts w:ascii="Arial" w:hAnsi="Arial" w:cs="Arial"/>
              </w:rPr>
            </w:pPr>
            <w:r w:rsidRPr="0009279A">
              <w:rPr>
                <w:rFonts w:ascii="Arial" w:hAnsi="Arial" w:cs="Arial"/>
                <w:color w:val="000000"/>
              </w:rPr>
              <w:t>Распоред система: пилотска кабина, путничка кабина;</w:t>
            </w:r>
          </w:p>
          <w:p w14:paraId="713B55F8" w14:textId="77777777" w:rsidR="0009279A" w:rsidRPr="0009279A" w:rsidRDefault="0009279A" w:rsidP="008875FF">
            <w:pPr>
              <w:spacing w:after="150"/>
              <w:rPr>
                <w:rFonts w:ascii="Arial" w:hAnsi="Arial" w:cs="Arial"/>
              </w:rPr>
            </w:pPr>
            <w:r w:rsidRPr="0009279A">
              <w:rPr>
                <w:rFonts w:ascii="Arial" w:hAnsi="Arial" w:cs="Arial"/>
                <w:color w:val="000000"/>
              </w:rPr>
              <w:t>Извори, складиштење, пуњење и дистрибуција;</w:t>
            </w:r>
          </w:p>
          <w:p w14:paraId="0C5E11D1" w14:textId="77777777" w:rsidR="0009279A" w:rsidRPr="0009279A" w:rsidRDefault="0009279A" w:rsidP="008875FF">
            <w:pPr>
              <w:spacing w:after="150"/>
              <w:rPr>
                <w:rFonts w:ascii="Arial" w:hAnsi="Arial" w:cs="Arial"/>
              </w:rPr>
            </w:pPr>
            <w:r w:rsidRPr="0009279A">
              <w:rPr>
                <w:rFonts w:ascii="Arial" w:hAnsi="Arial" w:cs="Arial"/>
                <w:color w:val="000000"/>
              </w:rPr>
              <w:t>Регулисање довода;</w:t>
            </w:r>
          </w:p>
          <w:p w14:paraId="0FDE492F"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упозорења.</w:t>
            </w:r>
          </w:p>
          <w:p w14:paraId="5DAA43C6" w14:textId="77777777" w:rsidR="0009279A" w:rsidRPr="0009279A" w:rsidRDefault="0009279A" w:rsidP="008875FF">
            <w:pPr>
              <w:spacing w:after="150"/>
              <w:rPr>
                <w:rFonts w:ascii="Arial" w:hAnsi="Arial" w:cs="Arial"/>
              </w:rPr>
            </w:pPr>
            <w:r w:rsidRPr="0009279A">
              <w:rPr>
                <w:rFonts w:ascii="Arial" w:hAnsi="Arial" w:cs="Arial"/>
                <w:color w:val="000000"/>
              </w:rPr>
              <w:t>13.18 Пнеуматика/вакуум (</w:t>
            </w:r>
            <w:r w:rsidRPr="0009279A">
              <w:rPr>
                <w:rFonts w:ascii="Arial" w:hAnsi="Arial" w:cs="Arial"/>
                <w:i/>
                <w:color w:val="000000"/>
              </w:rPr>
              <w:t>ATA</w:t>
            </w:r>
            <w:r w:rsidRPr="0009279A">
              <w:rPr>
                <w:rFonts w:ascii="Arial" w:hAnsi="Arial" w:cs="Arial"/>
                <w:color w:val="000000"/>
              </w:rPr>
              <w:t xml:space="preserve"> 36)</w:t>
            </w:r>
          </w:p>
          <w:p w14:paraId="67F6E981" w14:textId="77777777" w:rsidR="0009279A" w:rsidRPr="0009279A" w:rsidRDefault="0009279A" w:rsidP="008875FF">
            <w:pPr>
              <w:spacing w:after="150"/>
              <w:rPr>
                <w:rFonts w:ascii="Arial" w:hAnsi="Arial" w:cs="Arial"/>
              </w:rPr>
            </w:pPr>
            <w:r w:rsidRPr="0009279A">
              <w:rPr>
                <w:rFonts w:ascii="Arial" w:hAnsi="Arial" w:cs="Arial"/>
                <w:color w:val="000000"/>
              </w:rPr>
              <w:t>Распоред система;</w:t>
            </w:r>
          </w:p>
          <w:p w14:paraId="0668ED42" w14:textId="77777777" w:rsidR="0009279A" w:rsidRPr="0009279A" w:rsidRDefault="0009279A" w:rsidP="008875FF">
            <w:pPr>
              <w:spacing w:after="150"/>
              <w:rPr>
                <w:rFonts w:ascii="Arial" w:hAnsi="Arial" w:cs="Arial"/>
              </w:rPr>
            </w:pPr>
            <w:r w:rsidRPr="0009279A">
              <w:rPr>
                <w:rFonts w:ascii="Arial" w:hAnsi="Arial" w:cs="Arial"/>
                <w:color w:val="000000"/>
              </w:rPr>
              <w:t>Извори: мотор, помоћни уређај за напајање (</w:t>
            </w:r>
            <w:r w:rsidRPr="0009279A">
              <w:rPr>
                <w:rFonts w:ascii="Arial" w:hAnsi="Arial" w:cs="Arial"/>
                <w:i/>
                <w:color w:val="000000"/>
              </w:rPr>
              <w:t>APU</w:t>
            </w:r>
            <w:r w:rsidRPr="0009279A">
              <w:rPr>
                <w:rFonts w:ascii="Arial" w:hAnsi="Arial" w:cs="Arial"/>
                <w:color w:val="000000"/>
              </w:rPr>
              <w:t>), компресори, резервоари, земаљски уређаји;</w:t>
            </w:r>
          </w:p>
          <w:p w14:paraId="0262A5F7" w14:textId="77777777" w:rsidR="0009279A" w:rsidRPr="0009279A" w:rsidRDefault="0009279A" w:rsidP="008875FF">
            <w:pPr>
              <w:spacing w:after="150"/>
              <w:rPr>
                <w:rFonts w:ascii="Arial" w:hAnsi="Arial" w:cs="Arial"/>
              </w:rPr>
            </w:pPr>
            <w:r w:rsidRPr="0009279A">
              <w:rPr>
                <w:rFonts w:ascii="Arial" w:hAnsi="Arial" w:cs="Arial"/>
                <w:color w:val="000000"/>
              </w:rPr>
              <w:t>Контрола притиска;</w:t>
            </w:r>
          </w:p>
          <w:p w14:paraId="1D85B5EC" w14:textId="77777777" w:rsidR="0009279A" w:rsidRPr="0009279A" w:rsidRDefault="0009279A" w:rsidP="008875FF">
            <w:pPr>
              <w:spacing w:after="150"/>
              <w:rPr>
                <w:rFonts w:ascii="Arial" w:hAnsi="Arial" w:cs="Arial"/>
              </w:rPr>
            </w:pPr>
            <w:r w:rsidRPr="0009279A">
              <w:rPr>
                <w:rFonts w:ascii="Arial" w:hAnsi="Arial" w:cs="Arial"/>
                <w:color w:val="000000"/>
              </w:rPr>
              <w:t>Дистрибуција;</w:t>
            </w:r>
          </w:p>
          <w:p w14:paraId="2DA0D343" w14:textId="77777777" w:rsidR="0009279A" w:rsidRPr="0009279A" w:rsidRDefault="0009279A" w:rsidP="008875FF">
            <w:pPr>
              <w:spacing w:after="150"/>
              <w:rPr>
                <w:rFonts w:ascii="Arial" w:hAnsi="Arial" w:cs="Arial"/>
              </w:rPr>
            </w:pPr>
            <w:r w:rsidRPr="0009279A">
              <w:rPr>
                <w:rFonts w:ascii="Arial" w:hAnsi="Arial" w:cs="Arial"/>
                <w:color w:val="000000"/>
              </w:rPr>
              <w:t>Индикације и упозорења;</w:t>
            </w:r>
          </w:p>
          <w:p w14:paraId="0DD5887C" w14:textId="77777777" w:rsidR="0009279A" w:rsidRPr="0009279A" w:rsidRDefault="0009279A" w:rsidP="008875FF">
            <w:pPr>
              <w:spacing w:after="150"/>
              <w:rPr>
                <w:rFonts w:ascii="Arial" w:hAnsi="Arial" w:cs="Arial"/>
              </w:rPr>
            </w:pPr>
            <w:r w:rsidRPr="0009279A">
              <w:rPr>
                <w:rFonts w:ascii="Arial" w:hAnsi="Arial" w:cs="Arial"/>
                <w:color w:val="000000"/>
              </w:rPr>
              <w:t>Повезаност са осталим системима.</w:t>
            </w:r>
          </w:p>
          <w:p w14:paraId="53E1BA0A" w14:textId="77777777" w:rsidR="0009279A" w:rsidRPr="0009279A" w:rsidRDefault="0009279A" w:rsidP="008875FF">
            <w:pPr>
              <w:spacing w:after="150"/>
              <w:rPr>
                <w:rFonts w:ascii="Arial" w:hAnsi="Arial" w:cs="Arial"/>
              </w:rPr>
            </w:pPr>
            <w:r w:rsidRPr="0009279A">
              <w:rPr>
                <w:rFonts w:ascii="Arial" w:hAnsi="Arial" w:cs="Arial"/>
                <w:color w:val="000000"/>
              </w:rPr>
              <w:t>13.19 Вода/отпад (</w:t>
            </w:r>
            <w:r w:rsidRPr="0009279A">
              <w:rPr>
                <w:rFonts w:ascii="Arial" w:hAnsi="Arial" w:cs="Arial"/>
                <w:i/>
                <w:color w:val="000000"/>
              </w:rPr>
              <w:t>ATA</w:t>
            </w:r>
            <w:r w:rsidRPr="0009279A">
              <w:rPr>
                <w:rFonts w:ascii="Arial" w:hAnsi="Arial" w:cs="Arial"/>
                <w:color w:val="000000"/>
              </w:rPr>
              <w:t xml:space="preserve"> 38)</w:t>
            </w:r>
          </w:p>
          <w:p w14:paraId="15AAE5EE" w14:textId="77777777" w:rsidR="0009279A" w:rsidRPr="0009279A" w:rsidRDefault="0009279A" w:rsidP="008875FF">
            <w:pPr>
              <w:spacing w:after="150"/>
              <w:rPr>
                <w:rFonts w:ascii="Arial" w:hAnsi="Arial" w:cs="Arial"/>
              </w:rPr>
            </w:pPr>
            <w:r w:rsidRPr="0009279A">
              <w:rPr>
                <w:rFonts w:ascii="Arial" w:hAnsi="Arial" w:cs="Arial"/>
                <w:color w:val="000000"/>
              </w:rPr>
              <w:t>Приказ водоводног система, довод, дистрибуција, сервисирање и испуштање;</w:t>
            </w:r>
          </w:p>
          <w:p w14:paraId="58439C33"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 тоалета, испирање и сервисирање.</w:t>
            </w:r>
          </w:p>
          <w:p w14:paraId="34CC27F8" w14:textId="77777777" w:rsidR="0009279A" w:rsidRPr="0009279A" w:rsidRDefault="0009279A" w:rsidP="008875FF">
            <w:pPr>
              <w:spacing w:after="150"/>
              <w:rPr>
                <w:rFonts w:ascii="Arial" w:hAnsi="Arial" w:cs="Arial"/>
              </w:rPr>
            </w:pPr>
            <w:r w:rsidRPr="0009279A">
              <w:rPr>
                <w:rFonts w:ascii="Arial" w:hAnsi="Arial" w:cs="Arial"/>
                <w:color w:val="000000"/>
              </w:rPr>
              <w:t>13.20 Интегрисана модуларна авионика (</w:t>
            </w:r>
            <w:r w:rsidRPr="0009279A">
              <w:rPr>
                <w:rFonts w:ascii="Arial" w:hAnsi="Arial" w:cs="Arial"/>
                <w:i/>
                <w:color w:val="000000"/>
              </w:rPr>
              <w:t>IMA</w:t>
            </w:r>
            <w:r w:rsidRPr="0009279A">
              <w:rPr>
                <w:rFonts w:ascii="Arial" w:hAnsi="Arial" w:cs="Arial"/>
                <w:color w:val="000000"/>
              </w:rPr>
              <w:t>) (</w:t>
            </w:r>
            <w:r w:rsidRPr="0009279A">
              <w:rPr>
                <w:rFonts w:ascii="Arial" w:hAnsi="Arial" w:cs="Arial"/>
                <w:i/>
                <w:color w:val="000000"/>
              </w:rPr>
              <w:t>ATA</w:t>
            </w:r>
            <w:r w:rsidRPr="0009279A">
              <w:rPr>
                <w:rFonts w:ascii="Arial" w:hAnsi="Arial" w:cs="Arial"/>
                <w:color w:val="000000"/>
              </w:rPr>
              <w:t xml:space="preserve"> 42)</w:t>
            </w:r>
          </w:p>
          <w:p w14:paraId="17262DF6" w14:textId="77777777" w:rsidR="0009279A" w:rsidRPr="0009279A" w:rsidRDefault="0009279A" w:rsidP="008875FF">
            <w:pPr>
              <w:spacing w:after="150"/>
              <w:rPr>
                <w:rFonts w:ascii="Arial" w:hAnsi="Arial" w:cs="Arial"/>
              </w:rPr>
            </w:pPr>
            <w:r w:rsidRPr="0009279A">
              <w:rPr>
                <w:rFonts w:ascii="Arial" w:hAnsi="Arial" w:cs="Arial"/>
                <w:color w:val="000000"/>
              </w:rPr>
              <w:t>Језгро система;</w:t>
            </w:r>
          </w:p>
          <w:p w14:paraId="2EBDFA2E" w14:textId="77777777" w:rsidR="0009279A" w:rsidRPr="0009279A" w:rsidRDefault="0009279A" w:rsidP="008875FF">
            <w:pPr>
              <w:spacing w:after="150"/>
              <w:rPr>
                <w:rFonts w:ascii="Arial" w:hAnsi="Arial" w:cs="Arial"/>
              </w:rPr>
            </w:pPr>
            <w:r w:rsidRPr="0009279A">
              <w:rPr>
                <w:rFonts w:ascii="Arial" w:hAnsi="Arial" w:cs="Arial"/>
                <w:color w:val="000000"/>
              </w:rPr>
              <w:t>Мрежне компоненте.</w:t>
            </w:r>
          </w:p>
          <w:p w14:paraId="493378F3" w14:textId="77777777" w:rsidR="0009279A" w:rsidRPr="0009279A" w:rsidRDefault="0009279A" w:rsidP="008875FF">
            <w:pPr>
              <w:spacing w:after="150"/>
              <w:rPr>
                <w:rFonts w:ascii="Arial" w:hAnsi="Arial" w:cs="Arial"/>
              </w:rPr>
            </w:pPr>
            <w:r w:rsidRPr="0009279A">
              <w:rPr>
                <w:rFonts w:ascii="Arial" w:hAnsi="Arial" w:cs="Arial"/>
                <w:color w:val="000000"/>
              </w:rPr>
              <w:t xml:space="preserve">Напомена: Функције које су обично уграђене у </w:t>
            </w:r>
            <w:r w:rsidRPr="0009279A">
              <w:rPr>
                <w:rFonts w:ascii="Arial" w:hAnsi="Arial" w:cs="Arial"/>
                <w:i/>
                <w:color w:val="000000"/>
              </w:rPr>
              <w:t>IMA</w:t>
            </w:r>
            <w:r w:rsidRPr="0009279A">
              <w:rPr>
                <w:rFonts w:ascii="Arial" w:hAnsi="Arial" w:cs="Arial"/>
                <w:color w:val="000000"/>
              </w:rPr>
              <w:t xml:space="preserve"> модуле су, између осталог:</w:t>
            </w:r>
          </w:p>
          <w:p w14:paraId="56B3CBA2" w14:textId="77777777" w:rsidR="0009279A" w:rsidRPr="0009279A" w:rsidRDefault="0009279A" w:rsidP="008875FF">
            <w:pPr>
              <w:spacing w:after="150"/>
              <w:rPr>
                <w:rFonts w:ascii="Arial" w:hAnsi="Arial" w:cs="Arial"/>
              </w:rPr>
            </w:pPr>
            <w:r w:rsidRPr="0009279A">
              <w:rPr>
                <w:rFonts w:ascii="Arial" w:hAnsi="Arial" w:cs="Arial"/>
                <w:color w:val="000000"/>
              </w:rPr>
              <w:t>– управљање одводом ваздуха;</w:t>
            </w:r>
          </w:p>
          <w:p w14:paraId="4A97D906" w14:textId="77777777" w:rsidR="0009279A" w:rsidRPr="0009279A" w:rsidRDefault="0009279A" w:rsidP="008875FF">
            <w:pPr>
              <w:spacing w:after="150"/>
              <w:rPr>
                <w:rFonts w:ascii="Arial" w:hAnsi="Arial" w:cs="Arial"/>
              </w:rPr>
            </w:pPr>
            <w:r w:rsidRPr="0009279A">
              <w:rPr>
                <w:rFonts w:ascii="Arial" w:hAnsi="Arial" w:cs="Arial"/>
                <w:color w:val="000000"/>
              </w:rPr>
              <w:t>– контрола притиска ваздуха;</w:t>
            </w:r>
          </w:p>
          <w:p w14:paraId="3E6D867C" w14:textId="77777777" w:rsidR="0009279A" w:rsidRPr="0009279A" w:rsidRDefault="0009279A" w:rsidP="008875FF">
            <w:pPr>
              <w:spacing w:after="150"/>
              <w:rPr>
                <w:rFonts w:ascii="Arial" w:hAnsi="Arial" w:cs="Arial"/>
              </w:rPr>
            </w:pPr>
            <w:r w:rsidRPr="0009279A">
              <w:rPr>
                <w:rFonts w:ascii="Arial" w:hAnsi="Arial" w:cs="Arial"/>
                <w:color w:val="000000"/>
              </w:rPr>
              <w:t>– проветравање и контрола;</w:t>
            </w:r>
          </w:p>
          <w:p w14:paraId="0ACD0B95" w14:textId="77777777" w:rsidR="0009279A" w:rsidRPr="0009279A" w:rsidRDefault="0009279A" w:rsidP="008875FF">
            <w:pPr>
              <w:spacing w:after="150"/>
              <w:rPr>
                <w:rFonts w:ascii="Arial" w:hAnsi="Arial" w:cs="Arial"/>
              </w:rPr>
            </w:pPr>
            <w:r w:rsidRPr="0009279A">
              <w:rPr>
                <w:rFonts w:ascii="Arial" w:hAnsi="Arial" w:cs="Arial"/>
                <w:color w:val="000000"/>
              </w:rPr>
              <w:t>– контрола вентилације авионике и пилотске кабине, контрола температуре;</w:t>
            </w:r>
          </w:p>
          <w:p w14:paraId="77420002" w14:textId="77777777" w:rsidR="0009279A" w:rsidRPr="0009279A" w:rsidRDefault="0009279A" w:rsidP="008875FF">
            <w:pPr>
              <w:spacing w:after="150"/>
              <w:rPr>
                <w:rFonts w:ascii="Arial" w:hAnsi="Arial" w:cs="Arial"/>
              </w:rPr>
            </w:pPr>
            <w:r w:rsidRPr="0009279A">
              <w:rPr>
                <w:rFonts w:ascii="Arial" w:hAnsi="Arial" w:cs="Arial"/>
                <w:color w:val="000000"/>
              </w:rPr>
              <w:t>– комуникација у вадушном саобраћају;</w:t>
            </w:r>
          </w:p>
        </w:tc>
        <w:tc>
          <w:tcPr>
            <w:tcW w:w="998" w:type="dxa"/>
            <w:vAlign w:val="center"/>
          </w:tcPr>
          <w:p w14:paraId="3A07455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3FCC55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532BA28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C06DB8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3E218724"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74A3E8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64DA1B3"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B41360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FC1A65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318547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76D3DC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4E818B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709166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2AC17F4"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F1F8C2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850D44B"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6FED121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4DBFC2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6666C6B"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25A1A84"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5B80509"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FA5DDE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93E79C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CD37E9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8AD68B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3F97DF5F"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06108A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595603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E98A8E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31952D2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2F19BE3"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9F63D3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6963F9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D1265F0"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55DD791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C7C079B"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2D3C966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861F59D"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31182A81"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7235F9F"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318188C"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E729F21"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0E4FA0F7"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1FDECD7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17D2EB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A76E0B3"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3D971D4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94AF625"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BD1E2F9"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3DFD5C2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BC4003B"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E78D628" w14:textId="77777777" w:rsidTr="008875FF">
        <w:trPr>
          <w:trHeight w:val="90"/>
          <w:tblCellSpacing w:w="0" w:type="auto"/>
        </w:trPr>
        <w:tc>
          <w:tcPr>
            <w:tcW w:w="13402" w:type="dxa"/>
            <w:vAlign w:val="center"/>
          </w:tcPr>
          <w:p w14:paraId="4B30FB74" w14:textId="77777777" w:rsidR="0009279A" w:rsidRPr="0009279A" w:rsidRDefault="0009279A" w:rsidP="008875FF">
            <w:pPr>
              <w:spacing w:after="150"/>
              <w:rPr>
                <w:rFonts w:ascii="Arial" w:hAnsi="Arial" w:cs="Arial"/>
              </w:rPr>
            </w:pPr>
            <w:r w:rsidRPr="0009279A">
              <w:rPr>
                <w:rFonts w:ascii="Arial" w:hAnsi="Arial" w:cs="Arial"/>
                <w:color w:val="000000"/>
              </w:rPr>
              <w:t>– рутери авионичке комуникације;</w:t>
            </w:r>
          </w:p>
          <w:p w14:paraId="312B7C4A" w14:textId="77777777" w:rsidR="0009279A" w:rsidRPr="0009279A" w:rsidRDefault="0009279A" w:rsidP="008875FF">
            <w:pPr>
              <w:spacing w:after="150"/>
              <w:rPr>
                <w:rFonts w:ascii="Arial" w:hAnsi="Arial" w:cs="Arial"/>
              </w:rPr>
            </w:pPr>
            <w:r w:rsidRPr="0009279A">
              <w:rPr>
                <w:rFonts w:ascii="Arial" w:hAnsi="Arial" w:cs="Arial"/>
                <w:color w:val="000000"/>
              </w:rPr>
              <w:t>– управљање електричним оптерећењем;</w:t>
            </w:r>
          </w:p>
          <w:p w14:paraId="6C4BF2FB" w14:textId="77777777" w:rsidR="0009279A" w:rsidRPr="0009279A" w:rsidRDefault="0009279A" w:rsidP="008875FF">
            <w:pPr>
              <w:spacing w:after="150"/>
              <w:rPr>
                <w:rFonts w:ascii="Arial" w:hAnsi="Arial" w:cs="Arial"/>
              </w:rPr>
            </w:pPr>
            <w:r w:rsidRPr="0009279A">
              <w:rPr>
                <w:rFonts w:ascii="Arial" w:hAnsi="Arial" w:cs="Arial"/>
                <w:color w:val="000000"/>
              </w:rPr>
              <w:t>– контрола осигурача;</w:t>
            </w:r>
          </w:p>
          <w:p w14:paraId="38B567B1" w14:textId="77777777" w:rsidR="0009279A" w:rsidRPr="0009279A" w:rsidRDefault="0009279A" w:rsidP="008875FF">
            <w:pPr>
              <w:spacing w:after="150"/>
              <w:rPr>
                <w:rFonts w:ascii="Arial" w:hAnsi="Arial" w:cs="Arial"/>
              </w:rPr>
            </w:pPr>
            <w:r w:rsidRPr="0009279A">
              <w:rPr>
                <w:rFonts w:ascii="Arial" w:hAnsi="Arial" w:cs="Arial"/>
                <w:color w:val="000000"/>
              </w:rPr>
              <w:t>– електрични систем уграђене испитне опреме (</w:t>
            </w:r>
            <w:r w:rsidRPr="0009279A">
              <w:rPr>
                <w:rFonts w:ascii="Arial" w:hAnsi="Arial" w:cs="Arial"/>
                <w:i/>
                <w:color w:val="000000"/>
              </w:rPr>
              <w:t>Built-In Test Equipment, BITE</w:t>
            </w:r>
            <w:r w:rsidRPr="0009279A">
              <w:rPr>
                <w:rFonts w:ascii="Arial" w:hAnsi="Arial" w:cs="Arial"/>
                <w:color w:val="000000"/>
              </w:rPr>
              <w:t>);</w:t>
            </w:r>
          </w:p>
          <w:p w14:paraId="2257C958" w14:textId="77777777" w:rsidR="0009279A" w:rsidRPr="0009279A" w:rsidRDefault="0009279A" w:rsidP="008875FF">
            <w:pPr>
              <w:spacing w:after="150"/>
              <w:rPr>
                <w:rFonts w:ascii="Arial" w:hAnsi="Arial" w:cs="Arial"/>
              </w:rPr>
            </w:pPr>
            <w:r w:rsidRPr="0009279A">
              <w:rPr>
                <w:rFonts w:ascii="Arial" w:hAnsi="Arial" w:cs="Arial"/>
                <w:color w:val="000000"/>
              </w:rPr>
              <w:t>– управљање горивом;</w:t>
            </w:r>
          </w:p>
          <w:p w14:paraId="1CD3F8DB" w14:textId="77777777" w:rsidR="0009279A" w:rsidRPr="0009279A" w:rsidRDefault="0009279A" w:rsidP="008875FF">
            <w:pPr>
              <w:spacing w:after="150"/>
              <w:rPr>
                <w:rFonts w:ascii="Arial" w:hAnsi="Arial" w:cs="Arial"/>
              </w:rPr>
            </w:pPr>
            <w:r w:rsidRPr="0009279A">
              <w:rPr>
                <w:rFonts w:ascii="Arial" w:hAnsi="Arial" w:cs="Arial"/>
                <w:color w:val="000000"/>
              </w:rPr>
              <w:t>– контрола кочења;</w:t>
            </w:r>
          </w:p>
          <w:p w14:paraId="0AFEB2C4" w14:textId="77777777" w:rsidR="0009279A" w:rsidRPr="0009279A" w:rsidRDefault="0009279A" w:rsidP="008875FF">
            <w:pPr>
              <w:spacing w:after="150"/>
              <w:rPr>
                <w:rFonts w:ascii="Arial" w:hAnsi="Arial" w:cs="Arial"/>
              </w:rPr>
            </w:pPr>
            <w:r w:rsidRPr="0009279A">
              <w:rPr>
                <w:rFonts w:ascii="Arial" w:hAnsi="Arial" w:cs="Arial"/>
                <w:color w:val="000000"/>
              </w:rPr>
              <w:t>– контрола управљања;</w:t>
            </w:r>
          </w:p>
          <w:p w14:paraId="681CCE6F" w14:textId="77777777" w:rsidR="0009279A" w:rsidRPr="0009279A" w:rsidRDefault="0009279A" w:rsidP="008875FF">
            <w:pPr>
              <w:spacing w:after="150"/>
              <w:rPr>
                <w:rFonts w:ascii="Arial" w:hAnsi="Arial" w:cs="Arial"/>
              </w:rPr>
            </w:pPr>
            <w:r w:rsidRPr="0009279A">
              <w:rPr>
                <w:rFonts w:ascii="Arial" w:hAnsi="Arial" w:cs="Arial"/>
                <w:color w:val="000000"/>
              </w:rPr>
              <w:t>– извлачење и увлачење стајног трапа;</w:t>
            </w:r>
          </w:p>
          <w:p w14:paraId="3428723C" w14:textId="77777777" w:rsidR="0009279A" w:rsidRPr="0009279A" w:rsidRDefault="0009279A" w:rsidP="008875FF">
            <w:pPr>
              <w:spacing w:after="150"/>
              <w:rPr>
                <w:rFonts w:ascii="Arial" w:hAnsi="Arial" w:cs="Arial"/>
              </w:rPr>
            </w:pPr>
            <w:r w:rsidRPr="0009279A">
              <w:rPr>
                <w:rFonts w:ascii="Arial" w:hAnsi="Arial" w:cs="Arial"/>
                <w:color w:val="000000"/>
              </w:rPr>
              <w:t>– индикација притиска у гумама;</w:t>
            </w:r>
          </w:p>
          <w:p w14:paraId="0EB32F95" w14:textId="77777777" w:rsidR="0009279A" w:rsidRPr="0009279A" w:rsidRDefault="0009279A" w:rsidP="008875FF">
            <w:pPr>
              <w:spacing w:after="150"/>
              <w:rPr>
                <w:rFonts w:ascii="Arial" w:hAnsi="Arial" w:cs="Arial"/>
              </w:rPr>
            </w:pPr>
            <w:r w:rsidRPr="0009279A">
              <w:rPr>
                <w:rFonts w:ascii="Arial" w:hAnsi="Arial" w:cs="Arial"/>
                <w:color w:val="000000"/>
              </w:rPr>
              <w:t>– индикација притиска уљног амортизера;</w:t>
            </w:r>
          </w:p>
          <w:p w14:paraId="0B351B0F" w14:textId="77777777" w:rsidR="0009279A" w:rsidRPr="0009279A" w:rsidRDefault="0009279A" w:rsidP="008875FF">
            <w:pPr>
              <w:spacing w:after="150"/>
              <w:rPr>
                <w:rFonts w:ascii="Arial" w:hAnsi="Arial" w:cs="Arial"/>
              </w:rPr>
            </w:pPr>
            <w:r w:rsidRPr="0009279A">
              <w:rPr>
                <w:rFonts w:ascii="Arial" w:hAnsi="Arial" w:cs="Arial"/>
                <w:color w:val="000000"/>
              </w:rPr>
              <w:t>– праћење температуре кочница.</w:t>
            </w:r>
          </w:p>
          <w:p w14:paraId="0F5BBD35" w14:textId="77777777" w:rsidR="0009279A" w:rsidRPr="0009279A" w:rsidRDefault="0009279A" w:rsidP="008875FF">
            <w:pPr>
              <w:spacing w:after="150"/>
              <w:rPr>
                <w:rFonts w:ascii="Arial" w:hAnsi="Arial" w:cs="Arial"/>
              </w:rPr>
            </w:pPr>
            <w:r w:rsidRPr="0009279A">
              <w:rPr>
                <w:rFonts w:ascii="Arial" w:hAnsi="Arial" w:cs="Arial"/>
                <w:color w:val="000000"/>
              </w:rPr>
              <w:t>13.21 Системи кабина (</w:t>
            </w:r>
            <w:r w:rsidRPr="0009279A">
              <w:rPr>
                <w:rFonts w:ascii="Arial" w:hAnsi="Arial" w:cs="Arial"/>
                <w:i/>
                <w:color w:val="000000"/>
              </w:rPr>
              <w:t>ATA</w:t>
            </w:r>
            <w:r w:rsidRPr="0009279A">
              <w:rPr>
                <w:rFonts w:ascii="Arial" w:hAnsi="Arial" w:cs="Arial"/>
                <w:color w:val="000000"/>
              </w:rPr>
              <w:t xml:space="preserve"> 44)</w:t>
            </w:r>
          </w:p>
          <w:p w14:paraId="4D765AEB" w14:textId="77777777" w:rsidR="0009279A" w:rsidRPr="0009279A" w:rsidRDefault="0009279A" w:rsidP="008875FF">
            <w:pPr>
              <w:spacing w:after="150"/>
              <w:rPr>
                <w:rFonts w:ascii="Arial" w:hAnsi="Arial" w:cs="Arial"/>
              </w:rPr>
            </w:pPr>
            <w:r w:rsidRPr="0009279A">
              <w:rPr>
                <w:rFonts w:ascii="Arial" w:hAnsi="Arial" w:cs="Arial"/>
                <w:color w:val="000000"/>
              </w:rPr>
              <w:t>Јединице и компоненте са забавним садржајима за путнике и комуникацију у ваздухоплову (систем за комуникацију у кабини (</w:t>
            </w:r>
            <w:r w:rsidRPr="0009279A">
              <w:rPr>
                <w:rFonts w:ascii="Arial" w:hAnsi="Arial" w:cs="Arial"/>
                <w:i/>
                <w:color w:val="000000"/>
              </w:rPr>
              <w:t>CIDS</w:t>
            </w:r>
            <w:r w:rsidRPr="0009279A">
              <w:rPr>
                <w:rFonts w:ascii="Arial" w:hAnsi="Arial" w:cs="Arial"/>
                <w:color w:val="000000"/>
              </w:rPr>
              <w:t>)) и систем комуникације између кабине и станица на земљи (мрежна услуга у кабини (</w:t>
            </w:r>
            <w:r w:rsidRPr="0009279A">
              <w:rPr>
                <w:rFonts w:ascii="Arial" w:hAnsi="Arial" w:cs="Arial"/>
                <w:i/>
                <w:color w:val="000000"/>
              </w:rPr>
              <w:t>CNS</w:t>
            </w:r>
            <w:r w:rsidRPr="0009279A">
              <w:rPr>
                <w:rFonts w:ascii="Arial" w:hAnsi="Arial" w:cs="Arial"/>
                <w:color w:val="000000"/>
              </w:rPr>
              <w:t>)). Они укључују глас, податке, музику и видео преносе.</w:t>
            </w:r>
          </w:p>
          <w:p w14:paraId="508AB9D8" w14:textId="77777777" w:rsidR="0009279A" w:rsidRPr="0009279A" w:rsidRDefault="0009279A" w:rsidP="008875FF">
            <w:pPr>
              <w:spacing w:after="150"/>
              <w:rPr>
                <w:rFonts w:ascii="Arial" w:hAnsi="Arial" w:cs="Arial"/>
              </w:rPr>
            </w:pPr>
            <w:r w:rsidRPr="0009279A">
              <w:rPr>
                <w:rFonts w:ascii="Arial" w:hAnsi="Arial" w:cs="Arial"/>
                <w:i/>
                <w:color w:val="000000"/>
              </w:rPr>
              <w:t>CIDS</w:t>
            </w:r>
            <w:r w:rsidRPr="0009279A">
              <w:rPr>
                <w:rFonts w:ascii="Arial" w:hAnsi="Arial" w:cs="Arial"/>
                <w:color w:val="000000"/>
              </w:rPr>
              <w:t xml:space="preserve"> омогућава везу између пилотске/кабинске посаде и кабинских система. Ови системи подржавају размену података између различитих повезаних замењивих јединица (</w:t>
            </w:r>
            <w:r w:rsidRPr="0009279A">
              <w:rPr>
                <w:rFonts w:ascii="Arial" w:hAnsi="Arial" w:cs="Arial"/>
                <w:i/>
                <w:color w:val="000000"/>
              </w:rPr>
              <w:t>LRUs</w:t>
            </w:r>
            <w:r w:rsidRPr="0009279A">
              <w:rPr>
                <w:rFonts w:ascii="Arial" w:hAnsi="Arial" w:cs="Arial"/>
                <w:color w:val="000000"/>
              </w:rPr>
              <w:t>) и обично се њима управља путем панела кабинске посаде (</w:t>
            </w:r>
            <w:r w:rsidRPr="0009279A">
              <w:rPr>
                <w:rFonts w:ascii="Arial" w:hAnsi="Arial" w:cs="Arial"/>
                <w:i/>
                <w:color w:val="000000"/>
              </w:rPr>
              <w:t>FAP</w:t>
            </w:r>
            <w:r w:rsidRPr="0009279A">
              <w:rPr>
                <w:rFonts w:ascii="Arial" w:hAnsi="Arial" w:cs="Arial"/>
                <w:color w:val="000000"/>
              </w:rPr>
              <w:t xml:space="preserve">). </w:t>
            </w:r>
            <w:r w:rsidRPr="0009279A">
              <w:rPr>
                <w:rFonts w:ascii="Arial" w:hAnsi="Arial" w:cs="Arial"/>
                <w:i/>
                <w:color w:val="000000"/>
              </w:rPr>
              <w:t>CNS</w:t>
            </w:r>
            <w:r w:rsidRPr="0009279A">
              <w:rPr>
                <w:rFonts w:ascii="Arial" w:hAnsi="Arial" w:cs="Arial"/>
                <w:color w:val="000000"/>
              </w:rPr>
              <w:t xml:space="preserve"> се обично састоји од сервера који повезује, између осталог, следеће системе:</w:t>
            </w:r>
          </w:p>
          <w:p w14:paraId="75087074" w14:textId="77777777" w:rsidR="0009279A" w:rsidRPr="0009279A" w:rsidRDefault="0009279A" w:rsidP="008875FF">
            <w:pPr>
              <w:spacing w:after="150"/>
              <w:rPr>
                <w:rFonts w:ascii="Arial" w:hAnsi="Arial" w:cs="Arial"/>
              </w:rPr>
            </w:pPr>
            <w:r w:rsidRPr="0009279A">
              <w:rPr>
                <w:rFonts w:ascii="Arial" w:hAnsi="Arial" w:cs="Arial"/>
                <w:color w:val="000000"/>
              </w:rPr>
              <w:t>– пренос података/радио комуникације;</w:t>
            </w:r>
          </w:p>
          <w:p w14:paraId="5FCEFBF0" w14:textId="77777777" w:rsidR="0009279A" w:rsidRPr="0009279A" w:rsidRDefault="0009279A" w:rsidP="008875FF">
            <w:pPr>
              <w:spacing w:after="150"/>
              <w:rPr>
                <w:rFonts w:ascii="Arial" w:hAnsi="Arial" w:cs="Arial"/>
              </w:rPr>
            </w:pPr>
            <w:r w:rsidRPr="0009279A">
              <w:rPr>
                <w:rFonts w:ascii="Arial" w:hAnsi="Arial" w:cs="Arial"/>
                <w:color w:val="000000"/>
              </w:rPr>
              <w:t>– језгро кабинског система (</w:t>
            </w:r>
            <w:r w:rsidRPr="0009279A">
              <w:rPr>
                <w:rFonts w:ascii="Arial" w:hAnsi="Arial" w:cs="Arial"/>
                <w:i/>
                <w:color w:val="000000"/>
              </w:rPr>
              <w:t>CCS</w:t>
            </w:r>
            <w:r w:rsidRPr="0009279A">
              <w:rPr>
                <w:rFonts w:ascii="Arial" w:hAnsi="Arial" w:cs="Arial"/>
                <w:color w:val="000000"/>
              </w:rPr>
              <w:t>);</w:t>
            </w:r>
          </w:p>
          <w:p w14:paraId="22A41250" w14:textId="77777777" w:rsidR="0009279A" w:rsidRPr="0009279A" w:rsidRDefault="0009279A" w:rsidP="008875FF">
            <w:pPr>
              <w:spacing w:after="150"/>
              <w:rPr>
                <w:rFonts w:ascii="Arial" w:hAnsi="Arial" w:cs="Arial"/>
              </w:rPr>
            </w:pPr>
            <w:r w:rsidRPr="0009279A">
              <w:rPr>
                <w:rFonts w:ascii="Arial" w:hAnsi="Arial" w:cs="Arial"/>
                <w:color w:val="000000"/>
              </w:rPr>
              <w:t>– мултимедијални систем (</w:t>
            </w:r>
            <w:r w:rsidRPr="0009279A">
              <w:rPr>
                <w:rFonts w:ascii="Arial" w:hAnsi="Arial" w:cs="Arial"/>
                <w:i/>
                <w:color w:val="000000"/>
              </w:rPr>
              <w:t>IFES</w:t>
            </w:r>
            <w:r w:rsidRPr="0009279A">
              <w:rPr>
                <w:rFonts w:ascii="Arial" w:hAnsi="Arial" w:cs="Arial"/>
                <w:color w:val="000000"/>
              </w:rPr>
              <w:t>);</w:t>
            </w:r>
          </w:p>
          <w:p w14:paraId="0B5F3EAA" w14:textId="77777777" w:rsidR="0009279A" w:rsidRPr="0009279A" w:rsidRDefault="0009279A" w:rsidP="008875FF">
            <w:pPr>
              <w:spacing w:after="150"/>
              <w:rPr>
                <w:rFonts w:ascii="Arial" w:hAnsi="Arial" w:cs="Arial"/>
              </w:rPr>
            </w:pPr>
            <w:r w:rsidRPr="0009279A">
              <w:rPr>
                <w:rFonts w:ascii="Arial" w:hAnsi="Arial" w:cs="Arial"/>
                <w:color w:val="000000"/>
              </w:rPr>
              <w:t>– спољни комуникациони систем (</w:t>
            </w:r>
            <w:r w:rsidRPr="0009279A">
              <w:rPr>
                <w:rFonts w:ascii="Arial" w:hAnsi="Arial" w:cs="Arial"/>
                <w:i/>
                <w:color w:val="000000"/>
              </w:rPr>
              <w:t>ECS</w:t>
            </w:r>
            <w:r w:rsidRPr="0009279A">
              <w:rPr>
                <w:rFonts w:ascii="Arial" w:hAnsi="Arial" w:cs="Arial"/>
                <w:color w:val="000000"/>
              </w:rPr>
              <w:t>);</w:t>
            </w:r>
          </w:p>
          <w:p w14:paraId="5FF3AAB1" w14:textId="77777777" w:rsidR="0009279A" w:rsidRPr="0009279A" w:rsidRDefault="0009279A" w:rsidP="008875FF">
            <w:pPr>
              <w:spacing w:after="150"/>
              <w:rPr>
                <w:rFonts w:ascii="Arial" w:hAnsi="Arial" w:cs="Arial"/>
              </w:rPr>
            </w:pPr>
            <w:r w:rsidRPr="0009279A">
              <w:rPr>
                <w:rFonts w:ascii="Arial" w:hAnsi="Arial" w:cs="Arial"/>
                <w:color w:val="000000"/>
              </w:rPr>
              <w:t>– систем за масовну меморију у кабини (</w:t>
            </w:r>
            <w:r w:rsidRPr="0009279A">
              <w:rPr>
                <w:rFonts w:ascii="Arial" w:hAnsi="Arial" w:cs="Arial"/>
                <w:i/>
                <w:color w:val="000000"/>
              </w:rPr>
              <w:t>CMMS</w:t>
            </w:r>
            <w:r w:rsidRPr="0009279A">
              <w:rPr>
                <w:rFonts w:ascii="Arial" w:hAnsi="Arial" w:cs="Arial"/>
                <w:color w:val="000000"/>
              </w:rPr>
              <w:t>);</w:t>
            </w:r>
          </w:p>
          <w:p w14:paraId="21E82537" w14:textId="77777777" w:rsidR="0009279A" w:rsidRPr="0009279A" w:rsidRDefault="0009279A" w:rsidP="008875FF">
            <w:pPr>
              <w:spacing w:after="150"/>
              <w:rPr>
                <w:rFonts w:ascii="Arial" w:hAnsi="Arial" w:cs="Arial"/>
              </w:rPr>
            </w:pPr>
            <w:r w:rsidRPr="0009279A">
              <w:rPr>
                <w:rFonts w:ascii="Arial" w:hAnsi="Arial" w:cs="Arial"/>
                <w:color w:val="000000"/>
              </w:rPr>
              <w:t>– систем надзора кабине (</w:t>
            </w:r>
            <w:r w:rsidRPr="0009279A">
              <w:rPr>
                <w:rFonts w:ascii="Arial" w:hAnsi="Arial" w:cs="Arial"/>
                <w:i/>
                <w:color w:val="000000"/>
              </w:rPr>
              <w:t>CMS</w:t>
            </w:r>
            <w:r w:rsidRPr="0009279A">
              <w:rPr>
                <w:rFonts w:ascii="Arial" w:hAnsi="Arial" w:cs="Arial"/>
                <w:color w:val="000000"/>
              </w:rPr>
              <w:t>);</w:t>
            </w:r>
          </w:p>
          <w:p w14:paraId="61E86B72" w14:textId="77777777" w:rsidR="0009279A" w:rsidRPr="0009279A" w:rsidRDefault="0009279A" w:rsidP="008875FF">
            <w:pPr>
              <w:spacing w:after="150"/>
              <w:rPr>
                <w:rFonts w:ascii="Arial" w:hAnsi="Arial" w:cs="Arial"/>
              </w:rPr>
            </w:pPr>
            <w:r w:rsidRPr="0009279A">
              <w:rPr>
                <w:rFonts w:ascii="Arial" w:hAnsi="Arial" w:cs="Arial"/>
                <w:color w:val="000000"/>
              </w:rPr>
              <w:t>– остали кабински системи (</w:t>
            </w:r>
            <w:r w:rsidRPr="0009279A">
              <w:rPr>
                <w:rFonts w:ascii="Arial" w:hAnsi="Arial" w:cs="Arial"/>
                <w:i/>
                <w:color w:val="000000"/>
              </w:rPr>
              <w:t>MCSs</w:t>
            </w:r>
            <w:r w:rsidRPr="0009279A">
              <w:rPr>
                <w:rFonts w:ascii="Arial" w:hAnsi="Arial" w:cs="Arial"/>
                <w:color w:val="000000"/>
              </w:rPr>
              <w:t>).</w:t>
            </w:r>
          </w:p>
          <w:p w14:paraId="2C6EE4A8" w14:textId="77777777" w:rsidR="0009279A" w:rsidRPr="0009279A" w:rsidRDefault="0009279A" w:rsidP="008875FF">
            <w:pPr>
              <w:spacing w:after="150"/>
              <w:rPr>
                <w:rFonts w:ascii="Arial" w:hAnsi="Arial" w:cs="Arial"/>
              </w:rPr>
            </w:pPr>
            <w:r w:rsidRPr="0009279A">
              <w:rPr>
                <w:rFonts w:ascii="Arial" w:hAnsi="Arial" w:cs="Arial"/>
                <w:i/>
                <w:color w:val="000000"/>
              </w:rPr>
              <w:t>CNS</w:t>
            </w:r>
            <w:r w:rsidRPr="0009279A">
              <w:rPr>
                <w:rFonts w:ascii="Arial" w:hAnsi="Arial" w:cs="Arial"/>
                <w:color w:val="000000"/>
              </w:rPr>
              <w:t xml:space="preserve"> може да служи као основа за следеће функције:</w:t>
            </w:r>
          </w:p>
          <w:p w14:paraId="3546DE9E" w14:textId="77777777" w:rsidR="0009279A" w:rsidRPr="0009279A" w:rsidRDefault="0009279A" w:rsidP="008875FF">
            <w:pPr>
              <w:spacing w:after="150"/>
              <w:rPr>
                <w:rFonts w:ascii="Arial" w:hAnsi="Arial" w:cs="Arial"/>
              </w:rPr>
            </w:pPr>
            <w:r w:rsidRPr="0009279A">
              <w:rPr>
                <w:rFonts w:ascii="Arial" w:hAnsi="Arial" w:cs="Arial"/>
                <w:color w:val="000000"/>
              </w:rPr>
              <w:t>– приступ извештајима пре поласка/на поласку;</w:t>
            </w:r>
          </w:p>
          <w:p w14:paraId="7AD72837" w14:textId="77777777" w:rsidR="0009279A" w:rsidRPr="0009279A" w:rsidRDefault="0009279A" w:rsidP="008875FF">
            <w:pPr>
              <w:spacing w:after="150"/>
              <w:rPr>
                <w:rFonts w:ascii="Arial" w:hAnsi="Arial" w:cs="Arial"/>
              </w:rPr>
            </w:pPr>
            <w:r w:rsidRPr="0009279A">
              <w:rPr>
                <w:rFonts w:ascii="Arial" w:hAnsi="Arial" w:cs="Arial"/>
                <w:color w:val="000000"/>
              </w:rPr>
              <w:t>– е-пошту/интранет/приступ интернету;</w:t>
            </w:r>
          </w:p>
          <w:p w14:paraId="2B2EB780" w14:textId="77777777" w:rsidR="0009279A" w:rsidRPr="0009279A" w:rsidRDefault="0009279A" w:rsidP="008875FF">
            <w:pPr>
              <w:spacing w:after="150"/>
              <w:rPr>
                <w:rFonts w:ascii="Arial" w:hAnsi="Arial" w:cs="Arial"/>
              </w:rPr>
            </w:pPr>
            <w:r w:rsidRPr="0009279A">
              <w:rPr>
                <w:rFonts w:ascii="Arial" w:hAnsi="Arial" w:cs="Arial"/>
                <w:color w:val="000000"/>
              </w:rPr>
              <w:t>– база података о путницима.</w:t>
            </w:r>
          </w:p>
          <w:p w14:paraId="3A42642B" w14:textId="77777777" w:rsidR="0009279A" w:rsidRPr="0009279A" w:rsidRDefault="0009279A" w:rsidP="008875FF">
            <w:pPr>
              <w:spacing w:after="150"/>
              <w:rPr>
                <w:rFonts w:ascii="Arial" w:hAnsi="Arial" w:cs="Arial"/>
              </w:rPr>
            </w:pPr>
            <w:r w:rsidRPr="0009279A">
              <w:rPr>
                <w:rFonts w:ascii="Arial" w:hAnsi="Arial" w:cs="Arial"/>
                <w:color w:val="000000"/>
              </w:rPr>
              <w:t>13.22 Информациони системи (</w:t>
            </w:r>
            <w:r w:rsidRPr="0009279A">
              <w:rPr>
                <w:rFonts w:ascii="Arial" w:hAnsi="Arial" w:cs="Arial"/>
                <w:i/>
                <w:color w:val="000000"/>
              </w:rPr>
              <w:t>ATA</w:t>
            </w:r>
            <w:r w:rsidRPr="0009279A">
              <w:rPr>
                <w:rFonts w:ascii="Arial" w:hAnsi="Arial" w:cs="Arial"/>
                <w:color w:val="000000"/>
              </w:rPr>
              <w:t xml:space="preserve"> 46)</w:t>
            </w:r>
          </w:p>
          <w:p w14:paraId="2009A814" w14:textId="77777777" w:rsidR="0009279A" w:rsidRPr="0009279A" w:rsidRDefault="0009279A" w:rsidP="008875FF">
            <w:pPr>
              <w:spacing w:after="150"/>
              <w:rPr>
                <w:rFonts w:ascii="Arial" w:hAnsi="Arial" w:cs="Arial"/>
              </w:rPr>
            </w:pPr>
            <w:r w:rsidRPr="0009279A">
              <w:rPr>
                <w:rFonts w:ascii="Arial" w:hAnsi="Arial" w:cs="Arial"/>
                <w:color w:val="000000"/>
              </w:rPr>
              <w:t>Јединице и компоненте које омогућавају складиштење, ажурирање и преузимање дигиталних информација које се обично достављају у папирном облику, микрофилму или микрофишу. Ту спадају јединице које су намењене функцији складиштења и претраживања података, као што су електронска библиотека масовног складиштења и управљања електронском библиотеком, али не укључују јединице или компоненте уграђене за друге употребе и дељене са другим системима, као што су штампач у пилотској кабини или дисплеј за општу употребу.</w:t>
            </w:r>
          </w:p>
          <w:p w14:paraId="2D81D4AB" w14:textId="77777777" w:rsidR="0009279A" w:rsidRPr="0009279A" w:rsidRDefault="0009279A" w:rsidP="008875FF">
            <w:pPr>
              <w:spacing w:after="150"/>
              <w:rPr>
                <w:rFonts w:ascii="Arial" w:hAnsi="Arial" w:cs="Arial"/>
              </w:rPr>
            </w:pPr>
            <w:r w:rsidRPr="0009279A">
              <w:rPr>
                <w:rFonts w:ascii="Arial" w:hAnsi="Arial" w:cs="Arial"/>
                <w:color w:val="000000"/>
              </w:rPr>
              <w:t>Типични примери укључују:</w:t>
            </w:r>
          </w:p>
          <w:p w14:paraId="68C86FF2" w14:textId="77777777" w:rsidR="0009279A" w:rsidRPr="0009279A" w:rsidRDefault="0009279A" w:rsidP="008875FF">
            <w:pPr>
              <w:spacing w:after="150"/>
              <w:rPr>
                <w:rFonts w:ascii="Arial" w:hAnsi="Arial" w:cs="Arial"/>
              </w:rPr>
            </w:pPr>
            <w:r w:rsidRPr="0009279A">
              <w:rPr>
                <w:rFonts w:ascii="Arial" w:hAnsi="Arial" w:cs="Arial"/>
                <w:color w:val="000000"/>
              </w:rPr>
              <w:t>– системе за ваздушни саобраћај и информације и мрежне сервере.</w:t>
            </w:r>
          </w:p>
          <w:p w14:paraId="6C7B9038" w14:textId="77777777" w:rsidR="0009279A" w:rsidRPr="0009279A" w:rsidRDefault="0009279A" w:rsidP="008875FF">
            <w:pPr>
              <w:spacing w:after="150"/>
              <w:rPr>
                <w:rFonts w:ascii="Arial" w:hAnsi="Arial" w:cs="Arial"/>
              </w:rPr>
            </w:pPr>
            <w:r w:rsidRPr="0009279A">
              <w:rPr>
                <w:rFonts w:ascii="Arial" w:hAnsi="Arial" w:cs="Arial"/>
                <w:color w:val="000000"/>
              </w:rPr>
              <w:t>– општи информациони систем ваздухоплова;</w:t>
            </w:r>
          </w:p>
          <w:p w14:paraId="5B58B778" w14:textId="77777777" w:rsidR="0009279A" w:rsidRPr="0009279A" w:rsidRDefault="0009279A" w:rsidP="008875FF">
            <w:pPr>
              <w:spacing w:after="150"/>
              <w:rPr>
                <w:rFonts w:ascii="Arial" w:hAnsi="Arial" w:cs="Arial"/>
              </w:rPr>
            </w:pPr>
            <w:r w:rsidRPr="0009279A">
              <w:rPr>
                <w:rFonts w:ascii="Arial" w:hAnsi="Arial" w:cs="Arial"/>
                <w:color w:val="000000"/>
              </w:rPr>
              <w:t>– информациони систем пилотске кабине;</w:t>
            </w:r>
          </w:p>
          <w:p w14:paraId="75834BA2" w14:textId="77777777" w:rsidR="0009279A" w:rsidRPr="0009279A" w:rsidRDefault="0009279A" w:rsidP="008875FF">
            <w:pPr>
              <w:spacing w:after="150"/>
              <w:rPr>
                <w:rFonts w:ascii="Arial" w:hAnsi="Arial" w:cs="Arial"/>
              </w:rPr>
            </w:pPr>
            <w:r w:rsidRPr="0009279A">
              <w:rPr>
                <w:rFonts w:ascii="Arial" w:hAnsi="Arial" w:cs="Arial"/>
                <w:color w:val="000000"/>
              </w:rPr>
              <w:t>– информациони систем о одржавању;</w:t>
            </w:r>
          </w:p>
          <w:p w14:paraId="48F98C46" w14:textId="77777777" w:rsidR="0009279A" w:rsidRPr="0009279A" w:rsidRDefault="0009279A" w:rsidP="008875FF">
            <w:pPr>
              <w:spacing w:after="150"/>
              <w:rPr>
                <w:rFonts w:ascii="Arial" w:hAnsi="Arial" w:cs="Arial"/>
              </w:rPr>
            </w:pPr>
            <w:r w:rsidRPr="0009279A">
              <w:rPr>
                <w:rFonts w:ascii="Arial" w:hAnsi="Arial" w:cs="Arial"/>
                <w:color w:val="000000"/>
              </w:rPr>
              <w:t>– информациони систем путничке кабине;</w:t>
            </w:r>
          </w:p>
          <w:p w14:paraId="28872E2D" w14:textId="77777777" w:rsidR="0009279A" w:rsidRPr="0009279A" w:rsidRDefault="0009279A" w:rsidP="008875FF">
            <w:pPr>
              <w:spacing w:after="150"/>
              <w:rPr>
                <w:rFonts w:ascii="Arial" w:hAnsi="Arial" w:cs="Arial"/>
              </w:rPr>
            </w:pPr>
            <w:r w:rsidRPr="0009279A">
              <w:rPr>
                <w:rFonts w:ascii="Arial" w:hAnsi="Arial" w:cs="Arial"/>
                <w:color w:val="000000"/>
              </w:rPr>
              <w:t>– остали информациони системи.</w:t>
            </w:r>
          </w:p>
        </w:tc>
        <w:tc>
          <w:tcPr>
            <w:tcW w:w="998" w:type="dxa"/>
            <w:vAlign w:val="center"/>
          </w:tcPr>
          <w:p w14:paraId="65033888"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79C9E7C" w14:textId="77777777" w:rsidR="0009279A" w:rsidRPr="0009279A" w:rsidRDefault="0009279A" w:rsidP="008875FF">
            <w:pPr>
              <w:spacing w:after="150"/>
              <w:rPr>
                <w:rFonts w:ascii="Arial" w:hAnsi="Arial" w:cs="Arial"/>
              </w:rPr>
            </w:pPr>
            <w:r w:rsidRPr="0009279A">
              <w:rPr>
                <w:rFonts w:ascii="Arial" w:hAnsi="Arial" w:cs="Arial"/>
                <w:color w:val="000000"/>
              </w:rPr>
              <w:t>3</w:t>
            </w:r>
          </w:p>
        </w:tc>
      </w:tr>
    </w:tbl>
    <w:p w14:paraId="5CBCB7F0"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14. ПОГОН</w:t>
      </w:r>
    </w:p>
    <w:tbl>
      <w:tblPr>
        <w:tblW w:w="0" w:type="auto"/>
        <w:tblCellSpacing w:w="0" w:type="auto"/>
        <w:tblLook w:val="04A0" w:firstRow="1" w:lastRow="0" w:firstColumn="1" w:lastColumn="0" w:noHBand="0" w:noVBand="1"/>
      </w:tblPr>
      <w:tblGrid>
        <w:gridCol w:w="9547"/>
        <w:gridCol w:w="1223"/>
      </w:tblGrid>
      <w:tr w:rsidR="0009279A" w:rsidRPr="0009279A" w14:paraId="252FBE4C" w14:textId="77777777" w:rsidTr="008875FF">
        <w:trPr>
          <w:trHeight w:val="90"/>
          <w:tblCellSpacing w:w="0" w:type="auto"/>
        </w:trPr>
        <w:tc>
          <w:tcPr>
            <w:tcW w:w="13002" w:type="dxa"/>
            <w:vMerge w:val="restart"/>
            <w:vAlign w:val="center"/>
          </w:tcPr>
          <w:p w14:paraId="4EE9523F" w14:textId="77777777" w:rsidR="0009279A" w:rsidRPr="0009279A" w:rsidRDefault="0009279A" w:rsidP="008875FF">
            <w:pPr>
              <w:rPr>
                <w:rFonts w:ascii="Arial" w:hAnsi="Arial" w:cs="Arial"/>
              </w:rPr>
            </w:pPr>
          </w:p>
        </w:tc>
        <w:tc>
          <w:tcPr>
            <w:tcW w:w="1398" w:type="dxa"/>
            <w:vAlign w:val="center"/>
          </w:tcPr>
          <w:p w14:paraId="68050F7B"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69BE71BF" w14:textId="77777777" w:rsidTr="008875FF">
        <w:trPr>
          <w:trHeight w:val="90"/>
          <w:tblCellSpacing w:w="0" w:type="auto"/>
        </w:trPr>
        <w:tc>
          <w:tcPr>
            <w:tcW w:w="0" w:type="auto"/>
            <w:vMerge/>
            <w:tcBorders>
              <w:top w:val="nil"/>
            </w:tcBorders>
          </w:tcPr>
          <w:p w14:paraId="33A43091" w14:textId="77777777" w:rsidR="0009279A" w:rsidRPr="0009279A" w:rsidRDefault="0009279A" w:rsidP="008875FF">
            <w:pPr>
              <w:rPr>
                <w:rFonts w:ascii="Arial" w:hAnsi="Arial" w:cs="Arial"/>
              </w:rPr>
            </w:pPr>
          </w:p>
        </w:tc>
        <w:tc>
          <w:tcPr>
            <w:tcW w:w="1398" w:type="dxa"/>
            <w:vAlign w:val="center"/>
          </w:tcPr>
          <w:p w14:paraId="3CE8050A" w14:textId="77777777" w:rsidR="0009279A" w:rsidRPr="0009279A" w:rsidRDefault="0009279A" w:rsidP="008875FF">
            <w:pPr>
              <w:spacing w:after="150"/>
              <w:rPr>
                <w:rFonts w:ascii="Arial" w:hAnsi="Arial" w:cs="Arial"/>
              </w:rPr>
            </w:pPr>
            <w:r w:rsidRPr="0009279A">
              <w:rPr>
                <w:rFonts w:ascii="Arial" w:hAnsi="Arial" w:cs="Arial"/>
                <w:b/>
                <w:color w:val="000000"/>
              </w:rPr>
              <w:t>Б2</w:t>
            </w:r>
          </w:p>
          <w:p w14:paraId="2C162CB9" w14:textId="77777777" w:rsidR="0009279A" w:rsidRPr="0009279A" w:rsidRDefault="0009279A" w:rsidP="008875FF">
            <w:pPr>
              <w:spacing w:after="150"/>
              <w:rPr>
                <w:rFonts w:ascii="Arial" w:hAnsi="Arial" w:cs="Arial"/>
              </w:rPr>
            </w:pPr>
            <w:r w:rsidRPr="0009279A">
              <w:rPr>
                <w:rFonts w:ascii="Arial" w:hAnsi="Arial" w:cs="Arial"/>
                <w:b/>
                <w:color w:val="000000"/>
              </w:rPr>
              <w:t>Б2Л</w:t>
            </w:r>
          </w:p>
        </w:tc>
      </w:tr>
      <w:tr w:rsidR="0009279A" w:rsidRPr="0009279A" w14:paraId="525DEE0C" w14:textId="77777777" w:rsidTr="008875FF">
        <w:trPr>
          <w:trHeight w:val="90"/>
          <w:tblCellSpacing w:w="0" w:type="auto"/>
        </w:trPr>
        <w:tc>
          <w:tcPr>
            <w:tcW w:w="13002" w:type="dxa"/>
            <w:vAlign w:val="center"/>
          </w:tcPr>
          <w:p w14:paraId="4A1EA399" w14:textId="77777777" w:rsidR="0009279A" w:rsidRPr="0009279A" w:rsidRDefault="0009279A" w:rsidP="008875FF">
            <w:pPr>
              <w:spacing w:after="150"/>
              <w:rPr>
                <w:rFonts w:ascii="Arial" w:hAnsi="Arial" w:cs="Arial"/>
              </w:rPr>
            </w:pPr>
            <w:r w:rsidRPr="0009279A">
              <w:rPr>
                <w:rFonts w:ascii="Arial" w:hAnsi="Arial" w:cs="Arial"/>
                <w:color w:val="000000"/>
              </w:rPr>
              <w:t>14.1 Турбински мотори</w:t>
            </w:r>
          </w:p>
          <w:p w14:paraId="1476FE0D" w14:textId="77777777" w:rsidR="0009279A" w:rsidRPr="0009279A" w:rsidRDefault="0009279A" w:rsidP="008875FF">
            <w:pPr>
              <w:spacing w:after="150"/>
              <w:rPr>
                <w:rFonts w:ascii="Arial" w:hAnsi="Arial" w:cs="Arial"/>
              </w:rPr>
            </w:pPr>
            <w:r w:rsidRPr="0009279A">
              <w:rPr>
                <w:rFonts w:ascii="Arial" w:hAnsi="Arial" w:cs="Arial"/>
                <w:color w:val="000000"/>
              </w:rPr>
              <w:t>а) Структурни склоп и рад турбомлазних, турбовентилаторских, турбовратилних и турбоелисних мотора;</w:t>
            </w:r>
          </w:p>
          <w:p w14:paraId="33FCE78E" w14:textId="77777777" w:rsidR="0009279A" w:rsidRPr="0009279A" w:rsidRDefault="0009279A" w:rsidP="008875FF">
            <w:pPr>
              <w:spacing w:after="150"/>
              <w:rPr>
                <w:rFonts w:ascii="Arial" w:hAnsi="Arial" w:cs="Arial"/>
              </w:rPr>
            </w:pPr>
            <w:r w:rsidRPr="0009279A">
              <w:rPr>
                <w:rFonts w:ascii="Arial" w:hAnsi="Arial" w:cs="Arial"/>
                <w:color w:val="000000"/>
              </w:rPr>
              <w:t>б) Електронска контрола мотора и система мерача протока горива (</w:t>
            </w:r>
            <w:r w:rsidRPr="0009279A">
              <w:rPr>
                <w:rFonts w:ascii="Arial" w:hAnsi="Arial" w:cs="Arial"/>
                <w:i/>
                <w:color w:val="000000"/>
              </w:rPr>
              <w:t>FADEC</w:t>
            </w:r>
            <w:r w:rsidRPr="0009279A">
              <w:rPr>
                <w:rFonts w:ascii="Arial" w:hAnsi="Arial" w:cs="Arial"/>
                <w:color w:val="000000"/>
              </w:rPr>
              <w:t>).</w:t>
            </w:r>
          </w:p>
          <w:p w14:paraId="084BFA39" w14:textId="77777777" w:rsidR="0009279A" w:rsidRPr="0009279A" w:rsidRDefault="0009279A" w:rsidP="008875FF">
            <w:pPr>
              <w:spacing w:after="150"/>
              <w:rPr>
                <w:rFonts w:ascii="Arial" w:hAnsi="Arial" w:cs="Arial"/>
              </w:rPr>
            </w:pPr>
            <w:r w:rsidRPr="0009279A">
              <w:rPr>
                <w:rFonts w:ascii="Arial" w:hAnsi="Arial" w:cs="Arial"/>
                <w:color w:val="000000"/>
              </w:rPr>
              <w:t>14.2 Системи индикације мотора</w:t>
            </w:r>
          </w:p>
          <w:p w14:paraId="65CB02B2" w14:textId="77777777" w:rsidR="0009279A" w:rsidRPr="0009279A" w:rsidRDefault="0009279A" w:rsidP="008875FF">
            <w:pPr>
              <w:spacing w:after="150"/>
              <w:rPr>
                <w:rFonts w:ascii="Arial" w:hAnsi="Arial" w:cs="Arial"/>
              </w:rPr>
            </w:pPr>
            <w:r w:rsidRPr="0009279A">
              <w:rPr>
                <w:rFonts w:ascii="Arial" w:hAnsi="Arial" w:cs="Arial"/>
                <w:color w:val="000000"/>
              </w:rPr>
              <w:t>Системи температуре издувних гасова/температуре турбинске међуфазе;</w:t>
            </w:r>
          </w:p>
          <w:p w14:paraId="38334407" w14:textId="77777777" w:rsidR="0009279A" w:rsidRPr="0009279A" w:rsidRDefault="0009279A" w:rsidP="008875FF">
            <w:pPr>
              <w:spacing w:after="150"/>
              <w:rPr>
                <w:rFonts w:ascii="Arial" w:hAnsi="Arial" w:cs="Arial"/>
              </w:rPr>
            </w:pPr>
            <w:r w:rsidRPr="0009279A">
              <w:rPr>
                <w:rFonts w:ascii="Arial" w:hAnsi="Arial" w:cs="Arial"/>
                <w:color w:val="000000"/>
              </w:rPr>
              <w:t>Брзина мотора;</w:t>
            </w:r>
          </w:p>
          <w:p w14:paraId="21C58075"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потиска мотора: степен пораста притиска у мотору (</w:t>
            </w:r>
            <w:r w:rsidRPr="0009279A">
              <w:rPr>
                <w:rFonts w:ascii="Arial" w:hAnsi="Arial" w:cs="Arial"/>
                <w:i/>
                <w:color w:val="000000"/>
              </w:rPr>
              <w:t>EPR</w:t>
            </w:r>
            <w:r w:rsidRPr="0009279A">
              <w:rPr>
                <w:rFonts w:ascii="Arial" w:hAnsi="Arial" w:cs="Arial"/>
                <w:color w:val="000000"/>
              </w:rPr>
              <w:t>), системи мерења излазног притиска турбине мотора или притиска млазника;</w:t>
            </w:r>
          </w:p>
          <w:p w14:paraId="30DDE005" w14:textId="77777777" w:rsidR="0009279A" w:rsidRPr="0009279A" w:rsidRDefault="0009279A" w:rsidP="008875FF">
            <w:pPr>
              <w:spacing w:after="150"/>
              <w:rPr>
                <w:rFonts w:ascii="Arial" w:hAnsi="Arial" w:cs="Arial"/>
              </w:rPr>
            </w:pPr>
            <w:r w:rsidRPr="0009279A">
              <w:rPr>
                <w:rFonts w:ascii="Arial" w:hAnsi="Arial" w:cs="Arial"/>
                <w:color w:val="000000"/>
              </w:rPr>
              <w:t>Притисак и температура уља;</w:t>
            </w:r>
          </w:p>
          <w:p w14:paraId="4AE7FFA6" w14:textId="77777777" w:rsidR="0009279A" w:rsidRPr="0009279A" w:rsidRDefault="0009279A" w:rsidP="008875FF">
            <w:pPr>
              <w:spacing w:after="150"/>
              <w:rPr>
                <w:rFonts w:ascii="Arial" w:hAnsi="Arial" w:cs="Arial"/>
              </w:rPr>
            </w:pPr>
            <w:r w:rsidRPr="0009279A">
              <w:rPr>
                <w:rFonts w:ascii="Arial" w:hAnsi="Arial" w:cs="Arial"/>
                <w:color w:val="000000"/>
              </w:rPr>
              <w:t>Притисак, температура и проток горива;</w:t>
            </w:r>
          </w:p>
          <w:p w14:paraId="4147695B" w14:textId="77777777" w:rsidR="0009279A" w:rsidRPr="0009279A" w:rsidRDefault="0009279A" w:rsidP="008875FF">
            <w:pPr>
              <w:spacing w:after="150"/>
              <w:rPr>
                <w:rFonts w:ascii="Arial" w:hAnsi="Arial" w:cs="Arial"/>
              </w:rPr>
            </w:pPr>
            <w:r w:rsidRPr="0009279A">
              <w:rPr>
                <w:rFonts w:ascii="Arial" w:hAnsi="Arial" w:cs="Arial"/>
                <w:color w:val="000000"/>
              </w:rPr>
              <w:t>Притисак пуњења мотора;</w:t>
            </w:r>
          </w:p>
          <w:p w14:paraId="6BA1B108" w14:textId="77777777" w:rsidR="0009279A" w:rsidRPr="0009279A" w:rsidRDefault="0009279A" w:rsidP="008875FF">
            <w:pPr>
              <w:spacing w:after="150"/>
              <w:rPr>
                <w:rFonts w:ascii="Arial" w:hAnsi="Arial" w:cs="Arial"/>
              </w:rPr>
            </w:pPr>
            <w:r w:rsidRPr="0009279A">
              <w:rPr>
                <w:rFonts w:ascii="Arial" w:hAnsi="Arial" w:cs="Arial"/>
                <w:color w:val="000000"/>
              </w:rPr>
              <w:t>Обртни момент мотора;</w:t>
            </w:r>
          </w:p>
          <w:p w14:paraId="35116C1B" w14:textId="77777777" w:rsidR="0009279A" w:rsidRPr="0009279A" w:rsidRDefault="0009279A" w:rsidP="008875FF">
            <w:pPr>
              <w:spacing w:after="150"/>
              <w:rPr>
                <w:rFonts w:ascii="Arial" w:hAnsi="Arial" w:cs="Arial"/>
              </w:rPr>
            </w:pPr>
            <w:r w:rsidRPr="0009279A">
              <w:rPr>
                <w:rFonts w:ascii="Arial" w:hAnsi="Arial" w:cs="Arial"/>
                <w:color w:val="000000"/>
              </w:rPr>
              <w:t>Брзина елисе.</w:t>
            </w:r>
          </w:p>
          <w:p w14:paraId="786D065F" w14:textId="77777777" w:rsidR="0009279A" w:rsidRPr="0009279A" w:rsidRDefault="0009279A" w:rsidP="008875FF">
            <w:pPr>
              <w:spacing w:after="150"/>
              <w:rPr>
                <w:rFonts w:ascii="Arial" w:hAnsi="Arial" w:cs="Arial"/>
              </w:rPr>
            </w:pPr>
            <w:r w:rsidRPr="0009279A">
              <w:rPr>
                <w:rFonts w:ascii="Arial" w:hAnsi="Arial" w:cs="Arial"/>
                <w:color w:val="000000"/>
              </w:rPr>
              <w:t>14.3 Системи за покретање и паљење</w:t>
            </w:r>
          </w:p>
          <w:p w14:paraId="099A5E0E" w14:textId="77777777" w:rsidR="0009279A" w:rsidRPr="0009279A" w:rsidRDefault="0009279A" w:rsidP="008875FF">
            <w:pPr>
              <w:spacing w:after="150"/>
              <w:rPr>
                <w:rFonts w:ascii="Arial" w:hAnsi="Arial" w:cs="Arial"/>
              </w:rPr>
            </w:pPr>
            <w:r w:rsidRPr="0009279A">
              <w:rPr>
                <w:rFonts w:ascii="Arial" w:hAnsi="Arial" w:cs="Arial"/>
                <w:color w:val="000000"/>
              </w:rPr>
              <w:t>Рад система за покретање мотора и његових компоненти;</w:t>
            </w:r>
          </w:p>
          <w:p w14:paraId="0216F62A" w14:textId="77777777" w:rsidR="0009279A" w:rsidRPr="0009279A" w:rsidRDefault="0009279A" w:rsidP="008875FF">
            <w:pPr>
              <w:spacing w:after="150"/>
              <w:rPr>
                <w:rFonts w:ascii="Arial" w:hAnsi="Arial" w:cs="Arial"/>
              </w:rPr>
            </w:pPr>
            <w:r w:rsidRPr="0009279A">
              <w:rPr>
                <w:rFonts w:ascii="Arial" w:hAnsi="Arial" w:cs="Arial"/>
                <w:color w:val="000000"/>
              </w:rPr>
              <w:t>Системи и компоненте за паљење;</w:t>
            </w:r>
          </w:p>
          <w:p w14:paraId="45EE49C7" w14:textId="77777777" w:rsidR="0009279A" w:rsidRPr="0009279A" w:rsidRDefault="0009279A" w:rsidP="008875FF">
            <w:pPr>
              <w:spacing w:after="150"/>
              <w:rPr>
                <w:rFonts w:ascii="Arial" w:hAnsi="Arial" w:cs="Arial"/>
              </w:rPr>
            </w:pPr>
            <w:r w:rsidRPr="0009279A">
              <w:rPr>
                <w:rFonts w:ascii="Arial" w:hAnsi="Arial" w:cs="Arial"/>
                <w:color w:val="000000"/>
              </w:rPr>
              <w:t>Безбедносни захтеви у погледу одржавања.</w:t>
            </w:r>
          </w:p>
        </w:tc>
        <w:tc>
          <w:tcPr>
            <w:tcW w:w="1398" w:type="dxa"/>
            <w:vAlign w:val="center"/>
          </w:tcPr>
          <w:p w14:paraId="61912AB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91F992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C43204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639CC42"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788215AD"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15. МОТОР СА ГАСНОМ ТУРБИНОМ</w:t>
      </w:r>
    </w:p>
    <w:tbl>
      <w:tblPr>
        <w:tblW w:w="0" w:type="auto"/>
        <w:tblCellSpacing w:w="0" w:type="auto"/>
        <w:tblLook w:val="04A0" w:firstRow="1" w:lastRow="0" w:firstColumn="1" w:lastColumn="0" w:noHBand="0" w:noVBand="1"/>
      </w:tblPr>
      <w:tblGrid>
        <w:gridCol w:w="9047"/>
        <w:gridCol w:w="841"/>
        <w:gridCol w:w="882"/>
      </w:tblGrid>
      <w:tr w:rsidR="0009279A" w:rsidRPr="0009279A" w14:paraId="59DC3ED3" w14:textId="77777777" w:rsidTr="008875FF">
        <w:trPr>
          <w:trHeight w:val="90"/>
          <w:tblCellSpacing w:w="0" w:type="auto"/>
        </w:trPr>
        <w:tc>
          <w:tcPr>
            <w:tcW w:w="12259" w:type="dxa"/>
            <w:vMerge w:val="restart"/>
            <w:vAlign w:val="center"/>
          </w:tcPr>
          <w:p w14:paraId="31868D74" w14:textId="77777777" w:rsidR="0009279A" w:rsidRPr="0009279A" w:rsidRDefault="0009279A" w:rsidP="008875FF">
            <w:pPr>
              <w:rPr>
                <w:rFonts w:ascii="Arial" w:hAnsi="Arial" w:cs="Arial"/>
              </w:rPr>
            </w:pPr>
          </w:p>
        </w:tc>
        <w:tc>
          <w:tcPr>
            <w:tcW w:w="0" w:type="auto"/>
            <w:gridSpan w:val="2"/>
            <w:vAlign w:val="center"/>
          </w:tcPr>
          <w:p w14:paraId="11ED5B82"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6DE2B92F" w14:textId="77777777" w:rsidTr="008875FF">
        <w:trPr>
          <w:trHeight w:val="90"/>
          <w:tblCellSpacing w:w="0" w:type="auto"/>
        </w:trPr>
        <w:tc>
          <w:tcPr>
            <w:tcW w:w="0" w:type="auto"/>
            <w:vMerge/>
            <w:tcBorders>
              <w:top w:val="nil"/>
            </w:tcBorders>
          </w:tcPr>
          <w:p w14:paraId="7163121F" w14:textId="77777777" w:rsidR="0009279A" w:rsidRPr="0009279A" w:rsidRDefault="0009279A" w:rsidP="008875FF">
            <w:pPr>
              <w:rPr>
                <w:rFonts w:ascii="Arial" w:hAnsi="Arial" w:cs="Arial"/>
              </w:rPr>
            </w:pPr>
          </w:p>
        </w:tc>
        <w:tc>
          <w:tcPr>
            <w:tcW w:w="1070" w:type="dxa"/>
            <w:vAlign w:val="center"/>
          </w:tcPr>
          <w:p w14:paraId="00BB1791" w14:textId="77777777" w:rsidR="0009279A" w:rsidRPr="0009279A" w:rsidRDefault="0009279A" w:rsidP="008875FF">
            <w:pPr>
              <w:spacing w:after="150"/>
              <w:rPr>
                <w:rFonts w:ascii="Arial" w:hAnsi="Arial" w:cs="Arial"/>
              </w:rPr>
            </w:pPr>
            <w:r w:rsidRPr="0009279A">
              <w:rPr>
                <w:rFonts w:ascii="Arial" w:hAnsi="Arial" w:cs="Arial"/>
                <w:b/>
                <w:color w:val="000000"/>
              </w:rPr>
              <w:t>А</w:t>
            </w:r>
          </w:p>
        </w:tc>
        <w:tc>
          <w:tcPr>
            <w:tcW w:w="1071" w:type="dxa"/>
            <w:vAlign w:val="center"/>
          </w:tcPr>
          <w:p w14:paraId="2483C329"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r>
      <w:tr w:rsidR="0009279A" w:rsidRPr="0009279A" w14:paraId="124DB554" w14:textId="77777777" w:rsidTr="008875FF">
        <w:trPr>
          <w:trHeight w:val="90"/>
          <w:tblCellSpacing w:w="0" w:type="auto"/>
        </w:trPr>
        <w:tc>
          <w:tcPr>
            <w:tcW w:w="12259" w:type="dxa"/>
            <w:vAlign w:val="center"/>
          </w:tcPr>
          <w:p w14:paraId="2DE73BBF" w14:textId="77777777" w:rsidR="0009279A" w:rsidRPr="0009279A" w:rsidRDefault="0009279A" w:rsidP="008875FF">
            <w:pPr>
              <w:spacing w:after="150"/>
              <w:rPr>
                <w:rFonts w:ascii="Arial" w:hAnsi="Arial" w:cs="Arial"/>
              </w:rPr>
            </w:pPr>
            <w:r w:rsidRPr="0009279A">
              <w:rPr>
                <w:rFonts w:ascii="Arial" w:hAnsi="Arial" w:cs="Arial"/>
                <w:color w:val="000000"/>
              </w:rPr>
              <w:t>15.1 Основе</w:t>
            </w:r>
          </w:p>
          <w:p w14:paraId="1AEBCD67" w14:textId="77777777" w:rsidR="0009279A" w:rsidRPr="0009279A" w:rsidRDefault="0009279A" w:rsidP="008875FF">
            <w:pPr>
              <w:spacing w:after="150"/>
              <w:rPr>
                <w:rFonts w:ascii="Arial" w:hAnsi="Arial" w:cs="Arial"/>
              </w:rPr>
            </w:pPr>
            <w:r w:rsidRPr="0009279A">
              <w:rPr>
                <w:rFonts w:ascii="Arial" w:hAnsi="Arial" w:cs="Arial"/>
                <w:color w:val="000000"/>
              </w:rPr>
              <w:t>Потенцијална енергија, кинетичка енергија, Њутнови закони кретања,</w:t>
            </w:r>
          </w:p>
          <w:p w14:paraId="6333B90A" w14:textId="77777777" w:rsidR="0009279A" w:rsidRPr="0009279A" w:rsidRDefault="0009279A" w:rsidP="008875FF">
            <w:pPr>
              <w:spacing w:after="150"/>
              <w:rPr>
                <w:rFonts w:ascii="Arial" w:hAnsi="Arial" w:cs="Arial"/>
              </w:rPr>
            </w:pPr>
            <w:r w:rsidRPr="0009279A">
              <w:rPr>
                <w:rFonts w:ascii="Arial" w:hAnsi="Arial" w:cs="Arial"/>
                <w:color w:val="000000"/>
              </w:rPr>
              <w:t>Брајтонов циклус;</w:t>
            </w:r>
          </w:p>
          <w:p w14:paraId="524E9F8E" w14:textId="77777777" w:rsidR="0009279A" w:rsidRPr="0009279A" w:rsidRDefault="0009279A" w:rsidP="008875FF">
            <w:pPr>
              <w:spacing w:after="150"/>
              <w:rPr>
                <w:rFonts w:ascii="Arial" w:hAnsi="Arial" w:cs="Arial"/>
              </w:rPr>
            </w:pPr>
            <w:r w:rsidRPr="0009279A">
              <w:rPr>
                <w:rFonts w:ascii="Arial" w:hAnsi="Arial" w:cs="Arial"/>
                <w:color w:val="000000"/>
              </w:rPr>
              <w:t>Веза између силе, рада, снаге, енергије, брзине, убрзања;</w:t>
            </w:r>
          </w:p>
          <w:p w14:paraId="2D4BEC25" w14:textId="77777777" w:rsidR="0009279A" w:rsidRPr="0009279A" w:rsidRDefault="0009279A" w:rsidP="008875FF">
            <w:pPr>
              <w:spacing w:after="150"/>
              <w:rPr>
                <w:rFonts w:ascii="Arial" w:hAnsi="Arial" w:cs="Arial"/>
              </w:rPr>
            </w:pPr>
            <w:r w:rsidRPr="0009279A">
              <w:rPr>
                <w:rFonts w:ascii="Arial" w:hAnsi="Arial" w:cs="Arial"/>
                <w:color w:val="000000"/>
              </w:rPr>
              <w:t>Структурни склоп и рад турбомлазних, турбовентилаторских, турбовратилних, турбоелисних мотора.</w:t>
            </w:r>
          </w:p>
          <w:p w14:paraId="54AF0DF3" w14:textId="77777777" w:rsidR="0009279A" w:rsidRPr="0009279A" w:rsidRDefault="0009279A" w:rsidP="008875FF">
            <w:pPr>
              <w:spacing w:after="150"/>
              <w:rPr>
                <w:rFonts w:ascii="Arial" w:hAnsi="Arial" w:cs="Arial"/>
              </w:rPr>
            </w:pPr>
            <w:r w:rsidRPr="0009279A">
              <w:rPr>
                <w:rFonts w:ascii="Arial" w:hAnsi="Arial" w:cs="Arial"/>
                <w:color w:val="000000"/>
              </w:rPr>
              <w:t>15.2 Перформансе мотора</w:t>
            </w:r>
          </w:p>
          <w:p w14:paraId="5AB6FA31" w14:textId="77777777" w:rsidR="0009279A" w:rsidRPr="0009279A" w:rsidRDefault="0009279A" w:rsidP="008875FF">
            <w:pPr>
              <w:spacing w:after="150"/>
              <w:rPr>
                <w:rFonts w:ascii="Arial" w:hAnsi="Arial" w:cs="Arial"/>
              </w:rPr>
            </w:pPr>
            <w:r w:rsidRPr="0009279A">
              <w:rPr>
                <w:rFonts w:ascii="Arial" w:hAnsi="Arial" w:cs="Arial"/>
                <w:color w:val="000000"/>
              </w:rPr>
              <w:t>Максимални потисак, ефективни потисак, потисак пригушене млазнице, дистрибуција потиска, резултантни потисак, потисак коњске снаге, еквивалентна коњска снага на осовини, специфична потрошња горива;</w:t>
            </w:r>
          </w:p>
          <w:p w14:paraId="38A91E9D" w14:textId="77777777" w:rsidR="0009279A" w:rsidRPr="0009279A" w:rsidRDefault="0009279A" w:rsidP="008875FF">
            <w:pPr>
              <w:spacing w:after="150"/>
              <w:rPr>
                <w:rFonts w:ascii="Arial" w:hAnsi="Arial" w:cs="Arial"/>
              </w:rPr>
            </w:pPr>
            <w:r w:rsidRPr="0009279A">
              <w:rPr>
                <w:rFonts w:ascii="Arial" w:hAnsi="Arial" w:cs="Arial"/>
                <w:color w:val="000000"/>
              </w:rPr>
              <w:t>Ефикасност мотора;</w:t>
            </w:r>
          </w:p>
          <w:p w14:paraId="4B084DB1" w14:textId="77777777" w:rsidR="0009279A" w:rsidRPr="0009279A" w:rsidRDefault="0009279A" w:rsidP="008875FF">
            <w:pPr>
              <w:spacing w:after="150"/>
              <w:rPr>
                <w:rFonts w:ascii="Arial" w:hAnsi="Arial" w:cs="Arial"/>
              </w:rPr>
            </w:pPr>
            <w:r w:rsidRPr="0009279A">
              <w:rPr>
                <w:rFonts w:ascii="Arial" w:hAnsi="Arial" w:cs="Arial"/>
                <w:color w:val="000000"/>
              </w:rPr>
              <w:t>Степен двострујности и степен пораста притиска у мотору;</w:t>
            </w:r>
          </w:p>
          <w:p w14:paraId="18996548" w14:textId="77777777" w:rsidR="0009279A" w:rsidRPr="0009279A" w:rsidRDefault="0009279A" w:rsidP="008875FF">
            <w:pPr>
              <w:spacing w:after="150"/>
              <w:rPr>
                <w:rFonts w:ascii="Arial" w:hAnsi="Arial" w:cs="Arial"/>
              </w:rPr>
            </w:pPr>
            <w:r w:rsidRPr="0009279A">
              <w:rPr>
                <w:rFonts w:ascii="Arial" w:hAnsi="Arial" w:cs="Arial"/>
                <w:color w:val="000000"/>
              </w:rPr>
              <w:t>Притисак, температура и брзина протока гаса;</w:t>
            </w:r>
          </w:p>
          <w:p w14:paraId="4FCF36CC" w14:textId="77777777" w:rsidR="0009279A" w:rsidRPr="0009279A" w:rsidRDefault="0009279A" w:rsidP="008875FF">
            <w:pPr>
              <w:spacing w:after="150"/>
              <w:rPr>
                <w:rFonts w:ascii="Arial" w:hAnsi="Arial" w:cs="Arial"/>
              </w:rPr>
            </w:pPr>
            <w:r w:rsidRPr="0009279A">
              <w:rPr>
                <w:rFonts w:ascii="Arial" w:hAnsi="Arial" w:cs="Arial"/>
                <w:color w:val="000000"/>
              </w:rPr>
              <w:t>Режими мотора, статички потисак, утицај брзине, висине и топле климе, равномерни режим, ограничења.</w:t>
            </w:r>
          </w:p>
          <w:p w14:paraId="5B76206D" w14:textId="77777777" w:rsidR="0009279A" w:rsidRPr="0009279A" w:rsidRDefault="0009279A" w:rsidP="008875FF">
            <w:pPr>
              <w:spacing w:after="150"/>
              <w:rPr>
                <w:rFonts w:ascii="Arial" w:hAnsi="Arial" w:cs="Arial"/>
              </w:rPr>
            </w:pPr>
            <w:r w:rsidRPr="0009279A">
              <w:rPr>
                <w:rFonts w:ascii="Arial" w:hAnsi="Arial" w:cs="Arial"/>
                <w:color w:val="000000"/>
              </w:rPr>
              <w:t>15.3 Уводник</w:t>
            </w:r>
          </w:p>
          <w:p w14:paraId="5DC6DA26" w14:textId="77777777" w:rsidR="0009279A" w:rsidRPr="0009279A" w:rsidRDefault="0009279A" w:rsidP="008875FF">
            <w:pPr>
              <w:spacing w:after="150"/>
              <w:rPr>
                <w:rFonts w:ascii="Arial" w:hAnsi="Arial" w:cs="Arial"/>
              </w:rPr>
            </w:pPr>
            <w:r w:rsidRPr="0009279A">
              <w:rPr>
                <w:rFonts w:ascii="Arial" w:hAnsi="Arial" w:cs="Arial"/>
                <w:color w:val="000000"/>
              </w:rPr>
              <w:t>Доводни водови компресора</w:t>
            </w:r>
          </w:p>
          <w:p w14:paraId="30ABDADE" w14:textId="77777777" w:rsidR="0009279A" w:rsidRPr="0009279A" w:rsidRDefault="0009279A" w:rsidP="008875FF">
            <w:pPr>
              <w:spacing w:after="150"/>
              <w:rPr>
                <w:rFonts w:ascii="Arial" w:hAnsi="Arial" w:cs="Arial"/>
              </w:rPr>
            </w:pPr>
            <w:r w:rsidRPr="0009279A">
              <w:rPr>
                <w:rFonts w:ascii="Arial" w:hAnsi="Arial" w:cs="Arial"/>
                <w:color w:val="000000"/>
              </w:rPr>
              <w:t>Дејства разних конфигурација уводника;</w:t>
            </w:r>
          </w:p>
          <w:p w14:paraId="4BF8422D" w14:textId="77777777" w:rsidR="0009279A" w:rsidRPr="0009279A" w:rsidRDefault="0009279A" w:rsidP="008875FF">
            <w:pPr>
              <w:spacing w:after="150"/>
              <w:rPr>
                <w:rFonts w:ascii="Arial" w:hAnsi="Arial" w:cs="Arial"/>
              </w:rPr>
            </w:pPr>
            <w:r w:rsidRPr="0009279A">
              <w:rPr>
                <w:rFonts w:ascii="Arial" w:hAnsi="Arial" w:cs="Arial"/>
                <w:color w:val="000000"/>
              </w:rPr>
              <w:t>Заштита од леда.</w:t>
            </w:r>
          </w:p>
          <w:p w14:paraId="0E0F95C9" w14:textId="77777777" w:rsidR="0009279A" w:rsidRPr="0009279A" w:rsidRDefault="0009279A" w:rsidP="008875FF">
            <w:pPr>
              <w:spacing w:after="150"/>
              <w:rPr>
                <w:rFonts w:ascii="Arial" w:hAnsi="Arial" w:cs="Arial"/>
              </w:rPr>
            </w:pPr>
            <w:r w:rsidRPr="0009279A">
              <w:rPr>
                <w:rFonts w:ascii="Arial" w:hAnsi="Arial" w:cs="Arial"/>
                <w:color w:val="000000"/>
              </w:rPr>
              <w:t>15.4 Компресори</w:t>
            </w:r>
          </w:p>
          <w:p w14:paraId="06F206E8" w14:textId="77777777" w:rsidR="0009279A" w:rsidRPr="0009279A" w:rsidRDefault="0009279A" w:rsidP="008875FF">
            <w:pPr>
              <w:spacing w:after="150"/>
              <w:rPr>
                <w:rFonts w:ascii="Arial" w:hAnsi="Arial" w:cs="Arial"/>
              </w:rPr>
            </w:pPr>
            <w:r w:rsidRPr="0009279A">
              <w:rPr>
                <w:rFonts w:ascii="Arial" w:hAnsi="Arial" w:cs="Arial"/>
                <w:color w:val="000000"/>
              </w:rPr>
              <w:t>Аксијални и центрифугални типови;</w:t>
            </w:r>
          </w:p>
          <w:p w14:paraId="0DFF9F51" w14:textId="77777777" w:rsidR="0009279A" w:rsidRPr="0009279A" w:rsidRDefault="0009279A" w:rsidP="008875FF">
            <w:pPr>
              <w:spacing w:after="150"/>
              <w:rPr>
                <w:rFonts w:ascii="Arial" w:hAnsi="Arial" w:cs="Arial"/>
              </w:rPr>
            </w:pPr>
            <w:r w:rsidRPr="0009279A">
              <w:rPr>
                <w:rFonts w:ascii="Arial" w:hAnsi="Arial" w:cs="Arial"/>
                <w:color w:val="000000"/>
              </w:rPr>
              <w:t>Структурна својства и принципи рада и примене;</w:t>
            </w:r>
          </w:p>
          <w:p w14:paraId="228FA046" w14:textId="77777777" w:rsidR="0009279A" w:rsidRPr="0009279A" w:rsidRDefault="0009279A" w:rsidP="008875FF">
            <w:pPr>
              <w:spacing w:after="150"/>
              <w:rPr>
                <w:rFonts w:ascii="Arial" w:hAnsi="Arial" w:cs="Arial"/>
              </w:rPr>
            </w:pPr>
            <w:r w:rsidRPr="0009279A">
              <w:rPr>
                <w:rFonts w:ascii="Arial" w:hAnsi="Arial" w:cs="Arial"/>
                <w:color w:val="000000"/>
              </w:rPr>
              <w:t>Балансирање вентилатора;</w:t>
            </w:r>
          </w:p>
          <w:p w14:paraId="7B045998" w14:textId="77777777" w:rsidR="0009279A" w:rsidRPr="0009279A" w:rsidRDefault="0009279A" w:rsidP="008875FF">
            <w:pPr>
              <w:spacing w:after="150"/>
              <w:rPr>
                <w:rFonts w:ascii="Arial" w:hAnsi="Arial" w:cs="Arial"/>
              </w:rPr>
            </w:pPr>
            <w:r w:rsidRPr="0009279A">
              <w:rPr>
                <w:rFonts w:ascii="Arial" w:hAnsi="Arial" w:cs="Arial"/>
                <w:color w:val="000000"/>
              </w:rPr>
              <w:t>Рад</w:t>
            </w:r>
          </w:p>
          <w:p w14:paraId="70EE16F3" w14:textId="77777777" w:rsidR="0009279A" w:rsidRPr="0009279A" w:rsidRDefault="0009279A" w:rsidP="008875FF">
            <w:pPr>
              <w:spacing w:after="150"/>
              <w:rPr>
                <w:rFonts w:ascii="Arial" w:hAnsi="Arial" w:cs="Arial"/>
              </w:rPr>
            </w:pPr>
            <w:r w:rsidRPr="0009279A">
              <w:rPr>
                <w:rFonts w:ascii="Arial" w:hAnsi="Arial" w:cs="Arial"/>
                <w:color w:val="000000"/>
              </w:rPr>
              <w:t>Узроци и последице одвајања струјница од лопатица компресора и пумпања компресора;</w:t>
            </w:r>
          </w:p>
          <w:p w14:paraId="78F3567E" w14:textId="77777777" w:rsidR="0009279A" w:rsidRPr="0009279A" w:rsidRDefault="0009279A" w:rsidP="008875FF">
            <w:pPr>
              <w:spacing w:after="150"/>
              <w:rPr>
                <w:rFonts w:ascii="Arial" w:hAnsi="Arial" w:cs="Arial"/>
              </w:rPr>
            </w:pPr>
            <w:r w:rsidRPr="0009279A">
              <w:rPr>
                <w:rFonts w:ascii="Arial" w:hAnsi="Arial" w:cs="Arial"/>
                <w:color w:val="000000"/>
              </w:rPr>
              <w:t>Методе контролисања протока ваздуха: вентили за одвод, променљиве спроводне лопатице уводника, променљиве лопатице статора, ротирајуће лопатице статора;</w:t>
            </w:r>
          </w:p>
          <w:p w14:paraId="2A4A2778" w14:textId="77777777" w:rsidR="0009279A" w:rsidRPr="0009279A" w:rsidRDefault="0009279A" w:rsidP="008875FF">
            <w:pPr>
              <w:spacing w:after="150"/>
              <w:rPr>
                <w:rFonts w:ascii="Arial" w:hAnsi="Arial" w:cs="Arial"/>
              </w:rPr>
            </w:pPr>
            <w:r w:rsidRPr="0009279A">
              <w:rPr>
                <w:rFonts w:ascii="Arial" w:hAnsi="Arial" w:cs="Arial"/>
                <w:color w:val="000000"/>
              </w:rPr>
              <w:t>Степен компресора.</w:t>
            </w:r>
          </w:p>
          <w:p w14:paraId="79D8FEA2" w14:textId="77777777" w:rsidR="0009279A" w:rsidRPr="0009279A" w:rsidRDefault="0009279A" w:rsidP="008875FF">
            <w:pPr>
              <w:spacing w:after="150"/>
              <w:rPr>
                <w:rFonts w:ascii="Arial" w:hAnsi="Arial" w:cs="Arial"/>
              </w:rPr>
            </w:pPr>
            <w:r w:rsidRPr="0009279A">
              <w:rPr>
                <w:rFonts w:ascii="Arial" w:hAnsi="Arial" w:cs="Arial"/>
                <w:color w:val="000000"/>
              </w:rPr>
              <w:t>15.5 Комора сагоревања</w:t>
            </w:r>
          </w:p>
          <w:p w14:paraId="14AD771A" w14:textId="77777777" w:rsidR="0009279A" w:rsidRPr="0009279A" w:rsidRDefault="0009279A" w:rsidP="008875FF">
            <w:pPr>
              <w:spacing w:after="150"/>
              <w:rPr>
                <w:rFonts w:ascii="Arial" w:hAnsi="Arial" w:cs="Arial"/>
              </w:rPr>
            </w:pPr>
            <w:r w:rsidRPr="0009279A">
              <w:rPr>
                <w:rFonts w:ascii="Arial" w:hAnsi="Arial" w:cs="Arial"/>
                <w:color w:val="000000"/>
              </w:rPr>
              <w:t>Структурна својства и начела рада.</w:t>
            </w:r>
          </w:p>
          <w:p w14:paraId="5DBEE9CC" w14:textId="77777777" w:rsidR="0009279A" w:rsidRPr="0009279A" w:rsidRDefault="0009279A" w:rsidP="008875FF">
            <w:pPr>
              <w:spacing w:after="150"/>
              <w:rPr>
                <w:rFonts w:ascii="Arial" w:hAnsi="Arial" w:cs="Arial"/>
              </w:rPr>
            </w:pPr>
            <w:r w:rsidRPr="0009279A">
              <w:rPr>
                <w:rFonts w:ascii="Arial" w:hAnsi="Arial" w:cs="Arial"/>
                <w:color w:val="000000"/>
              </w:rPr>
              <w:t>15.6 Турбинска секција</w:t>
            </w:r>
          </w:p>
          <w:p w14:paraId="001C30A6" w14:textId="77777777" w:rsidR="0009279A" w:rsidRPr="0009279A" w:rsidRDefault="0009279A" w:rsidP="008875FF">
            <w:pPr>
              <w:spacing w:after="150"/>
              <w:rPr>
                <w:rFonts w:ascii="Arial" w:hAnsi="Arial" w:cs="Arial"/>
              </w:rPr>
            </w:pPr>
            <w:r w:rsidRPr="0009279A">
              <w:rPr>
                <w:rFonts w:ascii="Arial" w:hAnsi="Arial" w:cs="Arial"/>
                <w:color w:val="000000"/>
              </w:rPr>
              <w:t>Рад и карактеристике различитих типова лопатица турбине;</w:t>
            </w:r>
          </w:p>
          <w:p w14:paraId="5482F53E" w14:textId="77777777" w:rsidR="0009279A" w:rsidRPr="0009279A" w:rsidRDefault="0009279A" w:rsidP="008875FF">
            <w:pPr>
              <w:spacing w:after="150"/>
              <w:rPr>
                <w:rFonts w:ascii="Arial" w:hAnsi="Arial" w:cs="Arial"/>
              </w:rPr>
            </w:pPr>
            <w:r w:rsidRPr="0009279A">
              <w:rPr>
                <w:rFonts w:ascii="Arial" w:hAnsi="Arial" w:cs="Arial"/>
                <w:color w:val="000000"/>
              </w:rPr>
              <w:t>Спајање лопатица са диском;</w:t>
            </w:r>
          </w:p>
          <w:p w14:paraId="3F073A6B" w14:textId="77777777" w:rsidR="0009279A" w:rsidRPr="0009279A" w:rsidRDefault="0009279A" w:rsidP="008875FF">
            <w:pPr>
              <w:spacing w:after="150"/>
              <w:rPr>
                <w:rFonts w:ascii="Arial" w:hAnsi="Arial" w:cs="Arial"/>
              </w:rPr>
            </w:pPr>
            <w:r w:rsidRPr="0009279A">
              <w:rPr>
                <w:rFonts w:ascii="Arial" w:hAnsi="Arial" w:cs="Arial"/>
                <w:color w:val="000000"/>
              </w:rPr>
              <w:t>Спроводне лопатице у млазнику;</w:t>
            </w:r>
          </w:p>
          <w:p w14:paraId="1358FC81" w14:textId="77777777" w:rsidR="0009279A" w:rsidRPr="0009279A" w:rsidRDefault="0009279A" w:rsidP="008875FF">
            <w:pPr>
              <w:spacing w:after="150"/>
              <w:rPr>
                <w:rFonts w:ascii="Arial" w:hAnsi="Arial" w:cs="Arial"/>
              </w:rPr>
            </w:pPr>
            <w:r w:rsidRPr="0009279A">
              <w:rPr>
                <w:rFonts w:ascii="Arial" w:hAnsi="Arial" w:cs="Arial"/>
                <w:color w:val="000000"/>
              </w:rPr>
              <w:t>Узроци и последице напрезања и пузања лопатица турбине.</w:t>
            </w:r>
          </w:p>
          <w:p w14:paraId="57DBAE57" w14:textId="77777777" w:rsidR="0009279A" w:rsidRPr="0009279A" w:rsidRDefault="0009279A" w:rsidP="008875FF">
            <w:pPr>
              <w:spacing w:after="150"/>
              <w:rPr>
                <w:rFonts w:ascii="Arial" w:hAnsi="Arial" w:cs="Arial"/>
              </w:rPr>
            </w:pPr>
            <w:r w:rsidRPr="0009279A">
              <w:rPr>
                <w:rFonts w:ascii="Arial" w:hAnsi="Arial" w:cs="Arial"/>
                <w:color w:val="000000"/>
              </w:rPr>
              <w:t>15.7 Издувник</w:t>
            </w:r>
          </w:p>
          <w:p w14:paraId="21BC1267" w14:textId="77777777" w:rsidR="0009279A" w:rsidRPr="0009279A" w:rsidRDefault="0009279A" w:rsidP="008875FF">
            <w:pPr>
              <w:spacing w:after="150"/>
              <w:rPr>
                <w:rFonts w:ascii="Arial" w:hAnsi="Arial" w:cs="Arial"/>
              </w:rPr>
            </w:pPr>
            <w:r w:rsidRPr="0009279A">
              <w:rPr>
                <w:rFonts w:ascii="Arial" w:hAnsi="Arial" w:cs="Arial"/>
                <w:color w:val="000000"/>
              </w:rPr>
              <w:t>Структурна својства и принципи рада;</w:t>
            </w:r>
          </w:p>
          <w:p w14:paraId="471AC83E" w14:textId="77777777" w:rsidR="0009279A" w:rsidRPr="0009279A" w:rsidRDefault="0009279A" w:rsidP="008875FF">
            <w:pPr>
              <w:spacing w:after="150"/>
              <w:rPr>
                <w:rFonts w:ascii="Arial" w:hAnsi="Arial" w:cs="Arial"/>
              </w:rPr>
            </w:pPr>
            <w:r w:rsidRPr="0009279A">
              <w:rPr>
                <w:rFonts w:ascii="Arial" w:hAnsi="Arial" w:cs="Arial"/>
                <w:color w:val="000000"/>
              </w:rPr>
              <w:t>Млазнице конвергентне, дивергентне и променљиве површине;</w:t>
            </w:r>
          </w:p>
          <w:p w14:paraId="6980CFA8" w14:textId="77777777" w:rsidR="0009279A" w:rsidRPr="0009279A" w:rsidRDefault="0009279A" w:rsidP="008875FF">
            <w:pPr>
              <w:spacing w:after="150"/>
              <w:rPr>
                <w:rFonts w:ascii="Arial" w:hAnsi="Arial" w:cs="Arial"/>
              </w:rPr>
            </w:pPr>
            <w:r w:rsidRPr="0009279A">
              <w:rPr>
                <w:rFonts w:ascii="Arial" w:hAnsi="Arial" w:cs="Arial"/>
                <w:color w:val="000000"/>
              </w:rPr>
              <w:t>Смањење буке мотора;</w:t>
            </w:r>
          </w:p>
          <w:p w14:paraId="0DAB57C5" w14:textId="77777777" w:rsidR="0009279A" w:rsidRPr="0009279A" w:rsidRDefault="0009279A" w:rsidP="008875FF">
            <w:pPr>
              <w:spacing w:after="150"/>
              <w:rPr>
                <w:rFonts w:ascii="Arial" w:hAnsi="Arial" w:cs="Arial"/>
              </w:rPr>
            </w:pPr>
            <w:r w:rsidRPr="0009279A">
              <w:rPr>
                <w:rFonts w:ascii="Arial" w:hAnsi="Arial" w:cs="Arial"/>
                <w:color w:val="000000"/>
              </w:rPr>
              <w:t>Скретачи млаза потиска.</w:t>
            </w:r>
          </w:p>
          <w:p w14:paraId="0152DE16" w14:textId="77777777" w:rsidR="0009279A" w:rsidRPr="0009279A" w:rsidRDefault="0009279A" w:rsidP="008875FF">
            <w:pPr>
              <w:spacing w:after="150"/>
              <w:rPr>
                <w:rFonts w:ascii="Arial" w:hAnsi="Arial" w:cs="Arial"/>
              </w:rPr>
            </w:pPr>
            <w:r w:rsidRPr="0009279A">
              <w:rPr>
                <w:rFonts w:ascii="Arial" w:hAnsi="Arial" w:cs="Arial"/>
                <w:color w:val="000000"/>
              </w:rPr>
              <w:t>15.8 Лежајеви и заптивке</w:t>
            </w:r>
          </w:p>
          <w:p w14:paraId="631EAA56" w14:textId="77777777" w:rsidR="0009279A" w:rsidRPr="0009279A" w:rsidRDefault="0009279A" w:rsidP="008875FF">
            <w:pPr>
              <w:spacing w:after="150"/>
              <w:rPr>
                <w:rFonts w:ascii="Arial" w:hAnsi="Arial" w:cs="Arial"/>
              </w:rPr>
            </w:pPr>
            <w:r w:rsidRPr="0009279A">
              <w:rPr>
                <w:rFonts w:ascii="Arial" w:hAnsi="Arial" w:cs="Arial"/>
                <w:color w:val="000000"/>
              </w:rPr>
              <w:t>Структурна својства и принципи рада.</w:t>
            </w:r>
          </w:p>
          <w:p w14:paraId="2A7995DD" w14:textId="77777777" w:rsidR="0009279A" w:rsidRPr="0009279A" w:rsidRDefault="0009279A" w:rsidP="008875FF">
            <w:pPr>
              <w:spacing w:after="150"/>
              <w:rPr>
                <w:rFonts w:ascii="Arial" w:hAnsi="Arial" w:cs="Arial"/>
              </w:rPr>
            </w:pPr>
            <w:r w:rsidRPr="0009279A">
              <w:rPr>
                <w:rFonts w:ascii="Arial" w:hAnsi="Arial" w:cs="Arial"/>
                <w:color w:val="000000"/>
              </w:rPr>
              <w:t>15.9 Мазива и горива</w:t>
            </w:r>
          </w:p>
          <w:p w14:paraId="1576FE74" w14:textId="77777777" w:rsidR="0009279A" w:rsidRPr="0009279A" w:rsidRDefault="0009279A" w:rsidP="008875FF">
            <w:pPr>
              <w:spacing w:after="150"/>
              <w:rPr>
                <w:rFonts w:ascii="Arial" w:hAnsi="Arial" w:cs="Arial"/>
              </w:rPr>
            </w:pPr>
            <w:r w:rsidRPr="0009279A">
              <w:rPr>
                <w:rFonts w:ascii="Arial" w:hAnsi="Arial" w:cs="Arial"/>
                <w:color w:val="000000"/>
              </w:rPr>
              <w:t>Својства и спецификације;</w:t>
            </w:r>
          </w:p>
          <w:p w14:paraId="110C6057" w14:textId="77777777" w:rsidR="0009279A" w:rsidRPr="0009279A" w:rsidRDefault="0009279A" w:rsidP="008875FF">
            <w:pPr>
              <w:spacing w:after="150"/>
              <w:rPr>
                <w:rFonts w:ascii="Arial" w:hAnsi="Arial" w:cs="Arial"/>
              </w:rPr>
            </w:pPr>
            <w:r w:rsidRPr="0009279A">
              <w:rPr>
                <w:rFonts w:ascii="Arial" w:hAnsi="Arial" w:cs="Arial"/>
                <w:color w:val="000000"/>
              </w:rPr>
              <w:t>Адитиви за горива;</w:t>
            </w:r>
          </w:p>
          <w:p w14:paraId="22D8A5ED" w14:textId="77777777" w:rsidR="0009279A" w:rsidRPr="0009279A" w:rsidRDefault="0009279A" w:rsidP="008875FF">
            <w:pPr>
              <w:spacing w:after="150"/>
              <w:rPr>
                <w:rFonts w:ascii="Arial" w:hAnsi="Arial" w:cs="Arial"/>
              </w:rPr>
            </w:pPr>
            <w:r w:rsidRPr="0009279A">
              <w:rPr>
                <w:rFonts w:ascii="Arial" w:hAnsi="Arial" w:cs="Arial"/>
                <w:color w:val="000000"/>
              </w:rPr>
              <w:t>Безбедносне мере.</w:t>
            </w:r>
          </w:p>
          <w:p w14:paraId="6C62310A" w14:textId="77777777" w:rsidR="0009279A" w:rsidRPr="0009279A" w:rsidRDefault="0009279A" w:rsidP="008875FF">
            <w:pPr>
              <w:spacing w:after="150"/>
              <w:rPr>
                <w:rFonts w:ascii="Arial" w:hAnsi="Arial" w:cs="Arial"/>
              </w:rPr>
            </w:pPr>
            <w:r w:rsidRPr="0009279A">
              <w:rPr>
                <w:rFonts w:ascii="Arial" w:hAnsi="Arial" w:cs="Arial"/>
                <w:color w:val="000000"/>
              </w:rPr>
              <w:t>15.10 Системи за подмазивање</w:t>
            </w:r>
          </w:p>
          <w:p w14:paraId="0E003277" w14:textId="77777777" w:rsidR="0009279A" w:rsidRPr="0009279A" w:rsidRDefault="0009279A" w:rsidP="008875FF">
            <w:pPr>
              <w:spacing w:after="150"/>
              <w:rPr>
                <w:rFonts w:ascii="Arial" w:hAnsi="Arial" w:cs="Arial"/>
              </w:rPr>
            </w:pPr>
            <w:r w:rsidRPr="0009279A">
              <w:rPr>
                <w:rFonts w:ascii="Arial" w:hAnsi="Arial" w:cs="Arial"/>
                <w:color w:val="000000"/>
              </w:rPr>
              <w:t>Рад/приказ система и компоненте.</w:t>
            </w:r>
          </w:p>
          <w:p w14:paraId="389CAD03" w14:textId="77777777" w:rsidR="0009279A" w:rsidRPr="0009279A" w:rsidRDefault="0009279A" w:rsidP="008875FF">
            <w:pPr>
              <w:spacing w:after="150"/>
              <w:rPr>
                <w:rFonts w:ascii="Arial" w:hAnsi="Arial" w:cs="Arial"/>
              </w:rPr>
            </w:pPr>
            <w:r w:rsidRPr="0009279A">
              <w:rPr>
                <w:rFonts w:ascii="Arial" w:hAnsi="Arial" w:cs="Arial"/>
                <w:color w:val="000000"/>
              </w:rPr>
              <w:t>15.11 Горивни системи</w:t>
            </w:r>
          </w:p>
          <w:p w14:paraId="6DA62541" w14:textId="77777777" w:rsidR="0009279A" w:rsidRPr="0009279A" w:rsidRDefault="0009279A" w:rsidP="008875FF">
            <w:pPr>
              <w:spacing w:after="150"/>
              <w:rPr>
                <w:rFonts w:ascii="Arial" w:hAnsi="Arial" w:cs="Arial"/>
              </w:rPr>
            </w:pPr>
            <w:r w:rsidRPr="0009279A">
              <w:rPr>
                <w:rFonts w:ascii="Arial" w:hAnsi="Arial" w:cs="Arial"/>
                <w:color w:val="000000"/>
              </w:rPr>
              <w:t>Рад контроле мотора и система мерача протока горива обухватајући</w:t>
            </w:r>
          </w:p>
          <w:p w14:paraId="19F00E4D" w14:textId="77777777" w:rsidR="0009279A" w:rsidRPr="0009279A" w:rsidRDefault="0009279A" w:rsidP="008875FF">
            <w:pPr>
              <w:spacing w:after="150"/>
              <w:rPr>
                <w:rFonts w:ascii="Arial" w:hAnsi="Arial" w:cs="Arial"/>
              </w:rPr>
            </w:pPr>
            <w:r w:rsidRPr="0009279A">
              <w:rPr>
                <w:rFonts w:ascii="Arial" w:hAnsi="Arial" w:cs="Arial"/>
                <w:color w:val="000000"/>
              </w:rPr>
              <w:t>електронску контролу мотора (</w:t>
            </w:r>
            <w:r w:rsidRPr="0009279A">
              <w:rPr>
                <w:rFonts w:ascii="Arial" w:hAnsi="Arial" w:cs="Arial"/>
                <w:i/>
                <w:color w:val="000000"/>
              </w:rPr>
              <w:t>FADEC</w:t>
            </w:r>
            <w:r w:rsidRPr="0009279A">
              <w:rPr>
                <w:rFonts w:ascii="Arial" w:hAnsi="Arial" w:cs="Arial"/>
                <w:color w:val="000000"/>
              </w:rPr>
              <w:t>);</w:t>
            </w:r>
          </w:p>
          <w:p w14:paraId="296151CD"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 и компоненте.</w:t>
            </w:r>
          </w:p>
          <w:p w14:paraId="158BF74C" w14:textId="77777777" w:rsidR="0009279A" w:rsidRPr="0009279A" w:rsidRDefault="0009279A" w:rsidP="008875FF">
            <w:pPr>
              <w:spacing w:after="150"/>
              <w:rPr>
                <w:rFonts w:ascii="Arial" w:hAnsi="Arial" w:cs="Arial"/>
              </w:rPr>
            </w:pPr>
            <w:r w:rsidRPr="0009279A">
              <w:rPr>
                <w:rFonts w:ascii="Arial" w:hAnsi="Arial" w:cs="Arial"/>
                <w:color w:val="000000"/>
              </w:rPr>
              <w:t>15.12 Системи за ваздух</w:t>
            </w:r>
          </w:p>
          <w:p w14:paraId="359ADF93" w14:textId="77777777" w:rsidR="0009279A" w:rsidRPr="0009279A" w:rsidRDefault="0009279A" w:rsidP="008875FF">
            <w:pPr>
              <w:spacing w:after="150"/>
              <w:rPr>
                <w:rFonts w:ascii="Arial" w:hAnsi="Arial" w:cs="Arial"/>
              </w:rPr>
            </w:pPr>
            <w:r w:rsidRPr="0009279A">
              <w:rPr>
                <w:rFonts w:ascii="Arial" w:hAnsi="Arial" w:cs="Arial"/>
                <w:color w:val="000000"/>
              </w:rPr>
              <w:t>Рад система расподеле ваздуха у мотору и система контроле заштите од</w:t>
            </w:r>
          </w:p>
          <w:p w14:paraId="117FD063" w14:textId="77777777" w:rsidR="0009279A" w:rsidRPr="0009279A" w:rsidRDefault="0009279A" w:rsidP="008875FF">
            <w:pPr>
              <w:spacing w:after="150"/>
              <w:rPr>
                <w:rFonts w:ascii="Arial" w:hAnsi="Arial" w:cs="Arial"/>
              </w:rPr>
            </w:pPr>
            <w:r w:rsidRPr="0009279A">
              <w:rPr>
                <w:rFonts w:ascii="Arial" w:hAnsi="Arial" w:cs="Arial"/>
                <w:color w:val="000000"/>
              </w:rPr>
              <w:t>залеђивања, обухватајући унутрашњи расхладни систем, заптивање и спољне операције везане за ваздух.</w:t>
            </w:r>
          </w:p>
          <w:p w14:paraId="6F6A3277" w14:textId="77777777" w:rsidR="0009279A" w:rsidRPr="0009279A" w:rsidRDefault="0009279A" w:rsidP="008875FF">
            <w:pPr>
              <w:spacing w:after="150"/>
              <w:rPr>
                <w:rFonts w:ascii="Arial" w:hAnsi="Arial" w:cs="Arial"/>
              </w:rPr>
            </w:pPr>
            <w:r w:rsidRPr="0009279A">
              <w:rPr>
                <w:rFonts w:ascii="Arial" w:hAnsi="Arial" w:cs="Arial"/>
                <w:color w:val="000000"/>
              </w:rPr>
              <w:t>15.13 Системи за покретање и паљење</w:t>
            </w:r>
          </w:p>
          <w:p w14:paraId="581EEA87" w14:textId="77777777" w:rsidR="0009279A" w:rsidRPr="0009279A" w:rsidRDefault="0009279A" w:rsidP="008875FF">
            <w:pPr>
              <w:spacing w:after="150"/>
              <w:rPr>
                <w:rFonts w:ascii="Arial" w:hAnsi="Arial" w:cs="Arial"/>
              </w:rPr>
            </w:pPr>
            <w:r w:rsidRPr="0009279A">
              <w:rPr>
                <w:rFonts w:ascii="Arial" w:hAnsi="Arial" w:cs="Arial"/>
                <w:color w:val="000000"/>
              </w:rPr>
              <w:t>Рад система за покретање мотора и његових компоненти;</w:t>
            </w:r>
          </w:p>
          <w:p w14:paraId="35181B14" w14:textId="77777777" w:rsidR="0009279A" w:rsidRPr="0009279A" w:rsidRDefault="0009279A" w:rsidP="008875FF">
            <w:pPr>
              <w:spacing w:after="150"/>
              <w:rPr>
                <w:rFonts w:ascii="Arial" w:hAnsi="Arial" w:cs="Arial"/>
              </w:rPr>
            </w:pPr>
            <w:r w:rsidRPr="0009279A">
              <w:rPr>
                <w:rFonts w:ascii="Arial" w:hAnsi="Arial" w:cs="Arial"/>
                <w:color w:val="000000"/>
              </w:rPr>
              <w:t>Системи и компоненте за паљење;</w:t>
            </w:r>
          </w:p>
          <w:p w14:paraId="78D3A687" w14:textId="77777777" w:rsidR="0009279A" w:rsidRPr="0009279A" w:rsidRDefault="0009279A" w:rsidP="008875FF">
            <w:pPr>
              <w:spacing w:after="150"/>
              <w:rPr>
                <w:rFonts w:ascii="Arial" w:hAnsi="Arial" w:cs="Arial"/>
              </w:rPr>
            </w:pPr>
            <w:r w:rsidRPr="0009279A">
              <w:rPr>
                <w:rFonts w:ascii="Arial" w:hAnsi="Arial" w:cs="Arial"/>
                <w:color w:val="000000"/>
              </w:rPr>
              <w:t>Безбедносни захтеви у погледу одржавања;</w:t>
            </w:r>
          </w:p>
          <w:p w14:paraId="6AA88832" w14:textId="77777777" w:rsidR="0009279A" w:rsidRPr="0009279A" w:rsidRDefault="0009279A" w:rsidP="008875FF">
            <w:pPr>
              <w:spacing w:after="150"/>
              <w:rPr>
                <w:rFonts w:ascii="Arial" w:hAnsi="Arial" w:cs="Arial"/>
              </w:rPr>
            </w:pPr>
            <w:r w:rsidRPr="0009279A">
              <w:rPr>
                <w:rFonts w:ascii="Arial" w:hAnsi="Arial" w:cs="Arial"/>
                <w:color w:val="000000"/>
              </w:rPr>
              <w:t>15.14 Системи индикације мотора</w:t>
            </w:r>
          </w:p>
          <w:p w14:paraId="5E7DC971" w14:textId="77777777" w:rsidR="0009279A" w:rsidRPr="0009279A" w:rsidRDefault="0009279A" w:rsidP="008875FF">
            <w:pPr>
              <w:spacing w:after="150"/>
              <w:rPr>
                <w:rFonts w:ascii="Arial" w:hAnsi="Arial" w:cs="Arial"/>
              </w:rPr>
            </w:pPr>
            <w:r w:rsidRPr="0009279A">
              <w:rPr>
                <w:rFonts w:ascii="Arial" w:hAnsi="Arial" w:cs="Arial"/>
                <w:color w:val="000000"/>
              </w:rPr>
              <w:t>Температурa издувних гасова/температура турбинске међуфазе;</w:t>
            </w:r>
          </w:p>
          <w:p w14:paraId="1AA5E7BE"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потиска мотора: степен пораста притиска у мотору (</w:t>
            </w:r>
            <w:r w:rsidRPr="0009279A">
              <w:rPr>
                <w:rFonts w:ascii="Arial" w:hAnsi="Arial" w:cs="Arial"/>
                <w:i/>
                <w:color w:val="000000"/>
              </w:rPr>
              <w:t>EPR</w:t>
            </w:r>
            <w:r w:rsidRPr="0009279A">
              <w:rPr>
                <w:rFonts w:ascii="Arial" w:hAnsi="Arial" w:cs="Arial"/>
                <w:color w:val="000000"/>
              </w:rPr>
              <w:t>), системи мерења излазног притиска турбине мотора или притиска млазника;</w:t>
            </w:r>
          </w:p>
          <w:p w14:paraId="69B828E1" w14:textId="77777777" w:rsidR="0009279A" w:rsidRPr="0009279A" w:rsidRDefault="0009279A" w:rsidP="008875FF">
            <w:pPr>
              <w:spacing w:after="150"/>
              <w:rPr>
                <w:rFonts w:ascii="Arial" w:hAnsi="Arial" w:cs="Arial"/>
              </w:rPr>
            </w:pPr>
            <w:r w:rsidRPr="0009279A">
              <w:rPr>
                <w:rFonts w:ascii="Arial" w:hAnsi="Arial" w:cs="Arial"/>
                <w:color w:val="000000"/>
              </w:rPr>
              <w:t>Притисак и температура уља;</w:t>
            </w:r>
          </w:p>
          <w:p w14:paraId="59053D2B" w14:textId="77777777" w:rsidR="0009279A" w:rsidRPr="0009279A" w:rsidRDefault="0009279A" w:rsidP="008875FF">
            <w:pPr>
              <w:spacing w:after="150"/>
              <w:rPr>
                <w:rFonts w:ascii="Arial" w:hAnsi="Arial" w:cs="Arial"/>
              </w:rPr>
            </w:pPr>
            <w:r w:rsidRPr="0009279A">
              <w:rPr>
                <w:rFonts w:ascii="Arial" w:hAnsi="Arial" w:cs="Arial"/>
                <w:color w:val="000000"/>
              </w:rPr>
              <w:t>Притисак и проток горива;</w:t>
            </w:r>
          </w:p>
          <w:p w14:paraId="39087702" w14:textId="77777777" w:rsidR="0009279A" w:rsidRPr="0009279A" w:rsidRDefault="0009279A" w:rsidP="008875FF">
            <w:pPr>
              <w:spacing w:after="150"/>
              <w:rPr>
                <w:rFonts w:ascii="Arial" w:hAnsi="Arial" w:cs="Arial"/>
              </w:rPr>
            </w:pPr>
            <w:r w:rsidRPr="0009279A">
              <w:rPr>
                <w:rFonts w:ascii="Arial" w:hAnsi="Arial" w:cs="Arial"/>
                <w:color w:val="000000"/>
              </w:rPr>
              <w:t>Брзина мотора;</w:t>
            </w:r>
          </w:p>
          <w:p w14:paraId="14CA6025" w14:textId="77777777" w:rsidR="0009279A" w:rsidRPr="0009279A" w:rsidRDefault="0009279A" w:rsidP="008875FF">
            <w:pPr>
              <w:spacing w:after="150"/>
              <w:rPr>
                <w:rFonts w:ascii="Arial" w:hAnsi="Arial" w:cs="Arial"/>
              </w:rPr>
            </w:pPr>
            <w:r w:rsidRPr="0009279A">
              <w:rPr>
                <w:rFonts w:ascii="Arial" w:hAnsi="Arial" w:cs="Arial"/>
                <w:color w:val="000000"/>
              </w:rPr>
              <w:t>Индикација и мерење вибрација;</w:t>
            </w:r>
          </w:p>
          <w:p w14:paraId="32D72BCE" w14:textId="77777777" w:rsidR="0009279A" w:rsidRPr="0009279A" w:rsidRDefault="0009279A" w:rsidP="008875FF">
            <w:pPr>
              <w:spacing w:after="150"/>
              <w:rPr>
                <w:rFonts w:ascii="Arial" w:hAnsi="Arial" w:cs="Arial"/>
              </w:rPr>
            </w:pPr>
            <w:r w:rsidRPr="0009279A">
              <w:rPr>
                <w:rFonts w:ascii="Arial" w:hAnsi="Arial" w:cs="Arial"/>
                <w:color w:val="000000"/>
              </w:rPr>
              <w:t>Обртни момент;</w:t>
            </w:r>
          </w:p>
        </w:tc>
        <w:tc>
          <w:tcPr>
            <w:tcW w:w="1070" w:type="dxa"/>
            <w:vAlign w:val="center"/>
          </w:tcPr>
          <w:p w14:paraId="03B858C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2337794"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1B7F511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E55CD0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CA71C79"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1FC17E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F2E2A3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915B760"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3128B76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21139A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9DE3EF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E23895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459A5A2"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E33DA1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1071" w:type="dxa"/>
            <w:vAlign w:val="center"/>
          </w:tcPr>
          <w:p w14:paraId="2642A4E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5BE32F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CB6659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C64BB6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F76654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C189FE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7BC0AF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3FE2EC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954675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60D94E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215438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4CC1FC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5EB122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624F16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45B3AA13" w14:textId="77777777" w:rsidTr="008875FF">
        <w:trPr>
          <w:trHeight w:val="90"/>
          <w:tblCellSpacing w:w="0" w:type="auto"/>
        </w:trPr>
        <w:tc>
          <w:tcPr>
            <w:tcW w:w="12259" w:type="dxa"/>
            <w:vAlign w:val="center"/>
          </w:tcPr>
          <w:p w14:paraId="4A321C73" w14:textId="77777777" w:rsidR="0009279A" w:rsidRPr="0009279A" w:rsidRDefault="0009279A" w:rsidP="008875FF">
            <w:pPr>
              <w:spacing w:after="150"/>
              <w:rPr>
                <w:rFonts w:ascii="Arial" w:hAnsi="Arial" w:cs="Arial"/>
              </w:rPr>
            </w:pPr>
            <w:r w:rsidRPr="0009279A">
              <w:rPr>
                <w:rFonts w:ascii="Arial" w:hAnsi="Arial" w:cs="Arial"/>
                <w:color w:val="000000"/>
              </w:rPr>
              <w:t>Снага.</w:t>
            </w:r>
          </w:p>
          <w:p w14:paraId="7F7A45CF" w14:textId="77777777" w:rsidR="0009279A" w:rsidRPr="0009279A" w:rsidRDefault="0009279A" w:rsidP="008875FF">
            <w:pPr>
              <w:spacing w:after="150"/>
              <w:rPr>
                <w:rFonts w:ascii="Arial" w:hAnsi="Arial" w:cs="Arial"/>
              </w:rPr>
            </w:pPr>
            <w:r w:rsidRPr="0009279A">
              <w:rPr>
                <w:rFonts w:ascii="Arial" w:hAnsi="Arial" w:cs="Arial"/>
                <w:color w:val="000000"/>
              </w:rPr>
              <w:t>15.15 Системи за повећање снаге</w:t>
            </w:r>
          </w:p>
          <w:p w14:paraId="10D514D5" w14:textId="77777777" w:rsidR="0009279A" w:rsidRPr="0009279A" w:rsidRDefault="0009279A" w:rsidP="008875FF">
            <w:pPr>
              <w:spacing w:after="150"/>
              <w:rPr>
                <w:rFonts w:ascii="Arial" w:hAnsi="Arial" w:cs="Arial"/>
              </w:rPr>
            </w:pPr>
            <w:r w:rsidRPr="0009279A">
              <w:rPr>
                <w:rFonts w:ascii="Arial" w:hAnsi="Arial" w:cs="Arial"/>
                <w:color w:val="000000"/>
              </w:rPr>
              <w:t>Рад и примене;</w:t>
            </w:r>
          </w:p>
          <w:p w14:paraId="598CE1F4" w14:textId="77777777" w:rsidR="0009279A" w:rsidRPr="0009279A" w:rsidRDefault="0009279A" w:rsidP="008875FF">
            <w:pPr>
              <w:spacing w:after="150"/>
              <w:rPr>
                <w:rFonts w:ascii="Arial" w:hAnsi="Arial" w:cs="Arial"/>
              </w:rPr>
            </w:pPr>
            <w:r w:rsidRPr="0009279A">
              <w:rPr>
                <w:rFonts w:ascii="Arial" w:hAnsi="Arial" w:cs="Arial"/>
                <w:color w:val="000000"/>
              </w:rPr>
              <w:t>Убризгавање воде, вода-метанол;</w:t>
            </w:r>
          </w:p>
          <w:p w14:paraId="0CC53EC9"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допунско сагоревање.</w:t>
            </w:r>
          </w:p>
          <w:p w14:paraId="06066324" w14:textId="77777777" w:rsidR="0009279A" w:rsidRPr="0009279A" w:rsidRDefault="0009279A" w:rsidP="008875FF">
            <w:pPr>
              <w:spacing w:after="150"/>
              <w:rPr>
                <w:rFonts w:ascii="Arial" w:hAnsi="Arial" w:cs="Arial"/>
              </w:rPr>
            </w:pPr>
            <w:r w:rsidRPr="0009279A">
              <w:rPr>
                <w:rFonts w:ascii="Arial" w:hAnsi="Arial" w:cs="Arial"/>
                <w:color w:val="000000"/>
              </w:rPr>
              <w:t>15.16 Турбоелисни мотори</w:t>
            </w:r>
          </w:p>
          <w:p w14:paraId="3E15FF72" w14:textId="77777777" w:rsidR="0009279A" w:rsidRPr="0009279A" w:rsidRDefault="0009279A" w:rsidP="008875FF">
            <w:pPr>
              <w:spacing w:after="150"/>
              <w:rPr>
                <w:rFonts w:ascii="Arial" w:hAnsi="Arial" w:cs="Arial"/>
              </w:rPr>
            </w:pPr>
            <w:r w:rsidRPr="0009279A">
              <w:rPr>
                <w:rFonts w:ascii="Arial" w:hAnsi="Arial" w:cs="Arial"/>
                <w:color w:val="000000"/>
              </w:rPr>
              <w:t>Гасна/слободна турбина и турбина са зупчастом везом;</w:t>
            </w:r>
          </w:p>
          <w:p w14:paraId="6CF5880F" w14:textId="77777777" w:rsidR="0009279A" w:rsidRPr="0009279A" w:rsidRDefault="0009279A" w:rsidP="008875FF">
            <w:pPr>
              <w:spacing w:after="150"/>
              <w:rPr>
                <w:rFonts w:ascii="Arial" w:hAnsi="Arial" w:cs="Arial"/>
              </w:rPr>
            </w:pPr>
            <w:r w:rsidRPr="0009279A">
              <w:rPr>
                <w:rFonts w:ascii="Arial" w:hAnsi="Arial" w:cs="Arial"/>
                <w:color w:val="000000"/>
              </w:rPr>
              <w:t>Редуктори;</w:t>
            </w:r>
          </w:p>
          <w:p w14:paraId="2271AAE0" w14:textId="77777777" w:rsidR="0009279A" w:rsidRPr="0009279A" w:rsidRDefault="0009279A" w:rsidP="008875FF">
            <w:pPr>
              <w:spacing w:after="150"/>
              <w:rPr>
                <w:rFonts w:ascii="Arial" w:hAnsi="Arial" w:cs="Arial"/>
              </w:rPr>
            </w:pPr>
            <w:r w:rsidRPr="0009279A">
              <w:rPr>
                <w:rFonts w:ascii="Arial" w:hAnsi="Arial" w:cs="Arial"/>
                <w:color w:val="000000"/>
              </w:rPr>
              <w:t>Интегрисана контрола мотора и елисе;</w:t>
            </w:r>
          </w:p>
          <w:p w14:paraId="7DB51DED" w14:textId="77777777" w:rsidR="0009279A" w:rsidRPr="0009279A" w:rsidRDefault="0009279A" w:rsidP="008875FF">
            <w:pPr>
              <w:spacing w:after="150"/>
              <w:rPr>
                <w:rFonts w:ascii="Arial" w:hAnsi="Arial" w:cs="Arial"/>
              </w:rPr>
            </w:pPr>
            <w:r w:rsidRPr="0009279A">
              <w:rPr>
                <w:rFonts w:ascii="Arial" w:hAnsi="Arial" w:cs="Arial"/>
                <w:color w:val="000000"/>
              </w:rPr>
              <w:t>Уређаји за заштиту од прекорачења брзине.</w:t>
            </w:r>
          </w:p>
          <w:p w14:paraId="284A0309" w14:textId="77777777" w:rsidR="0009279A" w:rsidRPr="0009279A" w:rsidRDefault="0009279A" w:rsidP="008875FF">
            <w:pPr>
              <w:spacing w:after="150"/>
              <w:rPr>
                <w:rFonts w:ascii="Arial" w:hAnsi="Arial" w:cs="Arial"/>
              </w:rPr>
            </w:pPr>
            <w:r w:rsidRPr="0009279A">
              <w:rPr>
                <w:rFonts w:ascii="Arial" w:hAnsi="Arial" w:cs="Arial"/>
                <w:color w:val="000000"/>
              </w:rPr>
              <w:t>15.17 Турбо-вратилни мотори</w:t>
            </w:r>
          </w:p>
          <w:p w14:paraId="3A634683" w14:textId="77777777" w:rsidR="0009279A" w:rsidRPr="0009279A" w:rsidRDefault="0009279A" w:rsidP="008875FF">
            <w:pPr>
              <w:spacing w:after="150"/>
              <w:rPr>
                <w:rFonts w:ascii="Arial" w:hAnsi="Arial" w:cs="Arial"/>
              </w:rPr>
            </w:pPr>
            <w:r w:rsidRPr="0009279A">
              <w:rPr>
                <w:rFonts w:ascii="Arial" w:hAnsi="Arial" w:cs="Arial"/>
                <w:color w:val="000000"/>
              </w:rPr>
              <w:t>Распореди, погонски системи, редуктори, спојнице, контролни системи.</w:t>
            </w:r>
          </w:p>
          <w:p w14:paraId="0D94EC0E" w14:textId="77777777" w:rsidR="0009279A" w:rsidRPr="0009279A" w:rsidRDefault="0009279A" w:rsidP="008875FF">
            <w:pPr>
              <w:spacing w:after="150"/>
              <w:rPr>
                <w:rFonts w:ascii="Arial" w:hAnsi="Arial" w:cs="Arial"/>
              </w:rPr>
            </w:pPr>
            <w:r w:rsidRPr="0009279A">
              <w:rPr>
                <w:rFonts w:ascii="Arial" w:hAnsi="Arial" w:cs="Arial"/>
                <w:color w:val="000000"/>
              </w:rPr>
              <w:t>15.18 Помоћни уређаји за напајање (</w:t>
            </w:r>
            <w:r w:rsidRPr="0009279A">
              <w:rPr>
                <w:rFonts w:ascii="Arial" w:hAnsi="Arial" w:cs="Arial"/>
                <w:i/>
                <w:color w:val="000000"/>
              </w:rPr>
              <w:t>APU</w:t>
            </w:r>
            <w:r w:rsidRPr="0009279A">
              <w:rPr>
                <w:rFonts w:ascii="Arial" w:hAnsi="Arial" w:cs="Arial"/>
                <w:color w:val="000000"/>
              </w:rPr>
              <w:t>)</w:t>
            </w:r>
          </w:p>
          <w:p w14:paraId="25308E1C" w14:textId="77777777" w:rsidR="0009279A" w:rsidRPr="0009279A" w:rsidRDefault="0009279A" w:rsidP="008875FF">
            <w:pPr>
              <w:spacing w:after="150"/>
              <w:rPr>
                <w:rFonts w:ascii="Arial" w:hAnsi="Arial" w:cs="Arial"/>
              </w:rPr>
            </w:pPr>
            <w:r w:rsidRPr="0009279A">
              <w:rPr>
                <w:rFonts w:ascii="Arial" w:hAnsi="Arial" w:cs="Arial"/>
                <w:color w:val="000000"/>
              </w:rPr>
              <w:t>Сврха, рад, системи заштите.</w:t>
            </w:r>
          </w:p>
          <w:p w14:paraId="52C8846A" w14:textId="77777777" w:rsidR="0009279A" w:rsidRPr="0009279A" w:rsidRDefault="0009279A" w:rsidP="008875FF">
            <w:pPr>
              <w:spacing w:after="150"/>
              <w:rPr>
                <w:rFonts w:ascii="Arial" w:hAnsi="Arial" w:cs="Arial"/>
              </w:rPr>
            </w:pPr>
            <w:r w:rsidRPr="0009279A">
              <w:rPr>
                <w:rFonts w:ascii="Arial" w:hAnsi="Arial" w:cs="Arial"/>
                <w:color w:val="000000"/>
              </w:rPr>
              <w:t>15.19 Уградња погонске групе</w:t>
            </w:r>
          </w:p>
          <w:p w14:paraId="718CB1D8" w14:textId="77777777" w:rsidR="0009279A" w:rsidRPr="0009279A" w:rsidRDefault="0009279A" w:rsidP="008875FF">
            <w:pPr>
              <w:spacing w:after="150"/>
              <w:rPr>
                <w:rFonts w:ascii="Arial" w:hAnsi="Arial" w:cs="Arial"/>
              </w:rPr>
            </w:pPr>
            <w:r w:rsidRPr="0009279A">
              <w:rPr>
                <w:rFonts w:ascii="Arial" w:hAnsi="Arial" w:cs="Arial"/>
                <w:color w:val="000000"/>
              </w:rPr>
              <w:t>Конфигурација противпожарних зидова, облога мотора, акустичних панела, окова мотора, антивибрацијских окова, црева, цеви, довода, конектора, ожичења, контролних каблова и полуга, окова за дизање, дренажних отвора.</w:t>
            </w:r>
          </w:p>
          <w:p w14:paraId="3D8F956B" w14:textId="77777777" w:rsidR="0009279A" w:rsidRPr="0009279A" w:rsidRDefault="0009279A" w:rsidP="008875FF">
            <w:pPr>
              <w:spacing w:after="150"/>
              <w:rPr>
                <w:rFonts w:ascii="Arial" w:hAnsi="Arial" w:cs="Arial"/>
              </w:rPr>
            </w:pPr>
            <w:r w:rsidRPr="0009279A">
              <w:rPr>
                <w:rFonts w:ascii="Arial" w:hAnsi="Arial" w:cs="Arial"/>
                <w:color w:val="000000"/>
              </w:rPr>
              <w:t>15.20 Системи заштите од пожара</w:t>
            </w:r>
          </w:p>
          <w:p w14:paraId="4863FDB7" w14:textId="77777777" w:rsidR="0009279A" w:rsidRPr="0009279A" w:rsidRDefault="0009279A" w:rsidP="008875FF">
            <w:pPr>
              <w:spacing w:after="150"/>
              <w:rPr>
                <w:rFonts w:ascii="Arial" w:hAnsi="Arial" w:cs="Arial"/>
              </w:rPr>
            </w:pPr>
            <w:r w:rsidRPr="0009279A">
              <w:rPr>
                <w:rFonts w:ascii="Arial" w:hAnsi="Arial" w:cs="Arial"/>
                <w:color w:val="000000"/>
              </w:rPr>
              <w:t>Рад система за откривање и гашење.</w:t>
            </w:r>
          </w:p>
          <w:p w14:paraId="3F093923" w14:textId="77777777" w:rsidR="0009279A" w:rsidRPr="0009279A" w:rsidRDefault="0009279A" w:rsidP="008875FF">
            <w:pPr>
              <w:spacing w:after="150"/>
              <w:rPr>
                <w:rFonts w:ascii="Arial" w:hAnsi="Arial" w:cs="Arial"/>
              </w:rPr>
            </w:pPr>
            <w:r w:rsidRPr="0009279A">
              <w:rPr>
                <w:rFonts w:ascii="Arial" w:hAnsi="Arial" w:cs="Arial"/>
                <w:color w:val="000000"/>
              </w:rPr>
              <w:t>15.21 Праћење параметара мотора и рад на земљи</w:t>
            </w:r>
          </w:p>
          <w:p w14:paraId="5FE1BD85" w14:textId="77777777" w:rsidR="0009279A" w:rsidRPr="0009279A" w:rsidRDefault="0009279A" w:rsidP="008875FF">
            <w:pPr>
              <w:spacing w:after="150"/>
              <w:rPr>
                <w:rFonts w:ascii="Arial" w:hAnsi="Arial" w:cs="Arial"/>
              </w:rPr>
            </w:pPr>
            <w:r w:rsidRPr="0009279A">
              <w:rPr>
                <w:rFonts w:ascii="Arial" w:hAnsi="Arial" w:cs="Arial"/>
                <w:color w:val="000000"/>
              </w:rPr>
              <w:t>Процедуре за покретање и пробу мотора на земљи;</w:t>
            </w:r>
          </w:p>
          <w:p w14:paraId="72306DEE" w14:textId="77777777" w:rsidR="0009279A" w:rsidRPr="0009279A" w:rsidRDefault="0009279A" w:rsidP="008875FF">
            <w:pPr>
              <w:spacing w:after="150"/>
              <w:rPr>
                <w:rFonts w:ascii="Arial" w:hAnsi="Arial" w:cs="Arial"/>
              </w:rPr>
            </w:pPr>
            <w:r w:rsidRPr="0009279A">
              <w:rPr>
                <w:rFonts w:ascii="Arial" w:hAnsi="Arial" w:cs="Arial"/>
                <w:color w:val="000000"/>
              </w:rPr>
              <w:t>Тумачење излазне снаге и осталих параметара мотора;</w:t>
            </w:r>
          </w:p>
          <w:p w14:paraId="46F642C4" w14:textId="77777777" w:rsidR="0009279A" w:rsidRPr="0009279A" w:rsidRDefault="0009279A" w:rsidP="008875FF">
            <w:pPr>
              <w:spacing w:after="150"/>
              <w:rPr>
                <w:rFonts w:ascii="Arial" w:hAnsi="Arial" w:cs="Arial"/>
              </w:rPr>
            </w:pPr>
            <w:r w:rsidRPr="0009279A">
              <w:rPr>
                <w:rFonts w:ascii="Arial" w:hAnsi="Arial" w:cs="Arial"/>
                <w:color w:val="000000"/>
              </w:rPr>
              <w:t>Праћење рада мотора (обухватајући анализу уља, вибрације и преглед бороскопом);</w:t>
            </w:r>
          </w:p>
          <w:p w14:paraId="706C240E" w14:textId="77777777" w:rsidR="0009279A" w:rsidRPr="0009279A" w:rsidRDefault="0009279A" w:rsidP="008875FF">
            <w:pPr>
              <w:spacing w:after="150"/>
              <w:rPr>
                <w:rFonts w:ascii="Arial" w:hAnsi="Arial" w:cs="Arial"/>
              </w:rPr>
            </w:pPr>
            <w:r w:rsidRPr="0009279A">
              <w:rPr>
                <w:rFonts w:ascii="Arial" w:hAnsi="Arial" w:cs="Arial"/>
                <w:color w:val="000000"/>
              </w:rPr>
              <w:t>Преглед мотора и компоненти према критеријумима, одступањима и подацима које је прецизирао произвођач мотора;</w:t>
            </w:r>
          </w:p>
          <w:p w14:paraId="7FB01888" w14:textId="77777777" w:rsidR="0009279A" w:rsidRPr="0009279A" w:rsidRDefault="0009279A" w:rsidP="008875FF">
            <w:pPr>
              <w:spacing w:after="150"/>
              <w:rPr>
                <w:rFonts w:ascii="Arial" w:hAnsi="Arial" w:cs="Arial"/>
              </w:rPr>
            </w:pPr>
            <w:r w:rsidRPr="0009279A">
              <w:rPr>
                <w:rFonts w:ascii="Arial" w:hAnsi="Arial" w:cs="Arial"/>
                <w:color w:val="000000"/>
              </w:rPr>
              <w:t>Прање/чишћење компресора;</w:t>
            </w:r>
          </w:p>
          <w:p w14:paraId="21AA0588" w14:textId="77777777" w:rsidR="0009279A" w:rsidRPr="0009279A" w:rsidRDefault="0009279A" w:rsidP="008875FF">
            <w:pPr>
              <w:spacing w:after="150"/>
              <w:rPr>
                <w:rFonts w:ascii="Arial" w:hAnsi="Arial" w:cs="Arial"/>
              </w:rPr>
            </w:pPr>
            <w:r w:rsidRPr="0009279A">
              <w:rPr>
                <w:rFonts w:ascii="Arial" w:hAnsi="Arial" w:cs="Arial"/>
                <w:color w:val="000000"/>
              </w:rPr>
              <w:t>Оштећење ударом страног тела.</w:t>
            </w:r>
          </w:p>
          <w:p w14:paraId="12A2EA15" w14:textId="77777777" w:rsidR="0009279A" w:rsidRPr="0009279A" w:rsidRDefault="0009279A" w:rsidP="008875FF">
            <w:pPr>
              <w:spacing w:after="150"/>
              <w:rPr>
                <w:rFonts w:ascii="Arial" w:hAnsi="Arial" w:cs="Arial"/>
              </w:rPr>
            </w:pPr>
            <w:r w:rsidRPr="0009279A">
              <w:rPr>
                <w:rFonts w:ascii="Arial" w:hAnsi="Arial" w:cs="Arial"/>
                <w:color w:val="000000"/>
              </w:rPr>
              <w:t>15.22 Складиштење и конзервирање мотора</w:t>
            </w:r>
          </w:p>
          <w:p w14:paraId="0EFAD989" w14:textId="77777777" w:rsidR="0009279A" w:rsidRPr="0009279A" w:rsidRDefault="0009279A" w:rsidP="008875FF">
            <w:pPr>
              <w:spacing w:after="150"/>
              <w:rPr>
                <w:rFonts w:ascii="Arial" w:hAnsi="Arial" w:cs="Arial"/>
              </w:rPr>
            </w:pPr>
            <w:r w:rsidRPr="0009279A">
              <w:rPr>
                <w:rFonts w:ascii="Arial" w:hAnsi="Arial" w:cs="Arial"/>
                <w:color w:val="000000"/>
              </w:rPr>
              <w:t>Конзервирање и деконзервирање мотора и компонената/система.</w:t>
            </w:r>
          </w:p>
        </w:tc>
        <w:tc>
          <w:tcPr>
            <w:tcW w:w="1070" w:type="dxa"/>
            <w:vAlign w:val="center"/>
          </w:tcPr>
          <w:p w14:paraId="48780F32"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40EBD45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23F06DF"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6F761F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B7723F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4AB9AA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6584C3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4717EA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411492E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4D537CD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6E9C37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0FC60E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0D1E725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415F13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8D48561"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C0DBA5F"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18907365"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16. КЛИПНИ МОТОР</w:t>
      </w:r>
    </w:p>
    <w:tbl>
      <w:tblPr>
        <w:tblW w:w="0" w:type="auto"/>
        <w:tblCellSpacing w:w="0" w:type="auto"/>
        <w:tblLook w:val="04A0" w:firstRow="1" w:lastRow="0" w:firstColumn="1" w:lastColumn="0" w:noHBand="0" w:noVBand="1"/>
      </w:tblPr>
      <w:tblGrid>
        <w:gridCol w:w="8246"/>
        <w:gridCol w:w="891"/>
        <w:gridCol w:w="816"/>
        <w:gridCol w:w="817"/>
      </w:tblGrid>
      <w:tr w:rsidR="0009279A" w:rsidRPr="0009279A" w14:paraId="11704FBD" w14:textId="77777777" w:rsidTr="008875FF">
        <w:trPr>
          <w:trHeight w:val="90"/>
          <w:tblCellSpacing w:w="0" w:type="auto"/>
        </w:trPr>
        <w:tc>
          <w:tcPr>
            <w:tcW w:w="11269" w:type="dxa"/>
            <w:vMerge w:val="restart"/>
            <w:vAlign w:val="center"/>
          </w:tcPr>
          <w:p w14:paraId="78A7B105" w14:textId="77777777" w:rsidR="0009279A" w:rsidRPr="0009279A" w:rsidRDefault="0009279A" w:rsidP="008875FF">
            <w:pPr>
              <w:rPr>
                <w:rFonts w:ascii="Arial" w:hAnsi="Arial" w:cs="Arial"/>
              </w:rPr>
            </w:pPr>
          </w:p>
        </w:tc>
        <w:tc>
          <w:tcPr>
            <w:tcW w:w="0" w:type="auto"/>
            <w:gridSpan w:val="3"/>
            <w:vAlign w:val="center"/>
          </w:tcPr>
          <w:p w14:paraId="543F0A05"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6D509A76" w14:textId="77777777" w:rsidTr="008875FF">
        <w:trPr>
          <w:trHeight w:val="90"/>
          <w:tblCellSpacing w:w="0" w:type="auto"/>
        </w:trPr>
        <w:tc>
          <w:tcPr>
            <w:tcW w:w="0" w:type="auto"/>
            <w:vMerge/>
            <w:tcBorders>
              <w:top w:val="nil"/>
            </w:tcBorders>
          </w:tcPr>
          <w:p w14:paraId="1CAFCB0C" w14:textId="77777777" w:rsidR="0009279A" w:rsidRPr="0009279A" w:rsidRDefault="0009279A" w:rsidP="008875FF">
            <w:pPr>
              <w:rPr>
                <w:rFonts w:ascii="Arial" w:hAnsi="Arial" w:cs="Arial"/>
              </w:rPr>
            </w:pPr>
          </w:p>
        </w:tc>
        <w:tc>
          <w:tcPr>
            <w:tcW w:w="1162" w:type="dxa"/>
            <w:vAlign w:val="center"/>
          </w:tcPr>
          <w:p w14:paraId="1F0D467B" w14:textId="77777777" w:rsidR="0009279A" w:rsidRPr="0009279A" w:rsidRDefault="0009279A" w:rsidP="008875FF">
            <w:pPr>
              <w:spacing w:after="150"/>
              <w:rPr>
                <w:rFonts w:ascii="Arial" w:hAnsi="Arial" w:cs="Arial"/>
              </w:rPr>
            </w:pPr>
            <w:r w:rsidRPr="0009279A">
              <w:rPr>
                <w:rFonts w:ascii="Arial" w:hAnsi="Arial" w:cs="Arial"/>
                <w:b/>
                <w:color w:val="000000"/>
              </w:rPr>
              <w:t>A</w:t>
            </w:r>
          </w:p>
        </w:tc>
        <w:tc>
          <w:tcPr>
            <w:tcW w:w="984" w:type="dxa"/>
            <w:vAlign w:val="center"/>
          </w:tcPr>
          <w:p w14:paraId="5B559C39"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c>
          <w:tcPr>
            <w:tcW w:w="985" w:type="dxa"/>
            <w:vAlign w:val="center"/>
          </w:tcPr>
          <w:p w14:paraId="7E5711BE"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572C3506" w14:textId="77777777" w:rsidTr="008875FF">
        <w:trPr>
          <w:trHeight w:val="90"/>
          <w:tblCellSpacing w:w="0" w:type="auto"/>
        </w:trPr>
        <w:tc>
          <w:tcPr>
            <w:tcW w:w="11269" w:type="dxa"/>
            <w:vAlign w:val="center"/>
          </w:tcPr>
          <w:p w14:paraId="48428532" w14:textId="77777777" w:rsidR="0009279A" w:rsidRPr="0009279A" w:rsidRDefault="0009279A" w:rsidP="008875FF">
            <w:pPr>
              <w:spacing w:after="150"/>
              <w:rPr>
                <w:rFonts w:ascii="Arial" w:hAnsi="Arial" w:cs="Arial"/>
              </w:rPr>
            </w:pPr>
            <w:r w:rsidRPr="0009279A">
              <w:rPr>
                <w:rFonts w:ascii="Arial" w:hAnsi="Arial" w:cs="Arial"/>
                <w:color w:val="000000"/>
              </w:rPr>
              <w:t>16.1 Основе</w:t>
            </w:r>
          </w:p>
          <w:p w14:paraId="3AFCB165" w14:textId="77777777" w:rsidR="0009279A" w:rsidRPr="0009279A" w:rsidRDefault="0009279A" w:rsidP="008875FF">
            <w:pPr>
              <w:spacing w:after="150"/>
              <w:rPr>
                <w:rFonts w:ascii="Arial" w:hAnsi="Arial" w:cs="Arial"/>
              </w:rPr>
            </w:pPr>
            <w:r w:rsidRPr="0009279A">
              <w:rPr>
                <w:rFonts w:ascii="Arial" w:hAnsi="Arial" w:cs="Arial"/>
                <w:color w:val="000000"/>
              </w:rPr>
              <w:t>Механичка, топлотна и запреминска ефикасност;</w:t>
            </w:r>
          </w:p>
          <w:p w14:paraId="0B2E4E8E" w14:textId="77777777" w:rsidR="0009279A" w:rsidRPr="0009279A" w:rsidRDefault="0009279A" w:rsidP="008875FF">
            <w:pPr>
              <w:spacing w:after="150"/>
              <w:rPr>
                <w:rFonts w:ascii="Arial" w:hAnsi="Arial" w:cs="Arial"/>
              </w:rPr>
            </w:pPr>
            <w:r w:rsidRPr="0009279A">
              <w:rPr>
                <w:rFonts w:ascii="Arial" w:hAnsi="Arial" w:cs="Arial"/>
                <w:color w:val="000000"/>
              </w:rPr>
              <w:t>Радни циклуси – двотактни, четворотактни, Ото и Дизел;</w:t>
            </w:r>
          </w:p>
          <w:p w14:paraId="0A884F6B" w14:textId="77777777" w:rsidR="0009279A" w:rsidRPr="0009279A" w:rsidRDefault="0009279A" w:rsidP="008875FF">
            <w:pPr>
              <w:spacing w:after="150"/>
              <w:rPr>
                <w:rFonts w:ascii="Arial" w:hAnsi="Arial" w:cs="Arial"/>
              </w:rPr>
            </w:pPr>
            <w:r w:rsidRPr="0009279A">
              <w:rPr>
                <w:rFonts w:ascii="Arial" w:hAnsi="Arial" w:cs="Arial"/>
                <w:color w:val="000000"/>
              </w:rPr>
              <w:t>Радна запремина и степен кмпресије;</w:t>
            </w:r>
          </w:p>
          <w:p w14:paraId="2A5B6755" w14:textId="77777777" w:rsidR="0009279A" w:rsidRPr="0009279A" w:rsidRDefault="0009279A" w:rsidP="008875FF">
            <w:pPr>
              <w:spacing w:after="150"/>
              <w:rPr>
                <w:rFonts w:ascii="Arial" w:hAnsi="Arial" w:cs="Arial"/>
              </w:rPr>
            </w:pPr>
            <w:r w:rsidRPr="0009279A">
              <w:rPr>
                <w:rFonts w:ascii="Arial" w:hAnsi="Arial" w:cs="Arial"/>
                <w:color w:val="000000"/>
              </w:rPr>
              <w:t>Конфигурација мотора и редослед паљења.</w:t>
            </w:r>
          </w:p>
          <w:p w14:paraId="0F97E8D8" w14:textId="77777777" w:rsidR="0009279A" w:rsidRPr="0009279A" w:rsidRDefault="0009279A" w:rsidP="008875FF">
            <w:pPr>
              <w:spacing w:after="150"/>
              <w:rPr>
                <w:rFonts w:ascii="Arial" w:hAnsi="Arial" w:cs="Arial"/>
              </w:rPr>
            </w:pPr>
            <w:r w:rsidRPr="0009279A">
              <w:rPr>
                <w:rFonts w:ascii="Arial" w:hAnsi="Arial" w:cs="Arial"/>
                <w:color w:val="000000"/>
              </w:rPr>
              <w:t>16.2 Перформансе мотора</w:t>
            </w:r>
          </w:p>
          <w:p w14:paraId="51CC6C73" w14:textId="77777777" w:rsidR="0009279A" w:rsidRPr="0009279A" w:rsidRDefault="0009279A" w:rsidP="008875FF">
            <w:pPr>
              <w:spacing w:after="150"/>
              <w:rPr>
                <w:rFonts w:ascii="Arial" w:hAnsi="Arial" w:cs="Arial"/>
              </w:rPr>
            </w:pPr>
            <w:r w:rsidRPr="0009279A">
              <w:rPr>
                <w:rFonts w:ascii="Arial" w:hAnsi="Arial" w:cs="Arial"/>
                <w:color w:val="000000"/>
              </w:rPr>
              <w:t>Прорачун и мерење снаге;</w:t>
            </w:r>
          </w:p>
          <w:p w14:paraId="2A696AA5" w14:textId="77777777" w:rsidR="0009279A" w:rsidRPr="0009279A" w:rsidRDefault="0009279A" w:rsidP="008875FF">
            <w:pPr>
              <w:spacing w:after="150"/>
              <w:rPr>
                <w:rFonts w:ascii="Arial" w:hAnsi="Arial" w:cs="Arial"/>
              </w:rPr>
            </w:pPr>
            <w:r w:rsidRPr="0009279A">
              <w:rPr>
                <w:rFonts w:ascii="Arial" w:hAnsi="Arial" w:cs="Arial"/>
                <w:color w:val="000000"/>
              </w:rPr>
              <w:t>Фактори који утичу на снагу мотора;</w:t>
            </w:r>
          </w:p>
          <w:p w14:paraId="292D00E1" w14:textId="77777777" w:rsidR="0009279A" w:rsidRPr="0009279A" w:rsidRDefault="0009279A" w:rsidP="008875FF">
            <w:pPr>
              <w:spacing w:after="150"/>
              <w:rPr>
                <w:rFonts w:ascii="Arial" w:hAnsi="Arial" w:cs="Arial"/>
              </w:rPr>
            </w:pPr>
            <w:r w:rsidRPr="0009279A">
              <w:rPr>
                <w:rFonts w:ascii="Arial" w:hAnsi="Arial" w:cs="Arial"/>
                <w:color w:val="000000"/>
              </w:rPr>
              <w:t>Смеша/осиромашење смеше, претпаљење.</w:t>
            </w:r>
          </w:p>
          <w:p w14:paraId="3E876F69" w14:textId="77777777" w:rsidR="0009279A" w:rsidRPr="0009279A" w:rsidRDefault="0009279A" w:rsidP="008875FF">
            <w:pPr>
              <w:spacing w:after="150"/>
              <w:rPr>
                <w:rFonts w:ascii="Arial" w:hAnsi="Arial" w:cs="Arial"/>
              </w:rPr>
            </w:pPr>
            <w:r w:rsidRPr="0009279A">
              <w:rPr>
                <w:rFonts w:ascii="Arial" w:hAnsi="Arial" w:cs="Arial"/>
                <w:color w:val="000000"/>
              </w:rPr>
              <w:t>16.3 Конструкција мотора</w:t>
            </w:r>
          </w:p>
          <w:p w14:paraId="6CC9E768" w14:textId="77777777" w:rsidR="0009279A" w:rsidRPr="0009279A" w:rsidRDefault="0009279A" w:rsidP="008875FF">
            <w:pPr>
              <w:spacing w:after="150"/>
              <w:rPr>
                <w:rFonts w:ascii="Arial" w:hAnsi="Arial" w:cs="Arial"/>
              </w:rPr>
            </w:pPr>
            <w:r w:rsidRPr="0009279A">
              <w:rPr>
                <w:rFonts w:ascii="Arial" w:hAnsi="Arial" w:cs="Arial"/>
                <w:color w:val="000000"/>
              </w:rPr>
              <w:t>Кућиште мотора, радилица, брегаста осовина, корита мотора;</w:t>
            </w:r>
          </w:p>
          <w:p w14:paraId="18BF7FF0" w14:textId="77777777" w:rsidR="0009279A" w:rsidRPr="0009279A" w:rsidRDefault="0009279A" w:rsidP="008875FF">
            <w:pPr>
              <w:spacing w:after="150"/>
              <w:rPr>
                <w:rFonts w:ascii="Arial" w:hAnsi="Arial" w:cs="Arial"/>
              </w:rPr>
            </w:pPr>
            <w:r w:rsidRPr="0009279A">
              <w:rPr>
                <w:rFonts w:ascii="Arial" w:hAnsi="Arial" w:cs="Arial"/>
                <w:color w:val="000000"/>
              </w:rPr>
              <w:t>Редуктор за погон агрегата;</w:t>
            </w:r>
          </w:p>
          <w:p w14:paraId="059BD71C" w14:textId="77777777" w:rsidR="0009279A" w:rsidRPr="0009279A" w:rsidRDefault="0009279A" w:rsidP="008875FF">
            <w:pPr>
              <w:spacing w:after="150"/>
              <w:rPr>
                <w:rFonts w:ascii="Arial" w:hAnsi="Arial" w:cs="Arial"/>
              </w:rPr>
            </w:pPr>
            <w:r w:rsidRPr="0009279A">
              <w:rPr>
                <w:rFonts w:ascii="Arial" w:hAnsi="Arial" w:cs="Arial"/>
                <w:color w:val="000000"/>
              </w:rPr>
              <w:t>Склопови цилиндра и клипа;</w:t>
            </w:r>
          </w:p>
          <w:p w14:paraId="4697F422" w14:textId="77777777" w:rsidR="0009279A" w:rsidRPr="0009279A" w:rsidRDefault="0009279A" w:rsidP="008875FF">
            <w:pPr>
              <w:spacing w:after="150"/>
              <w:rPr>
                <w:rFonts w:ascii="Arial" w:hAnsi="Arial" w:cs="Arial"/>
              </w:rPr>
            </w:pPr>
            <w:r w:rsidRPr="0009279A">
              <w:rPr>
                <w:rFonts w:ascii="Arial" w:hAnsi="Arial" w:cs="Arial"/>
                <w:color w:val="000000"/>
              </w:rPr>
              <w:t>Клипњаче, усисне и издувне гране;</w:t>
            </w:r>
          </w:p>
          <w:p w14:paraId="4E7DA793" w14:textId="77777777" w:rsidR="0009279A" w:rsidRPr="0009279A" w:rsidRDefault="0009279A" w:rsidP="008875FF">
            <w:pPr>
              <w:spacing w:after="150"/>
              <w:rPr>
                <w:rFonts w:ascii="Arial" w:hAnsi="Arial" w:cs="Arial"/>
              </w:rPr>
            </w:pPr>
            <w:r w:rsidRPr="0009279A">
              <w:rPr>
                <w:rFonts w:ascii="Arial" w:hAnsi="Arial" w:cs="Arial"/>
                <w:color w:val="000000"/>
              </w:rPr>
              <w:t>Механизми вентила;</w:t>
            </w:r>
          </w:p>
          <w:p w14:paraId="45928978" w14:textId="77777777" w:rsidR="0009279A" w:rsidRPr="0009279A" w:rsidRDefault="0009279A" w:rsidP="008875FF">
            <w:pPr>
              <w:spacing w:after="150"/>
              <w:rPr>
                <w:rFonts w:ascii="Arial" w:hAnsi="Arial" w:cs="Arial"/>
              </w:rPr>
            </w:pPr>
            <w:r w:rsidRPr="0009279A">
              <w:rPr>
                <w:rFonts w:ascii="Arial" w:hAnsi="Arial" w:cs="Arial"/>
                <w:color w:val="000000"/>
              </w:rPr>
              <w:t>Редуктор елисе.</w:t>
            </w:r>
          </w:p>
          <w:p w14:paraId="21B09CFC" w14:textId="77777777" w:rsidR="0009279A" w:rsidRPr="0009279A" w:rsidRDefault="0009279A" w:rsidP="008875FF">
            <w:pPr>
              <w:spacing w:after="150"/>
              <w:rPr>
                <w:rFonts w:ascii="Arial" w:hAnsi="Arial" w:cs="Arial"/>
              </w:rPr>
            </w:pPr>
            <w:r w:rsidRPr="0009279A">
              <w:rPr>
                <w:rFonts w:ascii="Arial" w:hAnsi="Arial" w:cs="Arial"/>
                <w:color w:val="000000"/>
              </w:rPr>
              <w:t>16.4 Горивни системи мотора</w:t>
            </w:r>
          </w:p>
          <w:p w14:paraId="0F83219A" w14:textId="77777777" w:rsidR="0009279A" w:rsidRPr="0009279A" w:rsidRDefault="0009279A" w:rsidP="008875FF">
            <w:pPr>
              <w:spacing w:after="150"/>
              <w:rPr>
                <w:rFonts w:ascii="Arial" w:hAnsi="Arial" w:cs="Arial"/>
              </w:rPr>
            </w:pPr>
            <w:r w:rsidRPr="0009279A">
              <w:rPr>
                <w:rFonts w:ascii="Arial" w:hAnsi="Arial" w:cs="Arial"/>
                <w:color w:val="000000"/>
              </w:rPr>
              <w:t>16.4.1 Карбуратори</w:t>
            </w:r>
          </w:p>
          <w:p w14:paraId="34ACD14F" w14:textId="77777777" w:rsidR="0009279A" w:rsidRPr="0009279A" w:rsidRDefault="0009279A" w:rsidP="008875FF">
            <w:pPr>
              <w:spacing w:after="150"/>
              <w:rPr>
                <w:rFonts w:ascii="Arial" w:hAnsi="Arial" w:cs="Arial"/>
              </w:rPr>
            </w:pPr>
            <w:r w:rsidRPr="0009279A">
              <w:rPr>
                <w:rFonts w:ascii="Arial" w:hAnsi="Arial" w:cs="Arial"/>
                <w:color w:val="000000"/>
              </w:rPr>
              <w:t>Врсте, конструкција и начини рада;</w:t>
            </w:r>
          </w:p>
          <w:p w14:paraId="64E69EA9" w14:textId="77777777" w:rsidR="0009279A" w:rsidRPr="0009279A" w:rsidRDefault="0009279A" w:rsidP="008875FF">
            <w:pPr>
              <w:spacing w:after="150"/>
              <w:rPr>
                <w:rFonts w:ascii="Arial" w:hAnsi="Arial" w:cs="Arial"/>
              </w:rPr>
            </w:pPr>
            <w:r w:rsidRPr="0009279A">
              <w:rPr>
                <w:rFonts w:ascii="Arial" w:hAnsi="Arial" w:cs="Arial"/>
                <w:color w:val="000000"/>
              </w:rPr>
              <w:t>Залеђивање и грејање.</w:t>
            </w:r>
          </w:p>
          <w:p w14:paraId="7E61A6DC" w14:textId="77777777" w:rsidR="0009279A" w:rsidRPr="0009279A" w:rsidRDefault="0009279A" w:rsidP="008875FF">
            <w:pPr>
              <w:spacing w:after="150"/>
              <w:rPr>
                <w:rFonts w:ascii="Arial" w:hAnsi="Arial" w:cs="Arial"/>
              </w:rPr>
            </w:pPr>
            <w:r w:rsidRPr="0009279A">
              <w:rPr>
                <w:rFonts w:ascii="Arial" w:hAnsi="Arial" w:cs="Arial"/>
                <w:color w:val="000000"/>
              </w:rPr>
              <w:t>16.4.2 Системи за убризгавање горива</w:t>
            </w:r>
          </w:p>
          <w:p w14:paraId="034B5497" w14:textId="77777777" w:rsidR="0009279A" w:rsidRPr="0009279A" w:rsidRDefault="0009279A" w:rsidP="008875FF">
            <w:pPr>
              <w:spacing w:after="150"/>
              <w:rPr>
                <w:rFonts w:ascii="Arial" w:hAnsi="Arial" w:cs="Arial"/>
              </w:rPr>
            </w:pPr>
            <w:r w:rsidRPr="0009279A">
              <w:rPr>
                <w:rFonts w:ascii="Arial" w:hAnsi="Arial" w:cs="Arial"/>
                <w:color w:val="000000"/>
              </w:rPr>
              <w:t>Врсте, конструкција и начини рада.</w:t>
            </w:r>
          </w:p>
          <w:p w14:paraId="7BF8D255" w14:textId="77777777" w:rsidR="0009279A" w:rsidRPr="0009279A" w:rsidRDefault="0009279A" w:rsidP="008875FF">
            <w:pPr>
              <w:spacing w:after="150"/>
              <w:rPr>
                <w:rFonts w:ascii="Arial" w:hAnsi="Arial" w:cs="Arial"/>
              </w:rPr>
            </w:pPr>
            <w:r w:rsidRPr="0009279A">
              <w:rPr>
                <w:rFonts w:ascii="Arial" w:hAnsi="Arial" w:cs="Arial"/>
                <w:color w:val="000000"/>
              </w:rPr>
              <w:t>16.4.3 Електронска контрола мотора</w:t>
            </w:r>
          </w:p>
          <w:p w14:paraId="13AA10E7" w14:textId="77777777" w:rsidR="0009279A" w:rsidRPr="0009279A" w:rsidRDefault="0009279A" w:rsidP="008875FF">
            <w:pPr>
              <w:spacing w:after="150"/>
              <w:rPr>
                <w:rFonts w:ascii="Arial" w:hAnsi="Arial" w:cs="Arial"/>
              </w:rPr>
            </w:pPr>
            <w:r w:rsidRPr="0009279A">
              <w:rPr>
                <w:rFonts w:ascii="Arial" w:hAnsi="Arial" w:cs="Arial"/>
                <w:color w:val="000000"/>
              </w:rPr>
              <w:t>Рад контроле мотора и система мерача протока горива обухватајући електронску контролу мотора (</w:t>
            </w:r>
            <w:r w:rsidRPr="0009279A">
              <w:rPr>
                <w:rFonts w:ascii="Arial" w:hAnsi="Arial" w:cs="Arial"/>
                <w:i/>
                <w:color w:val="000000"/>
              </w:rPr>
              <w:t>FADEC</w:t>
            </w:r>
            <w:r w:rsidRPr="0009279A">
              <w:rPr>
                <w:rFonts w:ascii="Arial" w:hAnsi="Arial" w:cs="Arial"/>
                <w:color w:val="000000"/>
              </w:rPr>
              <w:t>);</w:t>
            </w:r>
          </w:p>
          <w:p w14:paraId="7E57286F" w14:textId="77777777" w:rsidR="0009279A" w:rsidRPr="0009279A" w:rsidRDefault="0009279A" w:rsidP="008875FF">
            <w:pPr>
              <w:spacing w:after="150"/>
              <w:rPr>
                <w:rFonts w:ascii="Arial" w:hAnsi="Arial" w:cs="Arial"/>
              </w:rPr>
            </w:pPr>
            <w:r w:rsidRPr="0009279A">
              <w:rPr>
                <w:rFonts w:ascii="Arial" w:hAnsi="Arial" w:cs="Arial"/>
                <w:color w:val="000000"/>
              </w:rPr>
              <w:t>Приказ система и компоненте.</w:t>
            </w:r>
          </w:p>
          <w:p w14:paraId="70B72534" w14:textId="77777777" w:rsidR="0009279A" w:rsidRPr="0009279A" w:rsidRDefault="0009279A" w:rsidP="008875FF">
            <w:pPr>
              <w:spacing w:after="150"/>
              <w:rPr>
                <w:rFonts w:ascii="Arial" w:hAnsi="Arial" w:cs="Arial"/>
              </w:rPr>
            </w:pPr>
            <w:r w:rsidRPr="0009279A">
              <w:rPr>
                <w:rFonts w:ascii="Arial" w:hAnsi="Arial" w:cs="Arial"/>
                <w:color w:val="000000"/>
              </w:rPr>
              <w:t>16.5 Системи за покретање и паљење</w:t>
            </w:r>
          </w:p>
          <w:p w14:paraId="3D1B37E6" w14:textId="77777777" w:rsidR="0009279A" w:rsidRPr="0009279A" w:rsidRDefault="0009279A" w:rsidP="008875FF">
            <w:pPr>
              <w:spacing w:after="150"/>
              <w:rPr>
                <w:rFonts w:ascii="Arial" w:hAnsi="Arial" w:cs="Arial"/>
              </w:rPr>
            </w:pPr>
            <w:r w:rsidRPr="0009279A">
              <w:rPr>
                <w:rFonts w:ascii="Arial" w:hAnsi="Arial" w:cs="Arial"/>
                <w:color w:val="000000"/>
              </w:rPr>
              <w:t>Системи за покретање, системи за предзагревање;</w:t>
            </w:r>
          </w:p>
          <w:p w14:paraId="583C3DB5" w14:textId="77777777" w:rsidR="0009279A" w:rsidRPr="0009279A" w:rsidRDefault="0009279A" w:rsidP="008875FF">
            <w:pPr>
              <w:spacing w:after="150"/>
              <w:rPr>
                <w:rFonts w:ascii="Arial" w:hAnsi="Arial" w:cs="Arial"/>
              </w:rPr>
            </w:pPr>
            <w:r w:rsidRPr="0009279A">
              <w:rPr>
                <w:rFonts w:ascii="Arial" w:hAnsi="Arial" w:cs="Arial"/>
                <w:color w:val="000000"/>
              </w:rPr>
              <w:t>Врсте, конструкција и начини рада магнета;</w:t>
            </w:r>
          </w:p>
          <w:p w14:paraId="1A1829B7" w14:textId="77777777" w:rsidR="0009279A" w:rsidRPr="0009279A" w:rsidRDefault="0009279A" w:rsidP="008875FF">
            <w:pPr>
              <w:spacing w:after="150"/>
              <w:rPr>
                <w:rFonts w:ascii="Arial" w:hAnsi="Arial" w:cs="Arial"/>
              </w:rPr>
            </w:pPr>
            <w:r w:rsidRPr="0009279A">
              <w:rPr>
                <w:rFonts w:ascii="Arial" w:hAnsi="Arial" w:cs="Arial"/>
                <w:color w:val="000000"/>
              </w:rPr>
              <w:t>Сноп проводника паљења, свећице;</w:t>
            </w:r>
          </w:p>
          <w:p w14:paraId="2C05069B" w14:textId="77777777" w:rsidR="0009279A" w:rsidRPr="0009279A" w:rsidRDefault="0009279A" w:rsidP="008875FF">
            <w:pPr>
              <w:spacing w:after="150"/>
              <w:rPr>
                <w:rFonts w:ascii="Arial" w:hAnsi="Arial" w:cs="Arial"/>
              </w:rPr>
            </w:pPr>
            <w:r w:rsidRPr="0009279A">
              <w:rPr>
                <w:rFonts w:ascii="Arial" w:hAnsi="Arial" w:cs="Arial"/>
                <w:color w:val="000000"/>
              </w:rPr>
              <w:t>Нисконапонски и високонапонски системи.</w:t>
            </w:r>
          </w:p>
        </w:tc>
        <w:tc>
          <w:tcPr>
            <w:tcW w:w="1162" w:type="dxa"/>
            <w:vAlign w:val="center"/>
          </w:tcPr>
          <w:p w14:paraId="57DB39D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0466BD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8A3A0D8"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85E6FD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9F537D7"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F6BF77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C0076B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984" w:type="dxa"/>
            <w:vAlign w:val="center"/>
          </w:tcPr>
          <w:p w14:paraId="58D6AA5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E51820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7F5354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508F718"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3FC56E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29F514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4FF18BF"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85" w:type="dxa"/>
            <w:vAlign w:val="center"/>
          </w:tcPr>
          <w:p w14:paraId="6965111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54D273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BE69251"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7881AB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B76EBB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C3F00D7"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80FF4B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0C19FD60" w14:textId="77777777" w:rsidTr="008875FF">
        <w:trPr>
          <w:trHeight w:val="90"/>
          <w:tblCellSpacing w:w="0" w:type="auto"/>
        </w:trPr>
        <w:tc>
          <w:tcPr>
            <w:tcW w:w="11269" w:type="dxa"/>
            <w:vAlign w:val="center"/>
          </w:tcPr>
          <w:p w14:paraId="55FAFC86" w14:textId="77777777" w:rsidR="0009279A" w:rsidRPr="0009279A" w:rsidRDefault="0009279A" w:rsidP="008875FF">
            <w:pPr>
              <w:spacing w:after="150"/>
              <w:rPr>
                <w:rFonts w:ascii="Arial" w:hAnsi="Arial" w:cs="Arial"/>
              </w:rPr>
            </w:pPr>
            <w:r w:rsidRPr="0009279A">
              <w:rPr>
                <w:rFonts w:ascii="Arial" w:hAnsi="Arial" w:cs="Arial"/>
                <w:color w:val="000000"/>
              </w:rPr>
              <w:t>16.6 Усисни, издувни и расхладни системи</w:t>
            </w:r>
          </w:p>
          <w:p w14:paraId="18B67640"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рад: усисних система, обухватајући алтернативне ваздушне системе;</w:t>
            </w:r>
          </w:p>
          <w:p w14:paraId="2AE3395D" w14:textId="77777777" w:rsidR="0009279A" w:rsidRPr="0009279A" w:rsidRDefault="0009279A" w:rsidP="008875FF">
            <w:pPr>
              <w:spacing w:after="150"/>
              <w:rPr>
                <w:rFonts w:ascii="Arial" w:hAnsi="Arial" w:cs="Arial"/>
              </w:rPr>
            </w:pPr>
            <w:r w:rsidRPr="0009279A">
              <w:rPr>
                <w:rFonts w:ascii="Arial" w:hAnsi="Arial" w:cs="Arial"/>
                <w:color w:val="000000"/>
              </w:rPr>
              <w:t>Издувних и расхладних система – ваздушних и течних.</w:t>
            </w:r>
          </w:p>
          <w:p w14:paraId="6A1C5C88" w14:textId="77777777" w:rsidR="0009279A" w:rsidRPr="0009279A" w:rsidRDefault="0009279A" w:rsidP="008875FF">
            <w:pPr>
              <w:spacing w:after="150"/>
              <w:rPr>
                <w:rFonts w:ascii="Arial" w:hAnsi="Arial" w:cs="Arial"/>
              </w:rPr>
            </w:pPr>
            <w:r w:rsidRPr="0009279A">
              <w:rPr>
                <w:rFonts w:ascii="Arial" w:hAnsi="Arial" w:cs="Arial"/>
                <w:color w:val="000000"/>
              </w:rPr>
              <w:t>16.7 Компресорско пуњење/Турбо пуњење</w:t>
            </w:r>
          </w:p>
          <w:p w14:paraId="5D16ACA3" w14:textId="77777777" w:rsidR="0009279A" w:rsidRPr="0009279A" w:rsidRDefault="0009279A" w:rsidP="008875FF">
            <w:pPr>
              <w:spacing w:after="150"/>
              <w:rPr>
                <w:rFonts w:ascii="Arial" w:hAnsi="Arial" w:cs="Arial"/>
              </w:rPr>
            </w:pPr>
            <w:r w:rsidRPr="0009279A">
              <w:rPr>
                <w:rFonts w:ascii="Arial" w:hAnsi="Arial" w:cs="Arial"/>
                <w:color w:val="000000"/>
              </w:rPr>
              <w:t>Принципи и сврха компресорског пуњења и утицај на параметре мотора;</w:t>
            </w:r>
          </w:p>
          <w:p w14:paraId="49E9E43F"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и рад компресорских/турбо система;</w:t>
            </w:r>
          </w:p>
          <w:p w14:paraId="2CE62878" w14:textId="77777777" w:rsidR="0009279A" w:rsidRPr="0009279A" w:rsidRDefault="0009279A" w:rsidP="008875FF">
            <w:pPr>
              <w:spacing w:after="150"/>
              <w:rPr>
                <w:rFonts w:ascii="Arial" w:hAnsi="Arial" w:cs="Arial"/>
              </w:rPr>
            </w:pPr>
            <w:r w:rsidRPr="0009279A">
              <w:rPr>
                <w:rFonts w:ascii="Arial" w:hAnsi="Arial" w:cs="Arial"/>
                <w:color w:val="000000"/>
              </w:rPr>
              <w:t>Терминологија система;</w:t>
            </w:r>
          </w:p>
          <w:p w14:paraId="14AB466F" w14:textId="77777777" w:rsidR="0009279A" w:rsidRPr="0009279A" w:rsidRDefault="0009279A" w:rsidP="008875FF">
            <w:pPr>
              <w:spacing w:after="150"/>
              <w:rPr>
                <w:rFonts w:ascii="Arial" w:hAnsi="Arial" w:cs="Arial"/>
              </w:rPr>
            </w:pPr>
            <w:r w:rsidRPr="0009279A">
              <w:rPr>
                <w:rFonts w:ascii="Arial" w:hAnsi="Arial" w:cs="Arial"/>
                <w:color w:val="000000"/>
              </w:rPr>
              <w:t>Контролни системи;</w:t>
            </w:r>
          </w:p>
          <w:p w14:paraId="09B9C4B4" w14:textId="77777777" w:rsidR="0009279A" w:rsidRPr="0009279A" w:rsidRDefault="0009279A" w:rsidP="008875FF">
            <w:pPr>
              <w:spacing w:after="150"/>
              <w:rPr>
                <w:rFonts w:ascii="Arial" w:hAnsi="Arial" w:cs="Arial"/>
              </w:rPr>
            </w:pPr>
            <w:r w:rsidRPr="0009279A">
              <w:rPr>
                <w:rFonts w:ascii="Arial" w:hAnsi="Arial" w:cs="Arial"/>
                <w:color w:val="000000"/>
              </w:rPr>
              <w:t>Заштита система.</w:t>
            </w:r>
          </w:p>
          <w:p w14:paraId="36BBDF98" w14:textId="77777777" w:rsidR="0009279A" w:rsidRPr="0009279A" w:rsidRDefault="0009279A" w:rsidP="008875FF">
            <w:pPr>
              <w:spacing w:after="150"/>
              <w:rPr>
                <w:rFonts w:ascii="Arial" w:hAnsi="Arial" w:cs="Arial"/>
              </w:rPr>
            </w:pPr>
            <w:r w:rsidRPr="0009279A">
              <w:rPr>
                <w:rFonts w:ascii="Arial" w:hAnsi="Arial" w:cs="Arial"/>
                <w:color w:val="000000"/>
              </w:rPr>
              <w:t>16.8 Мазива и горива</w:t>
            </w:r>
          </w:p>
          <w:p w14:paraId="607D9884" w14:textId="77777777" w:rsidR="0009279A" w:rsidRPr="0009279A" w:rsidRDefault="0009279A" w:rsidP="008875FF">
            <w:pPr>
              <w:spacing w:after="150"/>
              <w:rPr>
                <w:rFonts w:ascii="Arial" w:hAnsi="Arial" w:cs="Arial"/>
              </w:rPr>
            </w:pPr>
            <w:r w:rsidRPr="0009279A">
              <w:rPr>
                <w:rFonts w:ascii="Arial" w:hAnsi="Arial" w:cs="Arial"/>
                <w:color w:val="000000"/>
              </w:rPr>
              <w:t>Својства и спецификације;</w:t>
            </w:r>
          </w:p>
          <w:p w14:paraId="4D50F909" w14:textId="77777777" w:rsidR="0009279A" w:rsidRPr="0009279A" w:rsidRDefault="0009279A" w:rsidP="008875FF">
            <w:pPr>
              <w:spacing w:after="150"/>
              <w:rPr>
                <w:rFonts w:ascii="Arial" w:hAnsi="Arial" w:cs="Arial"/>
              </w:rPr>
            </w:pPr>
            <w:r w:rsidRPr="0009279A">
              <w:rPr>
                <w:rFonts w:ascii="Arial" w:hAnsi="Arial" w:cs="Arial"/>
                <w:color w:val="000000"/>
              </w:rPr>
              <w:t>Адитиви за горива;</w:t>
            </w:r>
          </w:p>
          <w:p w14:paraId="366EBC7D" w14:textId="77777777" w:rsidR="0009279A" w:rsidRPr="0009279A" w:rsidRDefault="0009279A" w:rsidP="008875FF">
            <w:pPr>
              <w:spacing w:after="150"/>
              <w:rPr>
                <w:rFonts w:ascii="Arial" w:hAnsi="Arial" w:cs="Arial"/>
              </w:rPr>
            </w:pPr>
            <w:r w:rsidRPr="0009279A">
              <w:rPr>
                <w:rFonts w:ascii="Arial" w:hAnsi="Arial" w:cs="Arial"/>
                <w:color w:val="000000"/>
              </w:rPr>
              <w:t>Безбедносне мере.</w:t>
            </w:r>
          </w:p>
          <w:p w14:paraId="5141E8AB" w14:textId="77777777" w:rsidR="0009279A" w:rsidRPr="0009279A" w:rsidRDefault="0009279A" w:rsidP="008875FF">
            <w:pPr>
              <w:spacing w:after="150"/>
              <w:rPr>
                <w:rFonts w:ascii="Arial" w:hAnsi="Arial" w:cs="Arial"/>
              </w:rPr>
            </w:pPr>
            <w:r w:rsidRPr="0009279A">
              <w:rPr>
                <w:rFonts w:ascii="Arial" w:hAnsi="Arial" w:cs="Arial"/>
                <w:color w:val="000000"/>
              </w:rPr>
              <w:t>16.9 Системи за подмазивање</w:t>
            </w:r>
          </w:p>
          <w:p w14:paraId="6887B91E" w14:textId="77777777" w:rsidR="0009279A" w:rsidRPr="0009279A" w:rsidRDefault="0009279A" w:rsidP="008875FF">
            <w:pPr>
              <w:spacing w:after="150"/>
              <w:rPr>
                <w:rFonts w:ascii="Arial" w:hAnsi="Arial" w:cs="Arial"/>
              </w:rPr>
            </w:pPr>
            <w:r w:rsidRPr="0009279A">
              <w:rPr>
                <w:rFonts w:ascii="Arial" w:hAnsi="Arial" w:cs="Arial"/>
                <w:color w:val="000000"/>
              </w:rPr>
              <w:t>Рад/приказ система и компоненте.</w:t>
            </w:r>
          </w:p>
          <w:p w14:paraId="39D59B4D" w14:textId="77777777" w:rsidR="0009279A" w:rsidRPr="0009279A" w:rsidRDefault="0009279A" w:rsidP="008875FF">
            <w:pPr>
              <w:spacing w:after="150"/>
              <w:rPr>
                <w:rFonts w:ascii="Arial" w:hAnsi="Arial" w:cs="Arial"/>
              </w:rPr>
            </w:pPr>
            <w:r w:rsidRPr="0009279A">
              <w:rPr>
                <w:rFonts w:ascii="Arial" w:hAnsi="Arial" w:cs="Arial"/>
                <w:color w:val="000000"/>
              </w:rPr>
              <w:t>16.10 Системи индикацијe мотора</w:t>
            </w:r>
          </w:p>
          <w:p w14:paraId="52B3A5EC" w14:textId="77777777" w:rsidR="0009279A" w:rsidRPr="0009279A" w:rsidRDefault="0009279A" w:rsidP="008875FF">
            <w:pPr>
              <w:spacing w:after="150"/>
              <w:rPr>
                <w:rFonts w:ascii="Arial" w:hAnsi="Arial" w:cs="Arial"/>
              </w:rPr>
            </w:pPr>
            <w:r w:rsidRPr="0009279A">
              <w:rPr>
                <w:rFonts w:ascii="Arial" w:hAnsi="Arial" w:cs="Arial"/>
                <w:color w:val="000000"/>
              </w:rPr>
              <w:t>Брзина мотора;</w:t>
            </w:r>
          </w:p>
          <w:p w14:paraId="50F13D7A" w14:textId="77777777" w:rsidR="0009279A" w:rsidRPr="0009279A" w:rsidRDefault="0009279A" w:rsidP="008875FF">
            <w:pPr>
              <w:spacing w:after="150"/>
              <w:rPr>
                <w:rFonts w:ascii="Arial" w:hAnsi="Arial" w:cs="Arial"/>
              </w:rPr>
            </w:pPr>
            <w:r w:rsidRPr="0009279A">
              <w:rPr>
                <w:rFonts w:ascii="Arial" w:hAnsi="Arial" w:cs="Arial"/>
                <w:color w:val="000000"/>
              </w:rPr>
              <w:t>Температура главе цилиндра;</w:t>
            </w:r>
          </w:p>
          <w:p w14:paraId="51D05CFE" w14:textId="77777777" w:rsidR="0009279A" w:rsidRPr="0009279A" w:rsidRDefault="0009279A" w:rsidP="008875FF">
            <w:pPr>
              <w:spacing w:after="150"/>
              <w:rPr>
                <w:rFonts w:ascii="Arial" w:hAnsi="Arial" w:cs="Arial"/>
              </w:rPr>
            </w:pPr>
            <w:r w:rsidRPr="0009279A">
              <w:rPr>
                <w:rFonts w:ascii="Arial" w:hAnsi="Arial" w:cs="Arial"/>
                <w:color w:val="000000"/>
              </w:rPr>
              <w:t>Температура расхладног средства;</w:t>
            </w:r>
          </w:p>
          <w:p w14:paraId="418C56C9" w14:textId="77777777" w:rsidR="0009279A" w:rsidRPr="0009279A" w:rsidRDefault="0009279A" w:rsidP="008875FF">
            <w:pPr>
              <w:spacing w:after="150"/>
              <w:rPr>
                <w:rFonts w:ascii="Arial" w:hAnsi="Arial" w:cs="Arial"/>
              </w:rPr>
            </w:pPr>
            <w:r w:rsidRPr="0009279A">
              <w:rPr>
                <w:rFonts w:ascii="Arial" w:hAnsi="Arial" w:cs="Arial"/>
                <w:color w:val="000000"/>
              </w:rPr>
              <w:t>Притисак и температура уља;</w:t>
            </w:r>
          </w:p>
          <w:p w14:paraId="3FEA470B" w14:textId="77777777" w:rsidR="0009279A" w:rsidRPr="0009279A" w:rsidRDefault="0009279A" w:rsidP="008875FF">
            <w:pPr>
              <w:spacing w:after="150"/>
              <w:rPr>
                <w:rFonts w:ascii="Arial" w:hAnsi="Arial" w:cs="Arial"/>
              </w:rPr>
            </w:pPr>
            <w:r w:rsidRPr="0009279A">
              <w:rPr>
                <w:rFonts w:ascii="Arial" w:hAnsi="Arial" w:cs="Arial"/>
                <w:color w:val="000000"/>
              </w:rPr>
              <w:t>Температура издувних гасова;</w:t>
            </w:r>
          </w:p>
          <w:p w14:paraId="19B44BA9" w14:textId="77777777" w:rsidR="0009279A" w:rsidRPr="0009279A" w:rsidRDefault="0009279A" w:rsidP="008875FF">
            <w:pPr>
              <w:spacing w:after="150"/>
              <w:rPr>
                <w:rFonts w:ascii="Arial" w:hAnsi="Arial" w:cs="Arial"/>
              </w:rPr>
            </w:pPr>
            <w:r w:rsidRPr="0009279A">
              <w:rPr>
                <w:rFonts w:ascii="Arial" w:hAnsi="Arial" w:cs="Arial"/>
                <w:color w:val="000000"/>
              </w:rPr>
              <w:t>Притисак и проток горива;</w:t>
            </w:r>
          </w:p>
          <w:p w14:paraId="34C763FE" w14:textId="77777777" w:rsidR="0009279A" w:rsidRPr="0009279A" w:rsidRDefault="0009279A" w:rsidP="008875FF">
            <w:pPr>
              <w:spacing w:after="150"/>
              <w:rPr>
                <w:rFonts w:ascii="Arial" w:hAnsi="Arial" w:cs="Arial"/>
              </w:rPr>
            </w:pPr>
            <w:r w:rsidRPr="0009279A">
              <w:rPr>
                <w:rFonts w:ascii="Arial" w:hAnsi="Arial" w:cs="Arial"/>
                <w:color w:val="000000"/>
              </w:rPr>
              <w:t>Притисак пуњења мотора.</w:t>
            </w:r>
          </w:p>
          <w:p w14:paraId="6053D9B1" w14:textId="77777777" w:rsidR="0009279A" w:rsidRPr="0009279A" w:rsidRDefault="0009279A" w:rsidP="008875FF">
            <w:pPr>
              <w:spacing w:after="150"/>
              <w:rPr>
                <w:rFonts w:ascii="Arial" w:hAnsi="Arial" w:cs="Arial"/>
              </w:rPr>
            </w:pPr>
            <w:r w:rsidRPr="0009279A">
              <w:rPr>
                <w:rFonts w:ascii="Arial" w:hAnsi="Arial" w:cs="Arial"/>
                <w:color w:val="000000"/>
              </w:rPr>
              <w:t>16.11 Уградња погонске групе</w:t>
            </w:r>
          </w:p>
          <w:p w14:paraId="0BD35404"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противпожарних зидова, облога мотора, акустичних панела, окова мотора, антивибрацијских окова, црева, цеви, довода, конектора, ожичења, контролних каблова и полуга, окова за дизање, дренажних отвора.</w:t>
            </w:r>
          </w:p>
          <w:p w14:paraId="454AC278" w14:textId="77777777" w:rsidR="0009279A" w:rsidRPr="0009279A" w:rsidRDefault="0009279A" w:rsidP="008875FF">
            <w:pPr>
              <w:spacing w:after="150"/>
              <w:rPr>
                <w:rFonts w:ascii="Arial" w:hAnsi="Arial" w:cs="Arial"/>
              </w:rPr>
            </w:pPr>
            <w:r w:rsidRPr="0009279A">
              <w:rPr>
                <w:rFonts w:ascii="Arial" w:hAnsi="Arial" w:cs="Arial"/>
                <w:color w:val="000000"/>
              </w:rPr>
              <w:t>16.12 Праћење параметара мотора и рад на земљи</w:t>
            </w:r>
          </w:p>
          <w:p w14:paraId="60134517" w14:textId="77777777" w:rsidR="0009279A" w:rsidRPr="0009279A" w:rsidRDefault="0009279A" w:rsidP="008875FF">
            <w:pPr>
              <w:spacing w:after="150"/>
              <w:rPr>
                <w:rFonts w:ascii="Arial" w:hAnsi="Arial" w:cs="Arial"/>
              </w:rPr>
            </w:pPr>
            <w:r w:rsidRPr="0009279A">
              <w:rPr>
                <w:rFonts w:ascii="Arial" w:hAnsi="Arial" w:cs="Arial"/>
                <w:color w:val="000000"/>
              </w:rPr>
              <w:t>Процедуре за покретање и пробу мотора на земљи;</w:t>
            </w:r>
          </w:p>
          <w:p w14:paraId="5E4E78D7" w14:textId="77777777" w:rsidR="0009279A" w:rsidRPr="0009279A" w:rsidRDefault="0009279A" w:rsidP="008875FF">
            <w:pPr>
              <w:spacing w:after="150"/>
              <w:rPr>
                <w:rFonts w:ascii="Arial" w:hAnsi="Arial" w:cs="Arial"/>
              </w:rPr>
            </w:pPr>
            <w:r w:rsidRPr="0009279A">
              <w:rPr>
                <w:rFonts w:ascii="Arial" w:hAnsi="Arial" w:cs="Arial"/>
                <w:color w:val="000000"/>
              </w:rPr>
              <w:t>Тумачење излазне снаге и осталих параметара мотора;</w:t>
            </w:r>
          </w:p>
          <w:p w14:paraId="037EC91E" w14:textId="77777777" w:rsidR="0009279A" w:rsidRPr="0009279A" w:rsidRDefault="0009279A" w:rsidP="008875FF">
            <w:pPr>
              <w:spacing w:after="150"/>
              <w:rPr>
                <w:rFonts w:ascii="Arial" w:hAnsi="Arial" w:cs="Arial"/>
              </w:rPr>
            </w:pPr>
            <w:r w:rsidRPr="0009279A">
              <w:rPr>
                <w:rFonts w:ascii="Arial" w:hAnsi="Arial" w:cs="Arial"/>
                <w:color w:val="000000"/>
              </w:rPr>
              <w:t>Преглед мотора и компонената: критеријуми, одступања и подаци које је прецизирао произвођач мотора.</w:t>
            </w:r>
          </w:p>
          <w:p w14:paraId="31F644CA" w14:textId="77777777" w:rsidR="0009279A" w:rsidRPr="0009279A" w:rsidRDefault="0009279A" w:rsidP="008875FF">
            <w:pPr>
              <w:spacing w:after="150"/>
              <w:rPr>
                <w:rFonts w:ascii="Arial" w:hAnsi="Arial" w:cs="Arial"/>
              </w:rPr>
            </w:pPr>
            <w:r w:rsidRPr="0009279A">
              <w:rPr>
                <w:rFonts w:ascii="Arial" w:hAnsi="Arial" w:cs="Arial"/>
                <w:color w:val="000000"/>
              </w:rPr>
              <w:t>16.13 Складиштење и конзервирање мотора</w:t>
            </w:r>
          </w:p>
          <w:p w14:paraId="4FB9B866" w14:textId="77777777" w:rsidR="0009279A" w:rsidRPr="0009279A" w:rsidRDefault="0009279A" w:rsidP="008875FF">
            <w:pPr>
              <w:spacing w:after="150"/>
              <w:rPr>
                <w:rFonts w:ascii="Arial" w:hAnsi="Arial" w:cs="Arial"/>
              </w:rPr>
            </w:pPr>
            <w:r w:rsidRPr="0009279A">
              <w:rPr>
                <w:rFonts w:ascii="Arial" w:hAnsi="Arial" w:cs="Arial"/>
                <w:color w:val="000000"/>
              </w:rPr>
              <w:t>Конзервирање и деконзервирање мотора и компонената/система.</w:t>
            </w:r>
          </w:p>
        </w:tc>
        <w:tc>
          <w:tcPr>
            <w:tcW w:w="1162" w:type="dxa"/>
            <w:vAlign w:val="center"/>
          </w:tcPr>
          <w:p w14:paraId="22E3F1AE"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DBB64C6"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915BB20"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11B8812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6E3ECC44"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A2F418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01F145B1"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200B379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984" w:type="dxa"/>
            <w:vAlign w:val="center"/>
          </w:tcPr>
          <w:p w14:paraId="6960A71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BF6611D"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5F86DDF"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69C0A22"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B3D999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4539E429"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8F2DC79"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7800F727"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985" w:type="dxa"/>
            <w:vAlign w:val="center"/>
          </w:tcPr>
          <w:p w14:paraId="5816944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542F3B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248C3C0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2E780EE"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64A00A0"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006F5F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61781C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ED9FF09" w14:textId="77777777" w:rsidR="0009279A" w:rsidRPr="0009279A" w:rsidRDefault="0009279A" w:rsidP="008875FF">
            <w:pPr>
              <w:spacing w:after="150"/>
              <w:rPr>
                <w:rFonts w:ascii="Arial" w:hAnsi="Arial" w:cs="Arial"/>
              </w:rPr>
            </w:pPr>
            <w:r w:rsidRPr="0009279A">
              <w:rPr>
                <w:rFonts w:ascii="Arial" w:hAnsi="Arial" w:cs="Arial"/>
                <w:color w:val="000000"/>
              </w:rPr>
              <w:t>1</w:t>
            </w:r>
          </w:p>
        </w:tc>
      </w:tr>
    </w:tbl>
    <w:p w14:paraId="5C19FE27"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17A. ЕЛИСА</w:t>
      </w:r>
    </w:p>
    <w:p w14:paraId="6C37F36F" w14:textId="77777777" w:rsidR="0009279A" w:rsidRPr="0009279A" w:rsidRDefault="0009279A" w:rsidP="0009279A">
      <w:pPr>
        <w:spacing w:after="150"/>
        <w:rPr>
          <w:rFonts w:ascii="Arial" w:hAnsi="Arial" w:cs="Arial"/>
        </w:rPr>
      </w:pPr>
      <w:r w:rsidRPr="0009279A">
        <w:rPr>
          <w:rFonts w:ascii="Arial" w:hAnsi="Arial" w:cs="Arial"/>
          <w:color w:val="000000"/>
        </w:rPr>
        <w:t>Напомена: овај модул се не примењује на категорију Б3. Одговарајући предмети за категорију Б3 дефинисани су у модулу 17Б.</w:t>
      </w:r>
    </w:p>
    <w:tbl>
      <w:tblPr>
        <w:tblW w:w="0" w:type="auto"/>
        <w:tblCellSpacing w:w="0" w:type="auto"/>
        <w:tblLook w:val="04A0" w:firstRow="1" w:lastRow="0" w:firstColumn="1" w:lastColumn="0" w:noHBand="0" w:noVBand="1"/>
      </w:tblPr>
      <w:tblGrid>
        <w:gridCol w:w="7813"/>
        <w:gridCol w:w="1458"/>
        <w:gridCol w:w="1499"/>
      </w:tblGrid>
      <w:tr w:rsidR="0009279A" w:rsidRPr="0009279A" w14:paraId="65806724" w14:textId="77777777" w:rsidTr="008875FF">
        <w:trPr>
          <w:trHeight w:val="90"/>
          <w:tblCellSpacing w:w="0" w:type="auto"/>
        </w:trPr>
        <w:tc>
          <w:tcPr>
            <w:tcW w:w="10389" w:type="dxa"/>
            <w:vMerge w:val="restart"/>
            <w:vAlign w:val="center"/>
          </w:tcPr>
          <w:p w14:paraId="3982DE4A" w14:textId="77777777" w:rsidR="0009279A" w:rsidRPr="0009279A" w:rsidRDefault="0009279A" w:rsidP="008875FF">
            <w:pPr>
              <w:rPr>
                <w:rFonts w:ascii="Arial" w:hAnsi="Arial" w:cs="Arial"/>
              </w:rPr>
            </w:pPr>
          </w:p>
        </w:tc>
        <w:tc>
          <w:tcPr>
            <w:tcW w:w="0" w:type="auto"/>
            <w:gridSpan w:val="2"/>
            <w:vAlign w:val="center"/>
          </w:tcPr>
          <w:p w14:paraId="6C968530"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38BA323E" w14:textId="77777777" w:rsidTr="008875FF">
        <w:trPr>
          <w:trHeight w:val="90"/>
          <w:tblCellSpacing w:w="0" w:type="auto"/>
        </w:trPr>
        <w:tc>
          <w:tcPr>
            <w:tcW w:w="0" w:type="auto"/>
            <w:vMerge/>
            <w:tcBorders>
              <w:top w:val="nil"/>
            </w:tcBorders>
          </w:tcPr>
          <w:p w14:paraId="0A01AEB7" w14:textId="77777777" w:rsidR="0009279A" w:rsidRPr="0009279A" w:rsidRDefault="0009279A" w:rsidP="008875FF">
            <w:pPr>
              <w:rPr>
                <w:rFonts w:ascii="Arial" w:hAnsi="Arial" w:cs="Arial"/>
              </w:rPr>
            </w:pPr>
          </w:p>
        </w:tc>
        <w:tc>
          <w:tcPr>
            <w:tcW w:w="2005" w:type="dxa"/>
            <w:vAlign w:val="center"/>
          </w:tcPr>
          <w:p w14:paraId="7D9865C3" w14:textId="77777777" w:rsidR="0009279A" w:rsidRPr="0009279A" w:rsidRDefault="0009279A" w:rsidP="008875FF">
            <w:pPr>
              <w:spacing w:after="150"/>
              <w:rPr>
                <w:rFonts w:ascii="Arial" w:hAnsi="Arial" w:cs="Arial"/>
              </w:rPr>
            </w:pPr>
            <w:r w:rsidRPr="0009279A">
              <w:rPr>
                <w:rFonts w:ascii="Arial" w:hAnsi="Arial" w:cs="Arial"/>
                <w:b/>
                <w:color w:val="000000"/>
              </w:rPr>
              <w:t>А</w:t>
            </w:r>
          </w:p>
        </w:tc>
        <w:tc>
          <w:tcPr>
            <w:tcW w:w="2006" w:type="dxa"/>
            <w:vAlign w:val="center"/>
          </w:tcPr>
          <w:p w14:paraId="5A84EE63" w14:textId="77777777" w:rsidR="0009279A" w:rsidRPr="0009279A" w:rsidRDefault="0009279A" w:rsidP="008875FF">
            <w:pPr>
              <w:spacing w:after="150"/>
              <w:rPr>
                <w:rFonts w:ascii="Arial" w:hAnsi="Arial" w:cs="Arial"/>
              </w:rPr>
            </w:pPr>
            <w:r w:rsidRPr="0009279A">
              <w:rPr>
                <w:rFonts w:ascii="Arial" w:hAnsi="Arial" w:cs="Arial"/>
                <w:b/>
                <w:color w:val="000000"/>
              </w:rPr>
              <w:t>Б1</w:t>
            </w:r>
          </w:p>
        </w:tc>
      </w:tr>
      <w:tr w:rsidR="0009279A" w:rsidRPr="0009279A" w14:paraId="1BD341AD" w14:textId="77777777" w:rsidTr="008875FF">
        <w:trPr>
          <w:trHeight w:val="90"/>
          <w:tblCellSpacing w:w="0" w:type="auto"/>
        </w:trPr>
        <w:tc>
          <w:tcPr>
            <w:tcW w:w="10389" w:type="dxa"/>
            <w:vAlign w:val="center"/>
          </w:tcPr>
          <w:p w14:paraId="5A264C0A" w14:textId="77777777" w:rsidR="0009279A" w:rsidRPr="0009279A" w:rsidRDefault="0009279A" w:rsidP="008875FF">
            <w:pPr>
              <w:spacing w:after="150"/>
              <w:rPr>
                <w:rFonts w:ascii="Arial" w:hAnsi="Arial" w:cs="Arial"/>
              </w:rPr>
            </w:pPr>
            <w:r w:rsidRPr="0009279A">
              <w:rPr>
                <w:rFonts w:ascii="Arial" w:hAnsi="Arial" w:cs="Arial"/>
                <w:color w:val="000000"/>
              </w:rPr>
              <w:t>17.1 Основе</w:t>
            </w:r>
          </w:p>
          <w:p w14:paraId="0A3FFB78" w14:textId="77777777" w:rsidR="0009279A" w:rsidRPr="0009279A" w:rsidRDefault="0009279A" w:rsidP="008875FF">
            <w:pPr>
              <w:spacing w:after="150"/>
              <w:rPr>
                <w:rFonts w:ascii="Arial" w:hAnsi="Arial" w:cs="Arial"/>
              </w:rPr>
            </w:pPr>
            <w:r w:rsidRPr="0009279A">
              <w:rPr>
                <w:rFonts w:ascii="Arial" w:hAnsi="Arial" w:cs="Arial"/>
                <w:color w:val="000000"/>
              </w:rPr>
              <w:t>Теорија кракова елисе;</w:t>
            </w:r>
          </w:p>
          <w:p w14:paraId="539EEA48" w14:textId="77777777" w:rsidR="0009279A" w:rsidRPr="0009279A" w:rsidRDefault="0009279A" w:rsidP="008875FF">
            <w:pPr>
              <w:spacing w:after="150"/>
              <w:rPr>
                <w:rFonts w:ascii="Arial" w:hAnsi="Arial" w:cs="Arial"/>
              </w:rPr>
            </w:pPr>
            <w:r w:rsidRPr="0009279A">
              <w:rPr>
                <w:rFonts w:ascii="Arial" w:hAnsi="Arial" w:cs="Arial"/>
                <w:color w:val="000000"/>
              </w:rPr>
              <w:t>Велики/мали угао крака елисе, негативни угао, нападни угао, број обртаја;</w:t>
            </w:r>
          </w:p>
          <w:p w14:paraId="128EB522" w14:textId="77777777" w:rsidR="0009279A" w:rsidRPr="0009279A" w:rsidRDefault="0009279A" w:rsidP="008875FF">
            <w:pPr>
              <w:spacing w:after="150"/>
              <w:rPr>
                <w:rFonts w:ascii="Arial" w:hAnsi="Arial" w:cs="Arial"/>
              </w:rPr>
            </w:pPr>
            <w:r w:rsidRPr="0009279A">
              <w:rPr>
                <w:rFonts w:ascii="Arial" w:hAnsi="Arial" w:cs="Arial"/>
                <w:color w:val="000000"/>
              </w:rPr>
              <w:t>Клизање елисе;</w:t>
            </w:r>
          </w:p>
          <w:p w14:paraId="07C79F30" w14:textId="77777777" w:rsidR="0009279A" w:rsidRPr="0009279A" w:rsidRDefault="0009279A" w:rsidP="008875FF">
            <w:pPr>
              <w:spacing w:after="150"/>
              <w:rPr>
                <w:rFonts w:ascii="Arial" w:hAnsi="Arial" w:cs="Arial"/>
              </w:rPr>
            </w:pPr>
            <w:r w:rsidRPr="0009279A">
              <w:rPr>
                <w:rFonts w:ascii="Arial" w:hAnsi="Arial" w:cs="Arial"/>
                <w:color w:val="000000"/>
              </w:rPr>
              <w:t>Аеродинамичне, центрифугалне и потисне силе;</w:t>
            </w:r>
          </w:p>
          <w:p w14:paraId="1032B302" w14:textId="77777777" w:rsidR="0009279A" w:rsidRPr="0009279A" w:rsidRDefault="0009279A" w:rsidP="008875FF">
            <w:pPr>
              <w:spacing w:after="150"/>
              <w:rPr>
                <w:rFonts w:ascii="Arial" w:hAnsi="Arial" w:cs="Arial"/>
              </w:rPr>
            </w:pPr>
            <w:r w:rsidRPr="0009279A">
              <w:rPr>
                <w:rFonts w:ascii="Arial" w:hAnsi="Arial" w:cs="Arial"/>
                <w:color w:val="000000"/>
              </w:rPr>
              <w:t>Обртни момент;</w:t>
            </w:r>
          </w:p>
          <w:p w14:paraId="0409FA8B" w14:textId="77777777" w:rsidR="0009279A" w:rsidRPr="0009279A" w:rsidRDefault="0009279A" w:rsidP="008875FF">
            <w:pPr>
              <w:spacing w:after="150"/>
              <w:rPr>
                <w:rFonts w:ascii="Arial" w:hAnsi="Arial" w:cs="Arial"/>
              </w:rPr>
            </w:pPr>
            <w:r w:rsidRPr="0009279A">
              <w:rPr>
                <w:rFonts w:ascii="Arial" w:hAnsi="Arial" w:cs="Arial"/>
                <w:color w:val="000000"/>
              </w:rPr>
              <w:t>Релативни проток ваздуха на нападном углу крака елисе;</w:t>
            </w:r>
          </w:p>
          <w:p w14:paraId="0DDD5D6C" w14:textId="77777777" w:rsidR="0009279A" w:rsidRPr="0009279A" w:rsidRDefault="0009279A" w:rsidP="008875FF">
            <w:pPr>
              <w:spacing w:after="150"/>
              <w:rPr>
                <w:rFonts w:ascii="Arial" w:hAnsi="Arial" w:cs="Arial"/>
              </w:rPr>
            </w:pPr>
            <w:r w:rsidRPr="0009279A">
              <w:rPr>
                <w:rFonts w:ascii="Arial" w:hAnsi="Arial" w:cs="Arial"/>
                <w:color w:val="000000"/>
              </w:rPr>
              <w:t>Вибрације и резонанције.</w:t>
            </w:r>
          </w:p>
          <w:p w14:paraId="0055B12F" w14:textId="77777777" w:rsidR="0009279A" w:rsidRPr="0009279A" w:rsidRDefault="0009279A" w:rsidP="008875FF">
            <w:pPr>
              <w:spacing w:after="150"/>
              <w:rPr>
                <w:rFonts w:ascii="Arial" w:hAnsi="Arial" w:cs="Arial"/>
              </w:rPr>
            </w:pPr>
            <w:r w:rsidRPr="0009279A">
              <w:rPr>
                <w:rFonts w:ascii="Arial" w:hAnsi="Arial" w:cs="Arial"/>
                <w:color w:val="000000"/>
              </w:rPr>
              <w:t>17.2 Конструкција елисе</w:t>
            </w:r>
          </w:p>
          <w:p w14:paraId="727B0D58" w14:textId="77777777" w:rsidR="0009279A" w:rsidRPr="0009279A" w:rsidRDefault="0009279A" w:rsidP="008875FF">
            <w:pPr>
              <w:spacing w:after="150"/>
              <w:rPr>
                <w:rFonts w:ascii="Arial" w:hAnsi="Arial" w:cs="Arial"/>
              </w:rPr>
            </w:pPr>
            <w:r w:rsidRPr="0009279A">
              <w:rPr>
                <w:rFonts w:ascii="Arial" w:hAnsi="Arial" w:cs="Arial"/>
                <w:color w:val="000000"/>
              </w:rPr>
              <w:t>Конструкционе методе и материјали који се користе код дрвених, композитних и металних елиса;</w:t>
            </w:r>
          </w:p>
          <w:p w14:paraId="75BBEECA" w14:textId="77777777" w:rsidR="0009279A" w:rsidRPr="0009279A" w:rsidRDefault="0009279A" w:rsidP="008875FF">
            <w:pPr>
              <w:spacing w:after="150"/>
              <w:rPr>
                <w:rFonts w:ascii="Arial" w:hAnsi="Arial" w:cs="Arial"/>
              </w:rPr>
            </w:pPr>
            <w:r w:rsidRPr="0009279A">
              <w:rPr>
                <w:rFonts w:ascii="Arial" w:hAnsi="Arial" w:cs="Arial"/>
                <w:color w:val="000000"/>
              </w:rPr>
              <w:t>Положај крака, горња површина крака, корен крака, доња површина крака, склоп главчине;</w:t>
            </w:r>
          </w:p>
          <w:p w14:paraId="45C4B358" w14:textId="77777777" w:rsidR="0009279A" w:rsidRPr="0009279A" w:rsidRDefault="0009279A" w:rsidP="008875FF">
            <w:pPr>
              <w:spacing w:after="150"/>
              <w:rPr>
                <w:rFonts w:ascii="Arial" w:hAnsi="Arial" w:cs="Arial"/>
              </w:rPr>
            </w:pPr>
            <w:r w:rsidRPr="0009279A">
              <w:rPr>
                <w:rFonts w:ascii="Arial" w:hAnsi="Arial" w:cs="Arial"/>
                <w:color w:val="000000"/>
              </w:rPr>
              <w:t>Елисе са фиксним кораком, променљивим кораком, константним бројем обртаја;</w:t>
            </w:r>
          </w:p>
          <w:p w14:paraId="26210977" w14:textId="77777777" w:rsidR="0009279A" w:rsidRPr="0009279A" w:rsidRDefault="0009279A" w:rsidP="008875FF">
            <w:pPr>
              <w:spacing w:after="150"/>
              <w:rPr>
                <w:rFonts w:ascii="Arial" w:hAnsi="Arial" w:cs="Arial"/>
              </w:rPr>
            </w:pPr>
            <w:r w:rsidRPr="0009279A">
              <w:rPr>
                <w:rFonts w:ascii="Arial" w:hAnsi="Arial" w:cs="Arial"/>
                <w:color w:val="000000"/>
              </w:rPr>
              <w:t>Уградња елисе/облоге главчине елисе.</w:t>
            </w:r>
          </w:p>
          <w:p w14:paraId="5C74F38B" w14:textId="77777777" w:rsidR="0009279A" w:rsidRPr="0009279A" w:rsidRDefault="0009279A" w:rsidP="008875FF">
            <w:pPr>
              <w:spacing w:after="150"/>
              <w:rPr>
                <w:rFonts w:ascii="Arial" w:hAnsi="Arial" w:cs="Arial"/>
              </w:rPr>
            </w:pPr>
            <w:r w:rsidRPr="0009279A">
              <w:rPr>
                <w:rFonts w:ascii="Arial" w:hAnsi="Arial" w:cs="Arial"/>
                <w:color w:val="000000"/>
              </w:rPr>
              <w:t>17.3 Контрола корака елисе</w:t>
            </w:r>
          </w:p>
          <w:p w14:paraId="0DB0091F" w14:textId="77777777" w:rsidR="0009279A" w:rsidRPr="0009279A" w:rsidRDefault="0009279A" w:rsidP="008875FF">
            <w:pPr>
              <w:spacing w:after="150"/>
              <w:rPr>
                <w:rFonts w:ascii="Arial" w:hAnsi="Arial" w:cs="Arial"/>
              </w:rPr>
            </w:pPr>
            <w:r w:rsidRPr="0009279A">
              <w:rPr>
                <w:rFonts w:ascii="Arial" w:hAnsi="Arial" w:cs="Arial"/>
                <w:color w:val="000000"/>
              </w:rPr>
              <w:t>Механичка и електрична/електронска контрола броја обртаја и методе промене корака;</w:t>
            </w:r>
          </w:p>
          <w:p w14:paraId="355A93C6" w14:textId="77777777" w:rsidR="0009279A" w:rsidRPr="0009279A" w:rsidRDefault="0009279A" w:rsidP="008875FF">
            <w:pPr>
              <w:spacing w:after="150"/>
              <w:rPr>
                <w:rFonts w:ascii="Arial" w:hAnsi="Arial" w:cs="Arial"/>
              </w:rPr>
            </w:pPr>
            <w:r w:rsidRPr="0009279A">
              <w:rPr>
                <w:rFonts w:ascii="Arial" w:hAnsi="Arial" w:cs="Arial"/>
                <w:color w:val="000000"/>
              </w:rPr>
              <w:t>Постављање елисе на нож и негативни корак;</w:t>
            </w:r>
          </w:p>
          <w:p w14:paraId="6EE3DE88" w14:textId="77777777" w:rsidR="0009279A" w:rsidRPr="0009279A" w:rsidRDefault="0009279A" w:rsidP="008875FF">
            <w:pPr>
              <w:spacing w:after="150"/>
              <w:rPr>
                <w:rFonts w:ascii="Arial" w:hAnsi="Arial" w:cs="Arial"/>
              </w:rPr>
            </w:pPr>
            <w:r w:rsidRPr="0009279A">
              <w:rPr>
                <w:rFonts w:ascii="Arial" w:hAnsi="Arial" w:cs="Arial"/>
                <w:color w:val="000000"/>
              </w:rPr>
              <w:t>Заштита од прекорачења брзине.</w:t>
            </w:r>
          </w:p>
          <w:p w14:paraId="36DCEBD0" w14:textId="77777777" w:rsidR="0009279A" w:rsidRPr="0009279A" w:rsidRDefault="0009279A" w:rsidP="008875FF">
            <w:pPr>
              <w:spacing w:after="150"/>
              <w:rPr>
                <w:rFonts w:ascii="Arial" w:hAnsi="Arial" w:cs="Arial"/>
              </w:rPr>
            </w:pPr>
            <w:r w:rsidRPr="0009279A">
              <w:rPr>
                <w:rFonts w:ascii="Arial" w:hAnsi="Arial" w:cs="Arial"/>
                <w:color w:val="000000"/>
              </w:rPr>
              <w:t>17.4 Синхронизација елисе</w:t>
            </w:r>
          </w:p>
          <w:p w14:paraId="544F4D53" w14:textId="77777777" w:rsidR="0009279A" w:rsidRPr="0009279A" w:rsidRDefault="0009279A" w:rsidP="008875FF">
            <w:pPr>
              <w:spacing w:after="150"/>
              <w:rPr>
                <w:rFonts w:ascii="Arial" w:hAnsi="Arial" w:cs="Arial"/>
              </w:rPr>
            </w:pPr>
            <w:r w:rsidRPr="0009279A">
              <w:rPr>
                <w:rFonts w:ascii="Arial" w:hAnsi="Arial" w:cs="Arial"/>
                <w:color w:val="000000"/>
              </w:rPr>
              <w:t>Опрема за синхронизацију и синхронизација.</w:t>
            </w:r>
          </w:p>
          <w:p w14:paraId="01563CED" w14:textId="77777777" w:rsidR="0009279A" w:rsidRPr="0009279A" w:rsidRDefault="0009279A" w:rsidP="008875FF">
            <w:pPr>
              <w:spacing w:after="150"/>
              <w:rPr>
                <w:rFonts w:ascii="Arial" w:hAnsi="Arial" w:cs="Arial"/>
              </w:rPr>
            </w:pPr>
            <w:r w:rsidRPr="0009279A">
              <w:rPr>
                <w:rFonts w:ascii="Arial" w:hAnsi="Arial" w:cs="Arial"/>
                <w:color w:val="000000"/>
              </w:rPr>
              <w:t>17.5 Заштита елисе од залеђивања</w:t>
            </w:r>
          </w:p>
          <w:p w14:paraId="646C066B" w14:textId="77777777" w:rsidR="0009279A" w:rsidRPr="0009279A" w:rsidRDefault="0009279A" w:rsidP="008875FF">
            <w:pPr>
              <w:spacing w:after="150"/>
              <w:rPr>
                <w:rFonts w:ascii="Arial" w:hAnsi="Arial" w:cs="Arial"/>
              </w:rPr>
            </w:pPr>
            <w:r w:rsidRPr="0009279A">
              <w:rPr>
                <w:rFonts w:ascii="Arial" w:hAnsi="Arial" w:cs="Arial"/>
                <w:color w:val="000000"/>
              </w:rPr>
              <w:t>Течности и електрична опрема за отапање.</w:t>
            </w:r>
          </w:p>
          <w:p w14:paraId="1F3F2B2A" w14:textId="77777777" w:rsidR="0009279A" w:rsidRPr="0009279A" w:rsidRDefault="0009279A" w:rsidP="008875FF">
            <w:pPr>
              <w:spacing w:after="150"/>
              <w:rPr>
                <w:rFonts w:ascii="Arial" w:hAnsi="Arial" w:cs="Arial"/>
              </w:rPr>
            </w:pPr>
            <w:r w:rsidRPr="0009279A">
              <w:rPr>
                <w:rFonts w:ascii="Arial" w:hAnsi="Arial" w:cs="Arial"/>
                <w:color w:val="000000"/>
              </w:rPr>
              <w:t>17.6 Одржавање елисе</w:t>
            </w:r>
          </w:p>
          <w:p w14:paraId="5567A59A" w14:textId="77777777" w:rsidR="0009279A" w:rsidRPr="0009279A" w:rsidRDefault="0009279A" w:rsidP="008875FF">
            <w:pPr>
              <w:spacing w:after="150"/>
              <w:rPr>
                <w:rFonts w:ascii="Arial" w:hAnsi="Arial" w:cs="Arial"/>
              </w:rPr>
            </w:pPr>
            <w:r w:rsidRPr="0009279A">
              <w:rPr>
                <w:rFonts w:ascii="Arial" w:hAnsi="Arial" w:cs="Arial"/>
                <w:color w:val="000000"/>
              </w:rPr>
              <w:t>Статичко и динамичко балансирање;</w:t>
            </w:r>
          </w:p>
          <w:p w14:paraId="0448D965" w14:textId="77777777" w:rsidR="0009279A" w:rsidRPr="0009279A" w:rsidRDefault="0009279A" w:rsidP="008875FF">
            <w:pPr>
              <w:spacing w:after="150"/>
              <w:rPr>
                <w:rFonts w:ascii="Arial" w:hAnsi="Arial" w:cs="Arial"/>
              </w:rPr>
            </w:pPr>
            <w:r w:rsidRPr="0009279A">
              <w:rPr>
                <w:rFonts w:ascii="Arial" w:hAnsi="Arial" w:cs="Arial"/>
                <w:color w:val="000000"/>
              </w:rPr>
              <w:t>Тракирање кракова елисе;</w:t>
            </w:r>
          </w:p>
          <w:p w14:paraId="79C8A000" w14:textId="77777777" w:rsidR="0009279A" w:rsidRPr="0009279A" w:rsidRDefault="0009279A" w:rsidP="008875FF">
            <w:pPr>
              <w:spacing w:after="150"/>
              <w:rPr>
                <w:rFonts w:ascii="Arial" w:hAnsi="Arial" w:cs="Arial"/>
              </w:rPr>
            </w:pPr>
            <w:r w:rsidRPr="0009279A">
              <w:rPr>
                <w:rFonts w:ascii="Arial" w:hAnsi="Arial" w:cs="Arial"/>
                <w:color w:val="000000"/>
              </w:rPr>
              <w:t>Процена оштећења кракова, ерозија, корозија, оштећења од удара, деламинација;</w:t>
            </w:r>
          </w:p>
          <w:p w14:paraId="20AF1591" w14:textId="77777777" w:rsidR="0009279A" w:rsidRPr="0009279A" w:rsidRDefault="0009279A" w:rsidP="008875FF">
            <w:pPr>
              <w:spacing w:after="150"/>
              <w:rPr>
                <w:rFonts w:ascii="Arial" w:hAnsi="Arial" w:cs="Arial"/>
              </w:rPr>
            </w:pPr>
            <w:r w:rsidRPr="0009279A">
              <w:rPr>
                <w:rFonts w:ascii="Arial" w:hAnsi="Arial" w:cs="Arial"/>
                <w:color w:val="000000"/>
              </w:rPr>
              <w:t>Шеме за поступање са елисом/поправку елисе;</w:t>
            </w:r>
          </w:p>
          <w:p w14:paraId="77DB0F00" w14:textId="77777777" w:rsidR="0009279A" w:rsidRPr="0009279A" w:rsidRDefault="0009279A" w:rsidP="008875FF">
            <w:pPr>
              <w:spacing w:after="150"/>
              <w:rPr>
                <w:rFonts w:ascii="Arial" w:hAnsi="Arial" w:cs="Arial"/>
              </w:rPr>
            </w:pPr>
            <w:r w:rsidRPr="0009279A">
              <w:rPr>
                <w:rFonts w:ascii="Arial" w:hAnsi="Arial" w:cs="Arial"/>
                <w:color w:val="000000"/>
              </w:rPr>
              <w:t>Рад мотора са елисом.</w:t>
            </w:r>
          </w:p>
          <w:p w14:paraId="29DB5D1A" w14:textId="77777777" w:rsidR="0009279A" w:rsidRPr="0009279A" w:rsidRDefault="0009279A" w:rsidP="008875FF">
            <w:pPr>
              <w:spacing w:after="150"/>
              <w:rPr>
                <w:rFonts w:ascii="Arial" w:hAnsi="Arial" w:cs="Arial"/>
              </w:rPr>
            </w:pPr>
            <w:r w:rsidRPr="0009279A">
              <w:rPr>
                <w:rFonts w:ascii="Arial" w:hAnsi="Arial" w:cs="Arial"/>
                <w:color w:val="000000"/>
              </w:rPr>
              <w:t>17.7 Складиштење и конзервирање елисе</w:t>
            </w:r>
          </w:p>
          <w:p w14:paraId="5F8F69B6" w14:textId="77777777" w:rsidR="0009279A" w:rsidRPr="0009279A" w:rsidRDefault="0009279A" w:rsidP="008875FF">
            <w:pPr>
              <w:spacing w:after="150"/>
              <w:rPr>
                <w:rFonts w:ascii="Arial" w:hAnsi="Arial" w:cs="Arial"/>
              </w:rPr>
            </w:pPr>
            <w:r w:rsidRPr="0009279A">
              <w:rPr>
                <w:rFonts w:ascii="Arial" w:hAnsi="Arial" w:cs="Arial"/>
                <w:color w:val="000000"/>
              </w:rPr>
              <w:t>Конзервирање и деконзервирање елисе.</w:t>
            </w:r>
          </w:p>
        </w:tc>
        <w:tc>
          <w:tcPr>
            <w:tcW w:w="2005" w:type="dxa"/>
            <w:vAlign w:val="center"/>
          </w:tcPr>
          <w:p w14:paraId="1BD75EF5"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062AFCD"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4FF1A4C"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59A0B2BE" w14:textId="77777777" w:rsidR="0009279A" w:rsidRPr="0009279A" w:rsidRDefault="0009279A" w:rsidP="008875FF">
            <w:pPr>
              <w:spacing w:after="150"/>
              <w:rPr>
                <w:rFonts w:ascii="Arial" w:hAnsi="Arial" w:cs="Arial"/>
              </w:rPr>
            </w:pPr>
            <w:r w:rsidRPr="0009279A">
              <w:rPr>
                <w:rFonts w:ascii="Arial" w:hAnsi="Arial" w:cs="Arial"/>
                <w:color w:val="000000"/>
              </w:rPr>
              <w:t>-</w:t>
            </w:r>
          </w:p>
          <w:p w14:paraId="04F61AC3"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706D685A" w14:textId="77777777" w:rsidR="0009279A" w:rsidRPr="0009279A" w:rsidRDefault="0009279A" w:rsidP="008875FF">
            <w:pPr>
              <w:spacing w:after="150"/>
              <w:rPr>
                <w:rFonts w:ascii="Arial" w:hAnsi="Arial" w:cs="Arial"/>
              </w:rPr>
            </w:pPr>
            <w:r w:rsidRPr="0009279A">
              <w:rPr>
                <w:rFonts w:ascii="Arial" w:hAnsi="Arial" w:cs="Arial"/>
                <w:color w:val="000000"/>
              </w:rPr>
              <w:t>1</w:t>
            </w:r>
          </w:p>
          <w:p w14:paraId="304949C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2006" w:type="dxa"/>
            <w:vAlign w:val="center"/>
          </w:tcPr>
          <w:p w14:paraId="069FD4D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CB4565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6D61A145"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574C77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7C14A2DA"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EB86CBF" w14:textId="77777777" w:rsidR="0009279A" w:rsidRPr="0009279A" w:rsidRDefault="0009279A" w:rsidP="008875FF">
            <w:pPr>
              <w:spacing w:after="150"/>
              <w:rPr>
                <w:rFonts w:ascii="Arial" w:hAnsi="Arial" w:cs="Arial"/>
              </w:rPr>
            </w:pPr>
            <w:r w:rsidRPr="0009279A">
              <w:rPr>
                <w:rFonts w:ascii="Arial" w:hAnsi="Arial" w:cs="Arial"/>
                <w:color w:val="000000"/>
              </w:rPr>
              <w:t>3</w:t>
            </w:r>
          </w:p>
          <w:p w14:paraId="4430B66D"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128B47AB"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17Б. ЕЛИСА</w:t>
      </w:r>
    </w:p>
    <w:p w14:paraId="044918FB" w14:textId="77777777" w:rsidR="0009279A" w:rsidRPr="0009279A" w:rsidRDefault="0009279A" w:rsidP="0009279A">
      <w:pPr>
        <w:spacing w:after="150"/>
        <w:rPr>
          <w:rFonts w:ascii="Arial" w:hAnsi="Arial" w:cs="Arial"/>
        </w:rPr>
      </w:pPr>
      <w:r w:rsidRPr="0009279A">
        <w:rPr>
          <w:rFonts w:ascii="Arial" w:hAnsi="Arial" w:cs="Arial"/>
          <w:color w:val="000000"/>
        </w:rPr>
        <w:t>Напомена: обим овог модула одражава технологију елисе ваздухоплова која одговара категорији Б3.</w:t>
      </w:r>
    </w:p>
    <w:tbl>
      <w:tblPr>
        <w:tblW w:w="0" w:type="auto"/>
        <w:tblCellSpacing w:w="0" w:type="auto"/>
        <w:tblLook w:val="04A0" w:firstRow="1" w:lastRow="0" w:firstColumn="1" w:lastColumn="0" w:noHBand="0" w:noVBand="1"/>
      </w:tblPr>
      <w:tblGrid>
        <w:gridCol w:w="8932"/>
        <w:gridCol w:w="1838"/>
      </w:tblGrid>
      <w:tr w:rsidR="0009279A" w:rsidRPr="0009279A" w14:paraId="7841DD61" w14:textId="77777777" w:rsidTr="008875FF">
        <w:trPr>
          <w:trHeight w:val="90"/>
          <w:tblCellSpacing w:w="0" w:type="auto"/>
        </w:trPr>
        <w:tc>
          <w:tcPr>
            <w:tcW w:w="12070" w:type="dxa"/>
            <w:vMerge w:val="restart"/>
            <w:vAlign w:val="center"/>
          </w:tcPr>
          <w:p w14:paraId="03500EF5" w14:textId="77777777" w:rsidR="0009279A" w:rsidRPr="0009279A" w:rsidRDefault="0009279A" w:rsidP="008875FF">
            <w:pPr>
              <w:rPr>
                <w:rFonts w:ascii="Arial" w:hAnsi="Arial" w:cs="Arial"/>
              </w:rPr>
            </w:pPr>
          </w:p>
        </w:tc>
        <w:tc>
          <w:tcPr>
            <w:tcW w:w="2330" w:type="dxa"/>
            <w:vAlign w:val="center"/>
          </w:tcPr>
          <w:p w14:paraId="315A8234"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tc>
      </w:tr>
      <w:tr w:rsidR="0009279A" w:rsidRPr="0009279A" w14:paraId="00AFE5E9" w14:textId="77777777" w:rsidTr="008875FF">
        <w:trPr>
          <w:trHeight w:val="90"/>
          <w:tblCellSpacing w:w="0" w:type="auto"/>
        </w:trPr>
        <w:tc>
          <w:tcPr>
            <w:tcW w:w="0" w:type="auto"/>
            <w:vMerge/>
            <w:tcBorders>
              <w:top w:val="nil"/>
            </w:tcBorders>
          </w:tcPr>
          <w:p w14:paraId="11D6D6F0" w14:textId="77777777" w:rsidR="0009279A" w:rsidRPr="0009279A" w:rsidRDefault="0009279A" w:rsidP="008875FF">
            <w:pPr>
              <w:rPr>
                <w:rFonts w:ascii="Arial" w:hAnsi="Arial" w:cs="Arial"/>
              </w:rPr>
            </w:pPr>
          </w:p>
        </w:tc>
        <w:tc>
          <w:tcPr>
            <w:tcW w:w="2330" w:type="dxa"/>
            <w:vAlign w:val="center"/>
          </w:tcPr>
          <w:p w14:paraId="7A008309" w14:textId="77777777" w:rsidR="0009279A" w:rsidRPr="0009279A" w:rsidRDefault="0009279A" w:rsidP="008875FF">
            <w:pPr>
              <w:spacing w:after="150"/>
              <w:rPr>
                <w:rFonts w:ascii="Arial" w:hAnsi="Arial" w:cs="Arial"/>
              </w:rPr>
            </w:pPr>
            <w:r w:rsidRPr="0009279A">
              <w:rPr>
                <w:rFonts w:ascii="Arial" w:hAnsi="Arial" w:cs="Arial"/>
                <w:b/>
                <w:color w:val="000000"/>
              </w:rPr>
              <w:t>Б3</w:t>
            </w:r>
          </w:p>
        </w:tc>
      </w:tr>
      <w:tr w:rsidR="0009279A" w:rsidRPr="0009279A" w14:paraId="69791923" w14:textId="77777777" w:rsidTr="008875FF">
        <w:trPr>
          <w:trHeight w:val="90"/>
          <w:tblCellSpacing w:w="0" w:type="auto"/>
        </w:trPr>
        <w:tc>
          <w:tcPr>
            <w:tcW w:w="12070" w:type="dxa"/>
            <w:vAlign w:val="center"/>
          </w:tcPr>
          <w:p w14:paraId="7713D603" w14:textId="77777777" w:rsidR="0009279A" w:rsidRPr="0009279A" w:rsidRDefault="0009279A" w:rsidP="008875FF">
            <w:pPr>
              <w:spacing w:after="150"/>
              <w:rPr>
                <w:rFonts w:ascii="Arial" w:hAnsi="Arial" w:cs="Arial"/>
              </w:rPr>
            </w:pPr>
            <w:r w:rsidRPr="0009279A">
              <w:rPr>
                <w:rFonts w:ascii="Arial" w:hAnsi="Arial" w:cs="Arial"/>
                <w:color w:val="000000"/>
              </w:rPr>
              <w:t>17.1 Основе</w:t>
            </w:r>
          </w:p>
          <w:p w14:paraId="4F061E09" w14:textId="77777777" w:rsidR="0009279A" w:rsidRPr="0009279A" w:rsidRDefault="0009279A" w:rsidP="008875FF">
            <w:pPr>
              <w:spacing w:after="150"/>
              <w:rPr>
                <w:rFonts w:ascii="Arial" w:hAnsi="Arial" w:cs="Arial"/>
              </w:rPr>
            </w:pPr>
            <w:r w:rsidRPr="0009279A">
              <w:rPr>
                <w:rFonts w:ascii="Arial" w:hAnsi="Arial" w:cs="Arial"/>
                <w:color w:val="000000"/>
              </w:rPr>
              <w:t>Теорија кракова елисе;</w:t>
            </w:r>
          </w:p>
          <w:p w14:paraId="38BB28B2" w14:textId="77777777" w:rsidR="0009279A" w:rsidRPr="0009279A" w:rsidRDefault="0009279A" w:rsidP="008875FF">
            <w:pPr>
              <w:spacing w:after="150"/>
              <w:rPr>
                <w:rFonts w:ascii="Arial" w:hAnsi="Arial" w:cs="Arial"/>
              </w:rPr>
            </w:pPr>
            <w:r w:rsidRPr="0009279A">
              <w:rPr>
                <w:rFonts w:ascii="Arial" w:hAnsi="Arial" w:cs="Arial"/>
                <w:color w:val="000000"/>
              </w:rPr>
              <w:t>Велики/мали угао крака елисе, негативни угао, нападни угао, број обртаја;</w:t>
            </w:r>
          </w:p>
          <w:p w14:paraId="7F14FDF1" w14:textId="77777777" w:rsidR="0009279A" w:rsidRPr="0009279A" w:rsidRDefault="0009279A" w:rsidP="008875FF">
            <w:pPr>
              <w:spacing w:after="150"/>
              <w:rPr>
                <w:rFonts w:ascii="Arial" w:hAnsi="Arial" w:cs="Arial"/>
              </w:rPr>
            </w:pPr>
            <w:r w:rsidRPr="0009279A">
              <w:rPr>
                <w:rFonts w:ascii="Arial" w:hAnsi="Arial" w:cs="Arial"/>
                <w:color w:val="000000"/>
              </w:rPr>
              <w:t>Клизање елисе;</w:t>
            </w:r>
          </w:p>
          <w:p w14:paraId="635EF91D" w14:textId="77777777" w:rsidR="0009279A" w:rsidRPr="0009279A" w:rsidRDefault="0009279A" w:rsidP="008875FF">
            <w:pPr>
              <w:spacing w:after="150"/>
              <w:rPr>
                <w:rFonts w:ascii="Arial" w:hAnsi="Arial" w:cs="Arial"/>
              </w:rPr>
            </w:pPr>
            <w:r w:rsidRPr="0009279A">
              <w:rPr>
                <w:rFonts w:ascii="Arial" w:hAnsi="Arial" w:cs="Arial"/>
                <w:color w:val="000000"/>
              </w:rPr>
              <w:t>Аеродинамичне, центрифугалне и потисне силе;</w:t>
            </w:r>
          </w:p>
          <w:p w14:paraId="4D87C366" w14:textId="77777777" w:rsidR="0009279A" w:rsidRPr="0009279A" w:rsidRDefault="0009279A" w:rsidP="008875FF">
            <w:pPr>
              <w:spacing w:after="150"/>
              <w:rPr>
                <w:rFonts w:ascii="Arial" w:hAnsi="Arial" w:cs="Arial"/>
              </w:rPr>
            </w:pPr>
            <w:r w:rsidRPr="0009279A">
              <w:rPr>
                <w:rFonts w:ascii="Arial" w:hAnsi="Arial" w:cs="Arial"/>
                <w:color w:val="000000"/>
              </w:rPr>
              <w:t>Обртни момент;</w:t>
            </w:r>
          </w:p>
          <w:p w14:paraId="6C5FEF2D" w14:textId="77777777" w:rsidR="0009279A" w:rsidRPr="0009279A" w:rsidRDefault="0009279A" w:rsidP="008875FF">
            <w:pPr>
              <w:spacing w:after="150"/>
              <w:rPr>
                <w:rFonts w:ascii="Arial" w:hAnsi="Arial" w:cs="Arial"/>
              </w:rPr>
            </w:pPr>
            <w:r w:rsidRPr="0009279A">
              <w:rPr>
                <w:rFonts w:ascii="Arial" w:hAnsi="Arial" w:cs="Arial"/>
                <w:color w:val="000000"/>
              </w:rPr>
              <w:t>Релативни проток ваздуха на нападном углу крака елисе;</w:t>
            </w:r>
          </w:p>
          <w:p w14:paraId="37678A5C" w14:textId="77777777" w:rsidR="0009279A" w:rsidRPr="0009279A" w:rsidRDefault="0009279A" w:rsidP="008875FF">
            <w:pPr>
              <w:spacing w:after="150"/>
              <w:rPr>
                <w:rFonts w:ascii="Arial" w:hAnsi="Arial" w:cs="Arial"/>
              </w:rPr>
            </w:pPr>
            <w:r w:rsidRPr="0009279A">
              <w:rPr>
                <w:rFonts w:ascii="Arial" w:hAnsi="Arial" w:cs="Arial"/>
                <w:color w:val="000000"/>
              </w:rPr>
              <w:t>Вибрације и резонанције.</w:t>
            </w:r>
          </w:p>
          <w:p w14:paraId="1A33AC63" w14:textId="77777777" w:rsidR="0009279A" w:rsidRPr="0009279A" w:rsidRDefault="0009279A" w:rsidP="008875FF">
            <w:pPr>
              <w:spacing w:after="150"/>
              <w:rPr>
                <w:rFonts w:ascii="Arial" w:hAnsi="Arial" w:cs="Arial"/>
              </w:rPr>
            </w:pPr>
            <w:r w:rsidRPr="0009279A">
              <w:rPr>
                <w:rFonts w:ascii="Arial" w:hAnsi="Arial" w:cs="Arial"/>
                <w:color w:val="000000"/>
              </w:rPr>
              <w:t>17.2 Конструкција елисе</w:t>
            </w:r>
          </w:p>
          <w:p w14:paraId="4B6917F3" w14:textId="77777777" w:rsidR="0009279A" w:rsidRPr="0009279A" w:rsidRDefault="0009279A" w:rsidP="008875FF">
            <w:pPr>
              <w:spacing w:after="150"/>
              <w:rPr>
                <w:rFonts w:ascii="Arial" w:hAnsi="Arial" w:cs="Arial"/>
              </w:rPr>
            </w:pPr>
            <w:r w:rsidRPr="0009279A">
              <w:rPr>
                <w:rFonts w:ascii="Arial" w:hAnsi="Arial" w:cs="Arial"/>
                <w:color w:val="000000"/>
              </w:rPr>
              <w:t>Конструкционе методе и материјали који се користе код дрвених, композитних и металних елиса;</w:t>
            </w:r>
          </w:p>
          <w:p w14:paraId="19C891C8" w14:textId="77777777" w:rsidR="0009279A" w:rsidRPr="0009279A" w:rsidRDefault="0009279A" w:rsidP="008875FF">
            <w:pPr>
              <w:spacing w:after="150"/>
              <w:rPr>
                <w:rFonts w:ascii="Arial" w:hAnsi="Arial" w:cs="Arial"/>
              </w:rPr>
            </w:pPr>
            <w:r w:rsidRPr="0009279A">
              <w:rPr>
                <w:rFonts w:ascii="Arial" w:hAnsi="Arial" w:cs="Arial"/>
                <w:color w:val="000000"/>
              </w:rPr>
              <w:t>Положај крака, горња површина крака, корен крака, доња површина крака, склоп главчине;</w:t>
            </w:r>
          </w:p>
          <w:p w14:paraId="3E8D6A97" w14:textId="77777777" w:rsidR="0009279A" w:rsidRPr="0009279A" w:rsidRDefault="0009279A" w:rsidP="008875FF">
            <w:pPr>
              <w:spacing w:after="150"/>
              <w:rPr>
                <w:rFonts w:ascii="Arial" w:hAnsi="Arial" w:cs="Arial"/>
              </w:rPr>
            </w:pPr>
            <w:r w:rsidRPr="0009279A">
              <w:rPr>
                <w:rFonts w:ascii="Arial" w:hAnsi="Arial" w:cs="Arial"/>
                <w:color w:val="000000"/>
              </w:rPr>
              <w:t>Елисе са фиксним кораком, променљивим кораком, константним бројем обртаја;</w:t>
            </w:r>
          </w:p>
          <w:p w14:paraId="523F00E4" w14:textId="77777777" w:rsidR="0009279A" w:rsidRPr="0009279A" w:rsidRDefault="0009279A" w:rsidP="008875FF">
            <w:pPr>
              <w:spacing w:after="150"/>
              <w:rPr>
                <w:rFonts w:ascii="Arial" w:hAnsi="Arial" w:cs="Arial"/>
              </w:rPr>
            </w:pPr>
            <w:r w:rsidRPr="0009279A">
              <w:rPr>
                <w:rFonts w:ascii="Arial" w:hAnsi="Arial" w:cs="Arial"/>
                <w:color w:val="000000"/>
              </w:rPr>
              <w:t>Уградња елисе/облоге главчине елисе.</w:t>
            </w:r>
          </w:p>
          <w:p w14:paraId="56120318" w14:textId="77777777" w:rsidR="0009279A" w:rsidRPr="0009279A" w:rsidRDefault="0009279A" w:rsidP="008875FF">
            <w:pPr>
              <w:spacing w:after="150"/>
              <w:rPr>
                <w:rFonts w:ascii="Arial" w:hAnsi="Arial" w:cs="Arial"/>
              </w:rPr>
            </w:pPr>
            <w:r w:rsidRPr="0009279A">
              <w:rPr>
                <w:rFonts w:ascii="Arial" w:hAnsi="Arial" w:cs="Arial"/>
                <w:color w:val="000000"/>
              </w:rPr>
              <w:t>17.3 Контрола корака елисе</w:t>
            </w:r>
          </w:p>
          <w:p w14:paraId="0C0D8883" w14:textId="77777777" w:rsidR="0009279A" w:rsidRPr="0009279A" w:rsidRDefault="0009279A" w:rsidP="008875FF">
            <w:pPr>
              <w:spacing w:after="150"/>
              <w:rPr>
                <w:rFonts w:ascii="Arial" w:hAnsi="Arial" w:cs="Arial"/>
              </w:rPr>
            </w:pPr>
            <w:r w:rsidRPr="0009279A">
              <w:rPr>
                <w:rFonts w:ascii="Arial" w:hAnsi="Arial" w:cs="Arial"/>
                <w:color w:val="000000"/>
              </w:rPr>
              <w:t>Механичка и електрична/електронска контрола броја обртаја и методе промене корака;</w:t>
            </w:r>
          </w:p>
          <w:p w14:paraId="7E3AC66E" w14:textId="77777777" w:rsidR="0009279A" w:rsidRPr="0009279A" w:rsidRDefault="0009279A" w:rsidP="008875FF">
            <w:pPr>
              <w:spacing w:after="150"/>
              <w:rPr>
                <w:rFonts w:ascii="Arial" w:hAnsi="Arial" w:cs="Arial"/>
              </w:rPr>
            </w:pPr>
            <w:r w:rsidRPr="0009279A">
              <w:rPr>
                <w:rFonts w:ascii="Arial" w:hAnsi="Arial" w:cs="Arial"/>
                <w:color w:val="000000"/>
              </w:rPr>
              <w:t>Постављање елисе на нож и негативни корак;</w:t>
            </w:r>
          </w:p>
          <w:p w14:paraId="2FDB56AF" w14:textId="77777777" w:rsidR="0009279A" w:rsidRPr="0009279A" w:rsidRDefault="0009279A" w:rsidP="008875FF">
            <w:pPr>
              <w:spacing w:after="150"/>
              <w:rPr>
                <w:rFonts w:ascii="Arial" w:hAnsi="Arial" w:cs="Arial"/>
              </w:rPr>
            </w:pPr>
            <w:r w:rsidRPr="0009279A">
              <w:rPr>
                <w:rFonts w:ascii="Arial" w:hAnsi="Arial" w:cs="Arial"/>
                <w:color w:val="000000"/>
              </w:rPr>
              <w:t>Заштита од прекорачења брзине.</w:t>
            </w:r>
          </w:p>
          <w:p w14:paraId="0C9940A2" w14:textId="77777777" w:rsidR="0009279A" w:rsidRPr="0009279A" w:rsidRDefault="0009279A" w:rsidP="008875FF">
            <w:pPr>
              <w:spacing w:after="150"/>
              <w:rPr>
                <w:rFonts w:ascii="Arial" w:hAnsi="Arial" w:cs="Arial"/>
              </w:rPr>
            </w:pPr>
            <w:r w:rsidRPr="0009279A">
              <w:rPr>
                <w:rFonts w:ascii="Arial" w:hAnsi="Arial" w:cs="Arial"/>
                <w:color w:val="000000"/>
              </w:rPr>
              <w:t>17.4 Синхронизација елисе</w:t>
            </w:r>
          </w:p>
          <w:p w14:paraId="6E513E25" w14:textId="77777777" w:rsidR="0009279A" w:rsidRPr="0009279A" w:rsidRDefault="0009279A" w:rsidP="008875FF">
            <w:pPr>
              <w:spacing w:after="150"/>
              <w:rPr>
                <w:rFonts w:ascii="Arial" w:hAnsi="Arial" w:cs="Arial"/>
              </w:rPr>
            </w:pPr>
            <w:r w:rsidRPr="0009279A">
              <w:rPr>
                <w:rFonts w:ascii="Arial" w:hAnsi="Arial" w:cs="Arial"/>
                <w:color w:val="000000"/>
              </w:rPr>
              <w:t>Опрема за синхронизацију и синхронизација.</w:t>
            </w:r>
          </w:p>
          <w:p w14:paraId="3DCA1398" w14:textId="77777777" w:rsidR="0009279A" w:rsidRPr="0009279A" w:rsidRDefault="0009279A" w:rsidP="008875FF">
            <w:pPr>
              <w:spacing w:after="150"/>
              <w:rPr>
                <w:rFonts w:ascii="Arial" w:hAnsi="Arial" w:cs="Arial"/>
              </w:rPr>
            </w:pPr>
            <w:r w:rsidRPr="0009279A">
              <w:rPr>
                <w:rFonts w:ascii="Arial" w:hAnsi="Arial" w:cs="Arial"/>
                <w:color w:val="000000"/>
              </w:rPr>
              <w:t>17.5 Заштита елисе од залеђивања</w:t>
            </w:r>
          </w:p>
          <w:p w14:paraId="0C5E7554" w14:textId="77777777" w:rsidR="0009279A" w:rsidRPr="0009279A" w:rsidRDefault="0009279A" w:rsidP="008875FF">
            <w:pPr>
              <w:spacing w:after="150"/>
              <w:rPr>
                <w:rFonts w:ascii="Arial" w:hAnsi="Arial" w:cs="Arial"/>
              </w:rPr>
            </w:pPr>
            <w:r w:rsidRPr="0009279A">
              <w:rPr>
                <w:rFonts w:ascii="Arial" w:hAnsi="Arial" w:cs="Arial"/>
                <w:color w:val="000000"/>
              </w:rPr>
              <w:t>Течности и електрична опрема за отапање.</w:t>
            </w:r>
          </w:p>
          <w:p w14:paraId="1EC7D974" w14:textId="77777777" w:rsidR="0009279A" w:rsidRPr="0009279A" w:rsidRDefault="0009279A" w:rsidP="008875FF">
            <w:pPr>
              <w:spacing w:after="150"/>
              <w:rPr>
                <w:rFonts w:ascii="Arial" w:hAnsi="Arial" w:cs="Arial"/>
              </w:rPr>
            </w:pPr>
            <w:r w:rsidRPr="0009279A">
              <w:rPr>
                <w:rFonts w:ascii="Arial" w:hAnsi="Arial" w:cs="Arial"/>
                <w:color w:val="000000"/>
              </w:rPr>
              <w:t>17.6 Одржавање елисе</w:t>
            </w:r>
          </w:p>
          <w:p w14:paraId="73EE0AFC" w14:textId="77777777" w:rsidR="0009279A" w:rsidRPr="0009279A" w:rsidRDefault="0009279A" w:rsidP="008875FF">
            <w:pPr>
              <w:spacing w:after="150"/>
              <w:rPr>
                <w:rFonts w:ascii="Arial" w:hAnsi="Arial" w:cs="Arial"/>
              </w:rPr>
            </w:pPr>
            <w:r w:rsidRPr="0009279A">
              <w:rPr>
                <w:rFonts w:ascii="Arial" w:hAnsi="Arial" w:cs="Arial"/>
                <w:color w:val="000000"/>
              </w:rPr>
              <w:t>Статичко и динамичко балансирање;</w:t>
            </w:r>
          </w:p>
          <w:p w14:paraId="0E284934" w14:textId="77777777" w:rsidR="0009279A" w:rsidRPr="0009279A" w:rsidRDefault="0009279A" w:rsidP="008875FF">
            <w:pPr>
              <w:spacing w:after="150"/>
              <w:rPr>
                <w:rFonts w:ascii="Arial" w:hAnsi="Arial" w:cs="Arial"/>
              </w:rPr>
            </w:pPr>
            <w:r w:rsidRPr="0009279A">
              <w:rPr>
                <w:rFonts w:ascii="Arial" w:hAnsi="Arial" w:cs="Arial"/>
                <w:color w:val="000000"/>
              </w:rPr>
              <w:t>Тракирање кракова елисе;</w:t>
            </w:r>
          </w:p>
          <w:p w14:paraId="3A8D19D8" w14:textId="77777777" w:rsidR="0009279A" w:rsidRPr="0009279A" w:rsidRDefault="0009279A" w:rsidP="008875FF">
            <w:pPr>
              <w:spacing w:after="150"/>
              <w:rPr>
                <w:rFonts w:ascii="Arial" w:hAnsi="Arial" w:cs="Arial"/>
              </w:rPr>
            </w:pPr>
            <w:r w:rsidRPr="0009279A">
              <w:rPr>
                <w:rFonts w:ascii="Arial" w:hAnsi="Arial" w:cs="Arial"/>
                <w:color w:val="000000"/>
              </w:rPr>
              <w:t>Процена оштећења кракова, ерозија, корозија, оштећења од удара, деламинација;</w:t>
            </w:r>
          </w:p>
          <w:p w14:paraId="52255806" w14:textId="77777777" w:rsidR="0009279A" w:rsidRPr="0009279A" w:rsidRDefault="0009279A" w:rsidP="008875FF">
            <w:pPr>
              <w:spacing w:after="150"/>
              <w:rPr>
                <w:rFonts w:ascii="Arial" w:hAnsi="Arial" w:cs="Arial"/>
              </w:rPr>
            </w:pPr>
            <w:r w:rsidRPr="0009279A">
              <w:rPr>
                <w:rFonts w:ascii="Arial" w:hAnsi="Arial" w:cs="Arial"/>
                <w:color w:val="000000"/>
              </w:rPr>
              <w:t>Шеме за поступање са елисом/поправку елисе;</w:t>
            </w:r>
          </w:p>
          <w:p w14:paraId="7DAEAEE0" w14:textId="77777777" w:rsidR="0009279A" w:rsidRPr="0009279A" w:rsidRDefault="0009279A" w:rsidP="008875FF">
            <w:pPr>
              <w:spacing w:after="150"/>
              <w:rPr>
                <w:rFonts w:ascii="Arial" w:hAnsi="Arial" w:cs="Arial"/>
              </w:rPr>
            </w:pPr>
            <w:r w:rsidRPr="0009279A">
              <w:rPr>
                <w:rFonts w:ascii="Arial" w:hAnsi="Arial" w:cs="Arial"/>
                <w:color w:val="000000"/>
              </w:rPr>
              <w:t>Рад мотора са елисом.</w:t>
            </w:r>
          </w:p>
          <w:p w14:paraId="3177B944" w14:textId="77777777" w:rsidR="0009279A" w:rsidRPr="0009279A" w:rsidRDefault="0009279A" w:rsidP="008875FF">
            <w:pPr>
              <w:spacing w:after="150"/>
              <w:rPr>
                <w:rFonts w:ascii="Arial" w:hAnsi="Arial" w:cs="Arial"/>
              </w:rPr>
            </w:pPr>
            <w:r w:rsidRPr="0009279A">
              <w:rPr>
                <w:rFonts w:ascii="Arial" w:hAnsi="Arial" w:cs="Arial"/>
                <w:color w:val="000000"/>
              </w:rPr>
              <w:t>17.7 Складиштење и конзервирање елисе</w:t>
            </w:r>
          </w:p>
          <w:p w14:paraId="590B4323" w14:textId="77777777" w:rsidR="0009279A" w:rsidRPr="0009279A" w:rsidRDefault="0009279A" w:rsidP="008875FF">
            <w:pPr>
              <w:spacing w:after="150"/>
              <w:rPr>
                <w:rFonts w:ascii="Arial" w:hAnsi="Arial" w:cs="Arial"/>
              </w:rPr>
            </w:pPr>
            <w:r w:rsidRPr="0009279A">
              <w:rPr>
                <w:rFonts w:ascii="Arial" w:hAnsi="Arial" w:cs="Arial"/>
                <w:color w:val="000000"/>
              </w:rPr>
              <w:t>Конзервирање и деконзервирање елисе.</w:t>
            </w:r>
          </w:p>
        </w:tc>
        <w:tc>
          <w:tcPr>
            <w:tcW w:w="2330" w:type="dxa"/>
            <w:vAlign w:val="center"/>
          </w:tcPr>
          <w:p w14:paraId="201B82F6"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A7BEAC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EEA1B0C"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61C7DE4"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1E166833"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5CA8343B" w14:textId="77777777" w:rsidR="0009279A" w:rsidRPr="0009279A" w:rsidRDefault="0009279A" w:rsidP="008875FF">
            <w:pPr>
              <w:spacing w:after="150"/>
              <w:rPr>
                <w:rFonts w:ascii="Arial" w:hAnsi="Arial" w:cs="Arial"/>
              </w:rPr>
            </w:pPr>
            <w:r w:rsidRPr="0009279A">
              <w:rPr>
                <w:rFonts w:ascii="Arial" w:hAnsi="Arial" w:cs="Arial"/>
                <w:color w:val="000000"/>
              </w:rPr>
              <w:t>2</w:t>
            </w:r>
          </w:p>
          <w:p w14:paraId="3BE8B51E"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65C63A5D" w14:textId="77777777" w:rsidR="0009279A" w:rsidRPr="0009279A" w:rsidRDefault="0009279A" w:rsidP="0009279A">
      <w:pPr>
        <w:spacing w:after="120"/>
        <w:jc w:val="center"/>
        <w:rPr>
          <w:rFonts w:ascii="Arial" w:hAnsi="Arial" w:cs="Arial"/>
        </w:rPr>
      </w:pPr>
      <w:r w:rsidRPr="0009279A">
        <w:rPr>
          <w:rFonts w:ascii="Arial" w:hAnsi="Arial" w:cs="Arial"/>
          <w:color w:val="000000"/>
        </w:rPr>
        <w:t>Додатак II</w:t>
      </w:r>
    </w:p>
    <w:p w14:paraId="00B9FC26" w14:textId="77777777" w:rsidR="0009279A" w:rsidRPr="0009279A" w:rsidRDefault="0009279A" w:rsidP="0009279A">
      <w:pPr>
        <w:spacing w:after="120"/>
        <w:jc w:val="center"/>
        <w:rPr>
          <w:rFonts w:ascii="Arial" w:hAnsi="Arial" w:cs="Arial"/>
        </w:rPr>
      </w:pPr>
      <w:r w:rsidRPr="0009279A">
        <w:rPr>
          <w:rFonts w:ascii="Arial" w:hAnsi="Arial" w:cs="Arial"/>
          <w:b/>
          <w:color w:val="000000"/>
        </w:rPr>
        <w:t>Стандард испита основног знања</w:t>
      </w:r>
    </w:p>
    <w:p w14:paraId="7A0AE2AB" w14:textId="77777777" w:rsidR="0009279A" w:rsidRPr="0009279A" w:rsidRDefault="0009279A" w:rsidP="0009279A">
      <w:pPr>
        <w:spacing w:after="120"/>
        <w:jc w:val="center"/>
        <w:rPr>
          <w:rFonts w:ascii="Arial" w:hAnsi="Arial" w:cs="Arial"/>
        </w:rPr>
      </w:pPr>
      <w:r w:rsidRPr="0009279A">
        <w:rPr>
          <w:rFonts w:ascii="Arial" w:hAnsi="Arial" w:cs="Arial"/>
          <w:color w:val="000000"/>
        </w:rPr>
        <w:t>(изузев за дозволу категорије Л)</w:t>
      </w:r>
    </w:p>
    <w:p w14:paraId="0EA6A20D" w14:textId="77777777" w:rsidR="0009279A" w:rsidRPr="0009279A" w:rsidRDefault="0009279A" w:rsidP="0009279A">
      <w:pPr>
        <w:spacing w:after="150"/>
        <w:rPr>
          <w:rFonts w:ascii="Arial" w:hAnsi="Arial" w:cs="Arial"/>
        </w:rPr>
      </w:pPr>
      <w:r w:rsidRPr="0009279A">
        <w:rPr>
          <w:rFonts w:ascii="Arial" w:hAnsi="Arial" w:cs="Arial"/>
          <w:color w:val="000000"/>
        </w:rPr>
        <w:t xml:space="preserve">1. </w:t>
      </w:r>
      <w:r w:rsidRPr="0009279A">
        <w:rPr>
          <w:rFonts w:ascii="Arial" w:hAnsi="Arial" w:cs="Arial"/>
          <w:b/>
          <w:color w:val="000000"/>
        </w:rPr>
        <w:t>Опште одредбе</w:t>
      </w:r>
    </w:p>
    <w:p w14:paraId="29A38957" w14:textId="77777777" w:rsidR="0009279A" w:rsidRPr="0009279A" w:rsidRDefault="0009279A" w:rsidP="0009279A">
      <w:pPr>
        <w:spacing w:after="150"/>
        <w:rPr>
          <w:rFonts w:ascii="Arial" w:hAnsi="Arial" w:cs="Arial"/>
        </w:rPr>
      </w:pPr>
      <w:r w:rsidRPr="0009279A">
        <w:rPr>
          <w:rFonts w:ascii="Arial" w:hAnsi="Arial" w:cs="Arial"/>
          <w:color w:val="000000"/>
        </w:rPr>
        <w:t>1.1. Сви основни испити спроводе се у облику питања са више понуђених одговора и есеј питања, како је наведено у даљем тексту. Нетачни алтернативни одговори морају да изгледају подједнако уверљиво свакоме ко не познаје предмет. Сви алтернативни одговори морају да се јасно односе на питање и да имају сличан речник, граматичку конструкцију и дужину.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14:paraId="01D8A66D" w14:textId="77777777" w:rsidR="0009279A" w:rsidRPr="0009279A" w:rsidRDefault="0009279A" w:rsidP="0009279A">
      <w:pPr>
        <w:spacing w:after="150"/>
        <w:rPr>
          <w:rFonts w:ascii="Arial" w:hAnsi="Arial" w:cs="Arial"/>
        </w:rPr>
      </w:pPr>
      <w:r w:rsidRPr="0009279A">
        <w:rPr>
          <w:rFonts w:ascii="Arial" w:hAnsi="Arial" w:cs="Arial"/>
          <w:color w:val="000000"/>
        </w:rPr>
        <w:t>1.2. Свако питање са више понуђених одговора мора да има три алтернативна одговора од којих је само један тачан, а за сваки модул кандидату се даје време за решавање које у просеку износи 75 секунди по питању.</w:t>
      </w:r>
    </w:p>
    <w:p w14:paraId="6F755293" w14:textId="77777777" w:rsidR="0009279A" w:rsidRPr="0009279A" w:rsidRDefault="0009279A" w:rsidP="0009279A">
      <w:pPr>
        <w:spacing w:after="150"/>
        <w:rPr>
          <w:rFonts w:ascii="Arial" w:hAnsi="Arial" w:cs="Arial"/>
        </w:rPr>
      </w:pPr>
      <w:r w:rsidRPr="0009279A">
        <w:rPr>
          <w:rFonts w:ascii="Arial" w:hAnsi="Arial" w:cs="Arial"/>
          <w:color w:val="000000"/>
        </w:rPr>
        <w:t>1.3. Свако есеј питање захтева припрему писаног одговора и кандидату се дозвољава по 20 минута за одговор на свако есеј питање.</w:t>
      </w:r>
    </w:p>
    <w:p w14:paraId="02EDCD57" w14:textId="77777777" w:rsidR="0009279A" w:rsidRPr="0009279A" w:rsidRDefault="0009279A" w:rsidP="0009279A">
      <w:pPr>
        <w:spacing w:after="150"/>
        <w:rPr>
          <w:rFonts w:ascii="Arial" w:hAnsi="Arial" w:cs="Arial"/>
        </w:rPr>
      </w:pPr>
      <w:r w:rsidRPr="0009279A">
        <w:rPr>
          <w:rFonts w:ascii="Arial" w:hAnsi="Arial" w:cs="Arial"/>
          <w:color w:val="000000"/>
        </w:rPr>
        <w:t>1.4. Одговарајућа есеј питања морају да буду сачињена и процењена применом наставног програма из модула 7A, 7Б, 9A, 9Б и 10</w:t>
      </w:r>
      <w:r w:rsidRPr="0009279A">
        <w:rPr>
          <w:rFonts w:ascii="Arial" w:hAnsi="Arial" w:cs="Arial"/>
          <w:i/>
          <w:color w:val="000000"/>
        </w:rPr>
        <w:t>.</w:t>
      </w:r>
      <w:r w:rsidRPr="0009279A">
        <w:rPr>
          <w:rFonts w:ascii="Arial" w:hAnsi="Arial" w:cs="Arial"/>
          <w:color w:val="000000"/>
        </w:rPr>
        <w:t xml:space="preserve"> Додатка I.</w:t>
      </w:r>
    </w:p>
    <w:p w14:paraId="77EB376D" w14:textId="77777777" w:rsidR="0009279A" w:rsidRPr="0009279A" w:rsidRDefault="0009279A" w:rsidP="0009279A">
      <w:pPr>
        <w:spacing w:after="150"/>
        <w:rPr>
          <w:rFonts w:ascii="Arial" w:hAnsi="Arial" w:cs="Arial"/>
        </w:rPr>
      </w:pPr>
      <w:r w:rsidRPr="0009279A">
        <w:rPr>
          <w:rFonts w:ascii="Arial" w:hAnsi="Arial" w:cs="Arial"/>
          <w:color w:val="000000"/>
        </w:rPr>
        <w:t>1.5. Свако питање има модел одговора који је назначен за њега, а који обухвата све познате алтернативне одговоре који могу да буду релевантни и за друге делове.</w:t>
      </w:r>
    </w:p>
    <w:p w14:paraId="15BA52FA" w14:textId="77777777" w:rsidR="0009279A" w:rsidRPr="0009279A" w:rsidRDefault="0009279A" w:rsidP="0009279A">
      <w:pPr>
        <w:spacing w:after="150"/>
        <w:rPr>
          <w:rFonts w:ascii="Arial" w:hAnsi="Arial" w:cs="Arial"/>
        </w:rPr>
      </w:pPr>
      <w:r w:rsidRPr="0009279A">
        <w:rPr>
          <w:rFonts w:ascii="Arial" w:hAnsi="Arial" w:cs="Arial"/>
          <w:color w:val="000000"/>
        </w:rPr>
        <w:t>1.6. Узорак одговора се разрађује у листи важних тачака познатих као кључне тачке.</w:t>
      </w:r>
    </w:p>
    <w:p w14:paraId="280E0D79" w14:textId="77777777" w:rsidR="0009279A" w:rsidRPr="0009279A" w:rsidRDefault="0009279A" w:rsidP="0009279A">
      <w:pPr>
        <w:spacing w:after="150"/>
        <w:rPr>
          <w:rFonts w:ascii="Arial" w:hAnsi="Arial" w:cs="Arial"/>
        </w:rPr>
      </w:pPr>
      <w:r w:rsidRPr="0009279A">
        <w:rPr>
          <w:rFonts w:ascii="Arial" w:hAnsi="Arial" w:cs="Arial"/>
          <w:color w:val="000000"/>
        </w:rPr>
        <w:t>1.7. Прелазна оцена за сваки модул и подмодул у делу питања са више понуђених одговора је 75%.</w:t>
      </w:r>
    </w:p>
    <w:p w14:paraId="3E27ADD4" w14:textId="77777777" w:rsidR="0009279A" w:rsidRPr="0009279A" w:rsidRDefault="0009279A" w:rsidP="0009279A">
      <w:pPr>
        <w:spacing w:after="150"/>
        <w:rPr>
          <w:rFonts w:ascii="Arial" w:hAnsi="Arial" w:cs="Arial"/>
        </w:rPr>
      </w:pPr>
      <w:r w:rsidRPr="0009279A">
        <w:rPr>
          <w:rFonts w:ascii="Arial" w:hAnsi="Arial" w:cs="Arial"/>
          <w:color w:val="000000"/>
        </w:rPr>
        <w:t>1.8. Прелазна оцена за свако есеј питање је 75%, с тим што одговор мора да садржи 75% захтеваних кључних тачака које се тичу тог питања и ниједну значајну грешку у вези са било којом захтеваном кључном тачком.</w:t>
      </w:r>
    </w:p>
    <w:p w14:paraId="134473D0" w14:textId="77777777" w:rsidR="0009279A" w:rsidRPr="0009279A" w:rsidRDefault="0009279A" w:rsidP="0009279A">
      <w:pPr>
        <w:spacing w:after="150"/>
        <w:rPr>
          <w:rFonts w:ascii="Arial" w:hAnsi="Arial" w:cs="Arial"/>
        </w:rPr>
      </w:pPr>
      <w:r w:rsidRPr="0009279A">
        <w:rPr>
          <w:rFonts w:ascii="Arial" w:hAnsi="Arial" w:cs="Arial"/>
          <w:color w:val="000000"/>
        </w:rPr>
        <w:t>1.9. Ако кандидат не положи само део питања са више понуђених одговора или само описни део, он поново полаже део испита који није положио.</w:t>
      </w:r>
    </w:p>
    <w:p w14:paraId="441BA537" w14:textId="77777777" w:rsidR="0009279A" w:rsidRPr="0009279A" w:rsidRDefault="0009279A" w:rsidP="0009279A">
      <w:pPr>
        <w:spacing w:after="150"/>
        <w:rPr>
          <w:rFonts w:ascii="Arial" w:hAnsi="Arial" w:cs="Arial"/>
        </w:rPr>
      </w:pPr>
      <w:r w:rsidRPr="0009279A">
        <w:rPr>
          <w:rFonts w:ascii="Arial" w:hAnsi="Arial" w:cs="Arial"/>
          <w:color w:val="000000"/>
        </w:rPr>
        <w:t>1.10. Казнени поени се не користе за утврђивање да ли је кандидат положио испит.</w:t>
      </w:r>
    </w:p>
    <w:p w14:paraId="739E00B9" w14:textId="77777777" w:rsidR="0009279A" w:rsidRPr="0009279A" w:rsidRDefault="0009279A" w:rsidP="0009279A">
      <w:pPr>
        <w:spacing w:after="150"/>
        <w:rPr>
          <w:rFonts w:ascii="Arial" w:hAnsi="Arial" w:cs="Arial"/>
        </w:rPr>
      </w:pPr>
      <w:r w:rsidRPr="0009279A">
        <w:rPr>
          <w:rFonts w:ascii="Arial" w:hAnsi="Arial" w:cs="Arial"/>
          <w:color w:val="000000"/>
        </w:rPr>
        <w:t>1.11. Модул из којег је кандидат пао не може поново да се полагаже најмање 90 дана од дана када је одржан испит из модула који је кандидат пао, изузев у случају организације за обуку особља за одржавање која је одобрена у складу са Анексом IV (Део-147), а која спроводи курс поновне обуке прилагођен предметима одређеног модула који нису положени, у ком случају модул који није положен може поново да се полаже после 30 дана.</w:t>
      </w:r>
    </w:p>
    <w:p w14:paraId="0F8EBFEE" w14:textId="77777777" w:rsidR="0009279A" w:rsidRPr="0009279A" w:rsidRDefault="0009279A" w:rsidP="0009279A">
      <w:pPr>
        <w:spacing w:after="150"/>
        <w:rPr>
          <w:rFonts w:ascii="Arial" w:hAnsi="Arial" w:cs="Arial"/>
        </w:rPr>
      </w:pPr>
      <w:r w:rsidRPr="0009279A">
        <w:rPr>
          <w:rFonts w:ascii="Arial" w:hAnsi="Arial" w:cs="Arial"/>
          <w:color w:val="000000"/>
        </w:rPr>
        <w:t>1.12. Временски периоди који се захтевају према 66.А.25 примењују се на сваки појединачни испит из модула, са изузетком оних испита из модула који су претходно положени у оквиру друге категорије дозволе, када је дозвола већ издата.</w:t>
      </w:r>
    </w:p>
    <w:p w14:paraId="7265D7B6" w14:textId="77777777" w:rsidR="0009279A" w:rsidRPr="0009279A" w:rsidRDefault="0009279A" w:rsidP="0009279A">
      <w:pPr>
        <w:spacing w:after="150"/>
        <w:rPr>
          <w:rFonts w:ascii="Arial" w:hAnsi="Arial" w:cs="Arial"/>
        </w:rPr>
      </w:pPr>
      <w:r w:rsidRPr="0009279A">
        <w:rPr>
          <w:rFonts w:ascii="Arial" w:hAnsi="Arial" w:cs="Arial"/>
          <w:color w:val="000000"/>
        </w:rPr>
        <w:t>1.13. Највећи број узастопних покушаја за сваки модул је три. Сваки даљи низ од три покушаја дозвољен је по протеку рока од годину дана.</w:t>
      </w:r>
    </w:p>
    <w:p w14:paraId="4811618B" w14:textId="77777777" w:rsidR="0009279A" w:rsidRPr="0009279A" w:rsidRDefault="0009279A" w:rsidP="0009279A">
      <w:pPr>
        <w:spacing w:after="150"/>
        <w:rPr>
          <w:rFonts w:ascii="Arial" w:hAnsi="Arial" w:cs="Arial"/>
        </w:rPr>
      </w:pPr>
      <w:r w:rsidRPr="0009279A">
        <w:rPr>
          <w:rFonts w:ascii="Arial" w:hAnsi="Arial" w:cs="Arial"/>
          <w:color w:val="000000"/>
        </w:rPr>
        <w:t>Подносилац захтева у писаном облику потврђује одобреној организацији за обуку за одржавање или надлежном органу којем подноси захтев за полагање испита, број и датум покушаја у току претходне године и наводи организацију или надлежни орган код којих је полагао те испите. Организација за обуку за одржавање или надлежни орган дужни су да провере број покушаја у важећем року.</w:t>
      </w:r>
    </w:p>
    <w:p w14:paraId="5DD7F839" w14:textId="77777777" w:rsidR="0009279A" w:rsidRPr="0009279A" w:rsidRDefault="0009279A" w:rsidP="0009279A">
      <w:pPr>
        <w:spacing w:after="150"/>
        <w:rPr>
          <w:rFonts w:ascii="Arial" w:hAnsi="Arial" w:cs="Arial"/>
        </w:rPr>
      </w:pPr>
      <w:r w:rsidRPr="0009279A">
        <w:rPr>
          <w:rFonts w:ascii="Arial" w:hAnsi="Arial" w:cs="Arial"/>
          <w:b/>
          <w:color w:val="000000"/>
        </w:rPr>
        <w:t>2.</w:t>
      </w:r>
      <w:r w:rsidRPr="0009279A">
        <w:rPr>
          <w:rFonts w:ascii="Arial" w:hAnsi="Arial" w:cs="Arial"/>
          <w:color w:val="000000"/>
        </w:rPr>
        <w:t xml:space="preserve"> </w:t>
      </w:r>
      <w:r w:rsidRPr="0009279A">
        <w:rPr>
          <w:rFonts w:ascii="Arial" w:hAnsi="Arial" w:cs="Arial"/>
          <w:b/>
          <w:color w:val="000000"/>
        </w:rPr>
        <w:t>Број питања по модулу</w:t>
      </w:r>
    </w:p>
    <w:p w14:paraId="415A7DAC" w14:textId="77777777" w:rsidR="0009279A" w:rsidRPr="0009279A" w:rsidRDefault="0009279A" w:rsidP="0009279A">
      <w:pPr>
        <w:spacing w:after="150"/>
        <w:rPr>
          <w:rFonts w:ascii="Arial" w:hAnsi="Arial" w:cs="Arial"/>
        </w:rPr>
      </w:pPr>
      <w:r w:rsidRPr="0009279A">
        <w:rPr>
          <w:rFonts w:ascii="Arial" w:hAnsi="Arial" w:cs="Arial"/>
          <w:color w:val="000000"/>
        </w:rPr>
        <w:t>2.1. МОДУЛ 1 – МАТЕМАТИКА</w:t>
      </w:r>
    </w:p>
    <w:p w14:paraId="4793F69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16 питања са више понуђених одговора и ниједно есеј питање. Дозвољено време 20 минута.</w:t>
      </w:r>
    </w:p>
    <w:p w14:paraId="1267E729"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32 питања са више понуђених одговора и ниједно есеј питање. Дозвољено време 40 минута.</w:t>
      </w:r>
    </w:p>
    <w:p w14:paraId="371BBD60"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32 питања са више понуђених одговора и ниједно есеј питање. Дозвољено време 40 минута.</w:t>
      </w:r>
    </w:p>
    <w:p w14:paraId="3E3CEF88"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28 питања са више понуђених одговора и ниједно есеј питање. Дозвољено време 35 минута.</w:t>
      </w:r>
    </w:p>
    <w:p w14:paraId="42BDFE36" w14:textId="77777777" w:rsidR="0009279A" w:rsidRPr="0009279A" w:rsidRDefault="0009279A" w:rsidP="0009279A">
      <w:pPr>
        <w:spacing w:after="150"/>
        <w:rPr>
          <w:rFonts w:ascii="Arial" w:hAnsi="Arial" w:cs="Arial"/>
        </w:rPr>
      </w:pPr>
      <w:r w:rsidRPr="0009279A">
        <w:rPr>
          <w:rFonts w:ascii="Arial" w:hAnsi="Arial" w:cs="Arial"/>
          <w:color w:val="000000"/>
        </w:rPr>
        <w:t>2.2. МОДУЛ 2 – ФИЗИКА</w:t>
      </w:r>
    </w:p>
    <w:p w14:paraId="0DCE343D"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32 питања са више понуђених одговора и ниједно есеј питање. Дозвољено време 40 минута.</w:t>
      </w:r>
    </w:p>
    <w:p w14:paraId="3AB6BABD"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52 питања са више понуђених одговора и ниједно есеј питање. Дозвољено време 65 минута.</w:t>
      </w:r>
    </w:p>
    <w:p w14:paraId="0F26AF71"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52 питања са више понуђених одговора и ниједно есеј питање. Дозвољено време 65 минута.</w:t>
      </w:r>
    </w:p>
    <w:p w14:paraId="5A25402A"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28 питања са више понуђених одговора и ниједно есеј питање. Дозвољено време 35 минута.</w:t>
      </w:r>
    </w:p>
    <w:p w14:paraId="621B7B59" w14:textId="77777777" w:rsidR="0009279A" w:rsidRPr="0009279A" w:rsidRDefault="0009279A" w:rsidP="0009279A">
      <w:pPr>
        <w:spacing w:after="150"/>
        <w:rPr>
          <w:rFonts w:ascii="Arial" w:hAnsi="Arial" w:cs="Arial"/>
        </w:rPr>
      </w:pPr>
      <w:r w:rsidRPr="0009279A">
        <w:rPr>
          <w:rFonts w:ascii="Arial" w:hAnsi="Arial" w:cs="Arial"/>
          <w:color w:val="000000"/>
        </w:rPr>
        <w:t>2.3. МОДУЛ 3 – ОСНОВИ ЕЛЕКТРОТЕХНИКЕ</w:t>
      </w:r>
    </w:p>
    <w:p w14:paraId="5357FB58"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20 питања са више понуђених одговора и ниједно есеј питање. Дозвољено време 25 минута.</w:t>
      </w:r>
    </w:p>
    <w:p w14:paraId="71523C0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52 питања са више понуђених одговора и ниједно есеј питање. Дозвољено време 65 минута.</w:t>
      </w:r>
    </w:p>
    <w:p w14:paraId="7AD5C94F"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52 питања са више понуђених одговора и ниједно есеј питање. Дозвољено време 65 минута.</w:t>
      </w:r>
    </w:p>
    <w:p w14:paraId="7698C3C6"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24 питања са више понуђених одговора и ниједно есеј питање. Дозвољено време 30 минута.</w:t>
      </w:r>
    </w:p>
    <w:p w14:paraId="5D9B684E" w14:textId="77777777" w:rsidR="0009279A" w:rsidRPr="0009279A" w:rsidRDefault="0009279A" w:rsidP="0009279A">
      <w:pPr>
        <w:spacing w:after="150"/>
        <w:rPr>
          <w:rFonts w:ascii="Arial" w:hAnsi="Arial" w:cs="Arial"/>
        </w:rPr>
      </w:pPr>
      <w:r w:rsidRPr="0009279A">
        <w:rPr>
          <w:rFonts w:ascii="Arial" w:hAnsi="Arial" w:cs="Arial"/>
          <w:color w:val="000000"/>
        </w:rPr>
        <w:t>2.4. МОДУЛ 4 – ОСНОВИ ЕЛЕКТРОНИКЕ</w:t>
      </w:r>
    </w:p>
    <w:p w14:paraId="2DFD6F66"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20 питања са више понуђених одговора и ниједно есеј питање. Дозвољено време 25 минута.</w:t>
      </w:r>
    </w:p>
    <w:p w14:paraId="6EA76794"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40 питања са више понуђених одговора и ниједно есеј питање. Дозвољено време 50 минута.</w:t>
      </w:r>
    </w:p>
    <w:p w14:paraId="273D9C91"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8 питања са више понуђених одговора и ниједно есеј питање. Дозвољено време 10 минута.</w:t>
      </w:r>
    </w:p>
    <w:p w14:paraId="01AC2DA3" w14:textId="77777777" w:rsidR="0009279A" w:rsidRPr="0009279A" w:rsidRDefault="0009279A" w:rsidP="0009279A">
      <w:pPr>
        <w:spacing w:after="150"/>
        <w:rPr>
          <w:rFonts w:ascii="Arial" w:hAnsi="Arial" w:cs="Arial"/>
        </w:rPr>
      </w:pPr>
      <w:r w:rsidRPr="0009279A">
        <w:rPr>
          <w:rFonts w:ascii="Arial" w:hAnsi="Arial" w:cs="Arial"/>
          <w:color w:val="000000"/>
        </w:rPr>
        <w:t>2.5. МОДУЛ 5 – ДИГИТАЛНЕ ТЕХНИКЕ/СИСТЕМИ ЕЛЕКТРОНСКИХ ИНСТРУМЕНАТА</w:t>
      </w:r>
    </w:p>
    <w:p w14:paraId="455F7A3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16 питања са више понуђених одговора и ниједно есеј питање. Дозвољено време 20 минута.</w:t>
      </w:r>
    </w:p>
    <w:p w14:paraId="7AE06C11"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Б1.1 и Б 1.3: 40 питања са више понуђених одговора и ниједно есеј питање. Дозвољено време 50 минута.</w:t>
      </w:r>
    </w:p>
    <w:p w14:paraId="0E9EC216"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Б1.2 и Б1.4: 20 питања са више понуђених одговора и ниједно есеј питање. Дозвољено време 25 минута.</w:t>
      </w:r>
    </w:p>
    <w:p w14:paraId="7B888DD8"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72 питања са више понуђених одговора и ниједно есеј питање. Дозвољено време 90 минута.</w:t>
      </w:r>
    </w:p>
    <w:p w14:paraId="40B69F1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16 питања са више понуђених одговора и ниједно есеј питање. Дозвољено време 20 минута.</w:t>
      </w:r>
    </w:p>
    <w:p w14:paraId="39020681" w14:textId="77777777" w:rsidR="0009279A" w:rsidRPr="0009279A" w:rsidRDefault="0009279A" w:rsidP="0009279A">
      <w:pPr>
        <w:spacing w:after="150"/>
        <w:rPr>
          <w:rFonts w:ascii="Arial" w:hAnsi="Arial" w:cs="Arial"/>
        </w:rPr>
      </w:pPr>
      <w:r w:rsidRPr="0009279A">
        <w:rPr>
          <w:rFonts w:ascii="Arial" w:hAnsi="Arial" w:cs="Arial"/>
          <w:color w:val="000000"/>
        </w:rPr>
        <w:t>2.6. МОДУЛ 6 – МАТЕРИЈАЛИ И ОПРЕМА</w:t>
      </w:r>
    </w:p>
    <w:p w14:paraId="1DC051D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52 питања са више понуђених одговора и ниједно есеј питање. Дозвољено време 65 минута.</w:t>
      </w:r>
    </w:p>
    <w:p w14:paraId="761069D0"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72 питања са више понуђених одговора и ниједно есеј питање. Дозвољено време 90 минута.</w:t>
      </w:r>
    </w:p>
    <w:p w14:paraId="6EB8400E"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60 питања са више понуђених одговора и ниједно есеј питање. Дозвољено време 75 минута.</w:t>
      </w:r>
    </w:p>
    <w:p w14:paraId="2D7E3DB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60 питања са више понуђених одговора и ниједно есеј питање. Дозвољено време 75 минута.</w:t>
      </w:r>
    </w:p>
    <w:p w14:paraId="5F126D38" w14:textId="77777777" w:rsidR="0009279A" w:rsidRPr="0009279A" w:rsidRDefault="0009279A" w:rsidP="0009279A">
      <w:pPr>
        <w:spacing w:after="150"/>
        <w:rPr>
          <w:rFonts w:ascii="Arial" w:hAnsi="Arial" w:cs="Arial"/>
        </w:rPr>
      </w:pPr>
      <w:r w:rsidRPr="0009279A">
        <w:rPr>
          <w:rFonts w:ascii="Arial" w:hAnsi="Arial" w:cs="Arial"/>
          <w:color w:val="000000"/>
        </w:rPr>
        <w:t>2.7. МОДУЛ 7A – ПОСТУПЦИ ОДРЖАВАЊА</w:t>
      </w:r>
    </w:p>
    <w:p w14:paraId="60F4F215"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72 питања са више понуђених одговора и два есеј питања. Дозвољено време 90 минута, плус 40 минута.</w:t>
      </w:r>
    </w:p>
    <w:p w14:paraId="2FF7E952"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80 питања са више понуђених одговора и два есеј питања. Дозвољено време 100 минута, плус 40 минута.</w:t>
      </w:r>
    </w:p>
    <w:p w14:paraId="54BEB286"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60 питања са више понуђених одговора и два есеј питања. Дозвољено време 75 минута, плус 40 минута.</w:t>
      </w:r>
    </w:p>
    <w:p w14:paraId="32D3A050" w14:textId="77777777" w:rsidR="0009279A" w:rsidRPr="0009279A" w:rsidRDefault="0009279A" w:rsidP="0009279A">
      <w:pPr>
        <w:spacing w:after="150"/>
        <w:rPr>
          <w:rFonts w:ascii="Arial" w:hAnsi="Arial" w:cs="Arial"/>
        </w:rPr>
      </w:pPr>
      <w:r w:rsidRPr="0009279A">
        <w:rPr>
          <w:rFonts w:ascii="Arial" w:hAnsi="Arial" w:cs="Arial"/>
          <w:color w:val="000000"/>
        </w:rPr>
        <w:t>МОДУЛ 7Б – ПОСТУПЦИ ОДРЖАВАЊА</w:t>
      </w:r>
    </w:p>
    <w:p w14:paraId="7BB9EA89"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60 питања са више понуђених одговора и два есеј питања. Дозвољено време 75 минута, плус 40 минута.</w:t>
      </w:r>
    </w:p>
    <w:p w14:paraId="266782EE" w14:textId="77777777" w:rsidR="0009279A" w:rsidRPr="0009279A" w:rsidRDefault="0009279A" w:rsidP="0009279A">
      <w:pPr>
        <w:spacing w:after="150"/>
        <w:rPr>
          <w:rFonts w:ascii="Arial" w:hAnsi="Arial" w:cs="Arial"/>
        </w:rPr>
      </w:pPr>
      <w:r w:rsidRPr="0009279A">
        <w:rPr>
          <w:rFonts w:ascii="Arial" w:hAnsi="Arial" w:cs="Arial"/>
          <w:color w:val="000000"/>
        </w:rPr>
        <w:t>2.8. МОДУЛ 8 – ОСНОВЕ АЕРОДИНАМИКЕ</w:t>
      </w:r>
    </w:p>
    <w:p w14:paraId="6C16B35C"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20 питања са више понуђених одговора и ниједно есеј питање. Дозвољено време 25 минута.</w:t>
      </w:r>
    </w:p>
    <w:p w14:paraId="3DEBB48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20 питања са више понуђених одговора и ниједно есеј питање. Дозвољено време 25 минута.</w:t>
      </w:r>
    </w:p>
    <w:p w14:paraId="16796C4C"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20 питања са више понуђених одговора и ниједно есеј питање. Дозвољено време 25 минута.</w:t>
      </w:r>
    </w:p>
    <w:p w14:paraId="4B3C5D80"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20 питања са више понуђених одговора и ниједно есеј питање. Дозвољено време 25 минута.</w:t>
      </w:r>
    </w:p>
    <w:p w14:paraId="65DBD2B0" w14:textId="77777777" w:rsidR="0009279A" w:rsidRPr="0009279A" w:rsidRDefault="0009279A" w:rsidP="0009279A">
      <w:pPr>
        <w:spacing w:after="150"/>
        <w:rPr>
          <w:rFonts w:ascii="Arial" w:hAnsi="Arial" w:cs="Arial"/>
        </w:rPr>
      </w:pPr>
      <w:r w:rsidRPr="0009279A">
        <w:rPr>
          <w:rFonts w:ascii="Arial" w:hAnsi="Arial" w:cs="Arial"/>
          <w:color w:val="000000"/>
        </w:rPr>
        <w:t>2.9. МОДУЛ 9A – ЉУДСКИ ФАКТОР</w:t>
      </w:r>
    </w:p>
    <w:p w14:paraId="3D2E85F3"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20 питања са више понуђених одговора и једно есеј питање. Дозвољено време 25 минута, плус 20 минута.</w:t>
      </w:r>
    </w:p>
    <w:p w14:paraId="3CD5973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20 питања са више понуђених одговора и једно есеј питање. Дозвољено време 25 минута, плус 20 минута.</w:t>
      </w:r>
    </w:p>
    <w:p w14:paraId="6916EDF2"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20 питања са више понуђених одговора и једно есеј питање. Дозвољено време 25 минута, плус 20 минута.</w:t>
      </w:r>
    </w:p>
    <w:p w14:paraId="2FB35C5E" w14:textId="77777777" w:rsidR="0009279A" w:rsidRPr="0009279A" w:rsidRDefault="0009279A" w:rsidP="0009279A">
      <w:pPr>
        <w:spacing w:after="150"/>
        <w:rPr>
          <w:rFonts w:ascii="Arial" w:hAnsi="Arial" w:cs="Arial"/>
        </w:rPr>
      </w:pPr>
      <w:r w:rsidRPr="0009279A">
        <w:rPr>
          <w:rFonts w:ascii="Arial" w:hAnsi="Arial" w:cs="Arial"/>
          <w:color w:val="000000"/>
        </w:rPr>
        <w:t>МОДУЛ 9Б – ЉУДСКИ ФАКТОР</w:t>
      </w:r>
    </w:p>
    <w:p w14:paraId="0EEB5ADE"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16 питања са више понуђених одговора и једно есеј питање. Дозвољено време 20 минута, плус 20 минута.</w:t>
      </w:r>
    </w:p>
    <w:p w14:paraId="7609AC85" w14:textId="77777777" w:rsidR="0009279A" w:rsidRPr="0009279A" w:rsidRDefault="0009279A" w:rsidP="0009279A">
      <w:pPr>
        <w:spacing w:after="150"/>
        <w:rPr>
          <w:rFonts w:ascii="Arial" w:hAnsi="Arial" w:cs="Arial"/>
        </w:rPr>
      </w:pPr>
      <w:r w:rsidRPr="0009279A">
        <w:rPr>
          <w:rFonts w:ascii="Arial" w:hAnsi="Arial" w:cs="Arial"/>
          <w:color w:val="000000"/>
        </w:rPr>
        <w:t>2.10. МОДУЛ 10 – ВАЗДУХОПЛОВНИ ПРОПИСИ</w:t>
      </w:r>
    </w:p>
    <w:p w14:paraId="6C2C5B28"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32 питања са више понуђених одговора и једно есеј питање. Дозвољено време 40 минута, плус 20 минута.</w:t>
      </w:r>
    </w:p>
    <w:p w14:paraId="7CB1FCA6"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40 питања са више понуђених одговора и једно есеј питање. Дозвољено време 50 минута, плус 20 минута.</w:t>
      </w:r>
    </w:p>
    <w:p w14:paraId="5336548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40 питања са више понуђених одговора и једно есеј питање. Дозвољено време 50 минута, плус 20 минута.</w:t>
      </w:r>
    </w:p>
    <w:p w14:paraId="6655B25B"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32 питања са више понуђених одговора и једно есеј питање. Дозвољено време 40 минута, плус 20 минута.</w:t>
      </w:r>
    </w:p>
    <w:p w14:paraId="00A83BCF" w14:textId="77777777" w:rsidR="0009279A" w:rsidRPr="0009279A" w:rsidRDefault="0009279A" w:rsidP="0009279A">
      <w:pPr>
        <w:spacing w:after="150"/>
        <w:rPr>
          <w:rFonts w:ascii="Arial" w:hAnsi="Arial" w:cs="Arial"/>
        </w:rPr>
      </w:pPr>
      <w:r w:rsidRPr="0009279A">
        <w:rPr>
          <w:rFonts w:ascii="Arial" w:hAnsi="Arial" w:cs="Arial"/>
          <w:color w:val="000000"/>
        </w:rPr>
        <w:t>2.11. МОДУЛ 11A – АЕРОДИНАМИКА, СТРУКТУРА И СИСТЕМИ ТУРБИНСКИХ АВИОНА</w:t>
      </w:r>
    </w:p>
    <w:p w14:paraId="510B1325"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108 питања са више понуђених одговора и ниједно есеј питање. Дозвољено време 135 минута.</w:t>
      </w:r>
    </w:p>
    <w:p w14:paraId="30EA4CF5"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140 питања са више понуђених одговора и ниједно есеј питање. Дозвољено време 175 минута.</w:t>
      </w:r>
    </w:p>
    <w:p w14:paraId="27972221" w14:textId="77777777" w:rsidR="0009279A" w:rsidRPr="0009279A" w:rsidRDefault="0009279A" w:rsidP="0009279A">
      <w:pPr>
        <w:spacing w:after="150"/>
        <w:rPr>
          <w:rFonts w:ascii="Arial" w:hAnsi="Arial" w:cs="Arial"/>
        </w:rPr>
      </w:pPr>
      <w:r w:rsidRPr="0009279A">
        <w:rPr>
          <w:rFonts w:ascii="Arial" w:hAnsi="Arial" w:cs="Arial"/>
          <w:color w:val="000000"/>
        </w:rPr>
        <w:t>МОДУЛ 11Б – АЕРОДИНАМИКА, СТРУКТУРА И СИСТЕМИ КЛИПНИХ АВИОНА</w:t>
      </w:r>
    </w:p>
    <w:p w14:paraId="6C051EA2"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72 питања са више понуђених одговора и ниједно есеј питање. Дозвољено време 90 минута.</w:t>
      </w:r>
    </w:p>
    <w:p w14:paraId="1B75141B"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100 питања са више понуђених одговора и ниједно есеј питање. Дозвољено време 125 минута.</w:t>
      </w:r>
    </w:p>
    <w:p w14:paraId="75910EF8" w14:textId="77777777" w:rsidR="0009279A" w:rsidRPr="0009279A" w:rsidRDefault="0009279A" w:rsidP="0009279A">
      <w:pPr>
        <w:spacing w:after="150"/>
        <w:rPr>
          <w:rFonts w:ascii="Arial" w:hAnsi="Arial" w:cs="Arial"/>
        </w:rPr>
      </w:pPr>
      <w:r w:rsidRPr="0009279A">
        <w:rPr>
          <w:rFonts w:ascii="Arial" w:hAnsi="Arial" w:cs="Arial"/>
          <w:color w:val="000000"/>
        </w:rPr>
        <w:t>МОДУЛ 11Ц – АЕРОДИНАМИКА, СТРУКТУРА И СИСТЕМИ КЛИПНИХ АВИОНА</w:t>
      </w:r>
    </w:p>
    <w:p w14:paraId="58F84504"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60 питања са више понуђених одговора и ниједно есеј питање. Дозвољено време 75 минута.</w:t>
      </w:r>
    </w:p>
    <w:p w14:paraId="477C8D49" w14:textId="77777777" w:rsidR="0009279A" w:rsidRPr="0009279A" w:rsidRDefault="0009279A" w:rsidP="0009279A">
      <w:pPr>
        <w:spacing w:after="150"/>
        <w:rPr>
          <w:rFonts w:ascii="Arial" w:hAnsi="Arial" w:cs="Arial"/>
        </w:rPr>
      </w:pPr>
      <w:r w:rsidRPr="0009279A">
        <w:rPr>
          <w:rFonts w:ascii="Arial" w:hAnsi="Arial" w:cs="Arial"/>
          <w:color w:val="000000"/>
        </w:rPr>
        <w:t>2.12. МОДУЛ 12 – АЕРОДИНАМИКА, СТРУКТУРА И СИСТЕМИ ХЕЛИКОПТЕРА</w:t>
      </w:r>
    </w:p>
    <w:p w14:paraId="1044F367"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100 питања са више понуђених одговора и ниједно есеј питање. Дозвољено време 125 минута.</w:t>
      </w:r>
    </w:p>
    <w:p w14:paraId="403A6DA4"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128 питања са више понуђених одговора и ниједно есеј питање. Дозвољено време 160 минута.</w:t>
      </w:r>
    </w:p>
    <w:p w14:paraId="1C8D0166" w14:textId="77777777" w:rsidR="0009279A" w:rsidRPr="0009279A" w:rsidRDefault="0009279A" w:rsidP="0009279A">
      <w:pPr>
        <w:spacing w:after="150"/>
        <w:rPr>
          <w:rFonts w:ascii="Arial" w:hAnsi="Arial" w:cs="Arial"/>
        </w:rPr>
      </w:pPr>
      <w:r w:rsidRPr="0009279A">
        <w:rPr>
          <w:rFonts w:ascii="Arial" w:hAnsi="Arial" w:cs="Arial"/>
          <w:color w:val="000000"/>
        </w:rPr>
        <w:t>2.13. МОДУЛ 13 – АЕРОДИНАМИКА ВАЗДУХОПЛОВА, СТРУКТУРА И СИСТЕМИ</w:t>
      </w:r>
    </w:p>
    <w:p w14:paraId="687B7135"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180 питања са више понуђених одговора и ниједно есеј питање. Дозвољено време је 225 минута. Питања и дозвољено време могу се поделити на два испита, по потреби.</w:t>
      </w:r>
    </w:p>
    <w:p w14:paraId="62B2DF36"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Б2Л</w:t>
      </w:r>
    </w:p>
    <w:tbl>
      <w:tblPr>
        <w:tblW w:w="0" w:type="auto"/>
        <w:tblCellSpacing w:w="0" w:type="auto"/>
        <w:tblLook w:val="04A0" w:firstRow="1" w:lastRow="0" w:firstColumn="1" w:lastColumn="0" w:noHBand="0" w:noVBand="1"/>
      </w:tblPr>
      <w:tblGrid>
        <w:gridCol w:w="7675"/>
        <w:gridCol w:w="1617"/>
        <w:gridCol w:w="1478"/>
      </w:tblGrid>
      <w:tr w:rsidR="0009279A" w:rsidRPr="0009279A" w14:paraId="6DF86559" w14:textId="77777777" w:rsidTr="008875FF">
        <w:trPr>
          <w:trHeight w:val="90"/>
          <w:tblCellSpacing w:w="0" w:type="auto"/>
        </w:trPr>
        <w:tc>
          <w:tcPr>
            <w:tcW w:w="11061" w:type="dxa"/>
            <w:vAlign w:val="center"/>
          </w:tcPr>
          <w:p w14:paraId="0329F61C" w14:textId="77777777" w:rsidR="0009279A" w:rsidRPr="0009279A" w:rsidRDefault="0009279A" w:rsidP="008875FF">
            <w:pPr>
              <w:spacing w:after="150"/>
              <w:rPr>
                <w:rFonts w:ascii="Arial" w:hAnsi="Arial" w:cs="Arial"/>
              </w:rPr>
            </w:pPr>
            <w:r w:rsidRPr="0009279A">
              <w:rPr>
                <w:rFonts w:ascii="Arial" w:hAnsi="Arial" w:cs="Arial"/>
                <w:color w:val="000000"/>
              </w:rPr>
              <w:t>Овлашћење за систем</w:t>
            </w:r>
          </w:p>
        </w:tc>
        <w:tc>
          <w:tcPr>
            <w:tcW w:w="1812" w:type="dxa"/>
            <w:vAlign w:val="center"/>
          </w:tcPr>
          <w:p w14:paraId="7BD33B54" w14:textId="77777777" w:rsidR="0009279A" w:rsidRPr="0009279A" w:rsidRDefault="0009279A" w:rsidP="008875FF">
            <w:pPr>
              <w:spacing w:after="150"/>
              <w:rPr>
                <w:rFonts w:ascii="Arial" w:hAnsi="Arial" w:cs="Arial"/>
              </w:rPr>
            </w:pPr>
            <w:r w:rsidRPr="0009279A">
              <w:rPr>
                <w:rFonts w:ascii="Arial" w:hAnsi="Arial" w:cs="Arial"/>
                <w:color w:val="000000"/>
              </w:rPr>
              <w:t>Број питања са више понуђених одговора</w:t>
            </w:r>
          </w:p>
        </w:tc>
        <w:tc>
          <w:tcPr>
            <w:tcW w:w="1527" w:type="dxa"/>
            <w:vAlign w:val="center"/>
          </w:tcPr>
          <w:p w14:paraId="7197F755" w14:textId="77777777" w:rsidR="0009279A" w:rsidRPr="0009279A" w:rsidRDefault="0009279A" w:rsidP="008875FF">
            <w:pPr>
              <w:spacing w:after="150"/>
              <w:rPr>
                <w:rFonts w:ascii="Arial" w:hAnsi="Arial" w:cs="Arial"/>
              </w:rPr>
            </w:pPr>
            <w:r w:rsidRPr="0009279A">
              <w:rPr>
                <w:rFonts w:ascii="Arial" w:hAnsi="Arial" w:cs="Arial"/>
                <w:color w:val="000000"/>
              </w:rPr>
              <w:t>Дозвољено време у минутима</w:t>
            </w:r>
          </w:p>
        </w:tc>
      </w:tr>
      <w:tr w:rsidR="0009279A" w:rsidRPr="0009279A" w14:paraId="5C31A72B" w14:textId="77777777" w:rsidTr="008875FF">
        <w:trPr>
          <w:trHeight w:val="90"/>
          <w:tblCellSpacing w:w="0" w:type="auto"/>
        </w:trPr>
        <w:tc>
          <w:tcPr>
            <w:tcW w:w="11061" w:type="dxa"/>
            <w:vAlign w:val="center"/>
          </w:tcPr>
          <w:p w14:paraId="6D54EFB4" w14:textId="77777777" w:rsidR="0009279A" w:rsidRPr="0009279A" w:rsidRDefault="0009279A" w:rsidP="008875FF">
            <w:pPr>
              <w:spacing w:after="150"/>
              <w:rPr>
                <w:rFonts w:ascii="Arial" w:hAnsi="Arial" w:cs="Arial"/>
              </w:rPr>
            </w:pPr>
            <w:r w:rsidRPr="0009279A">
              <w:rPr>
                <w:rFonts w:ascii="Arial" w:hAnsi="Arial" w:cs="Arial"/>
                <w:color w:val="000000"/>
              </w:rPr>
              <w:t>Основни захтеви</w:t>
            </w:r>
          </w:p>
          <w:p w14:paraId="6E7CCDA4" w14:textId="77777777" w:rsidR="0009279A" w:rsidRPr="0009279A" w:rsidRDefault="0009279A" w:rsidP="008875FF">
            <w:pPr>
              <w:spacing w:after="150"/>
              <w:rPr>
                <w:rFonts w:ascii="Arial" w:hAnsi="Arial" w:cs="Arial"/>
              </w:rPr>
            </w:pPr>
            <w:r w:rsidRPr="0009279A">
              <w:rPr>
                <w:rFonts w:ascii="Arial" w:hAnsi="Arial" w:cs="Arial"/>
                <w:color w:val="000000"/>
              </w:rPr>
              <w:t>(Подмодули 13.1, 13.2, 13.5 и 13.9)</w:t>
            </w:r>
          </w:p>
        </w:tc>
        <w:tc>
          <w:tcPr>
            <w:tcW w:w="1812" w:type="dxa"/>
            <w:vAlign w:val="center"/>
          </w:tcPr>
          <w:p w14:paraId="44E9F328" w14:textId="77777777" w:rsidR="0009279A" w:rsidRPr="0009279A" w:rsidRDefault="0009279A" w:rsidP="008875FF">
            <w:pPr>
              <w:spacing w:after="150"/>
              <w:rPr>
                <w:rFonts w:ascii="Arial" w:hAnsi="Arial" w:cs="Arial"/>
              </w:rPr>
            </w:pPr>
            <w:r w:rsidRPr="0009279A">
              <w:rPr>
                <w:rFonts w:ascii="Arial" w:hAnsi="Arial" w:cs="Arial"/>
                <w:color w:val="000000"/>
              </w:rPr>
              <w:t>28</w:t>
            </w:r>
          </w:p>
        </w:tc>
        <w:tc>
          <w:tcPr>
            <w:tcW w:w="1527" w:type="dxa"/>
            <w:vAlign w:val="center"/>
          </w:tcPr>
          <w:p w14:paraId="5E2212A2" w14:textId="77777777" w:rsidR="0009279A" w:rsidRPr="0009279A" w:rsidRDefault="0009279A" w:rsidP="008875FF">
            <w:pPr>
              <w:spacing w:after="150"/>
              <w:rPr>
                <w:rFonts w:ascii="Arial" w:hAnsi="Arial" w:cs="Arial"/>
              </w:rPr>
            </w:pPr>
            <w:r w:rsidRPr="0009279A">
              <w:rPr>
                <w:rFonts w:ascii="Arial" w:hAnsi="Arial" w:cs="Arial"/>
                <w:color w:val="000000"/>
              </w:rPr>
              <w:t>35</w:t>
            </w:r>
          </w:p>
        </w:tc>
      </w:tr>
      <w:tr w:rsidR="0009279A" w:rsidRPr="0009279A" w14:paraId="37C861EB" w14:textId="77777777" w:rsidTr="008875FF">
        <w:trPr>
          <w:trHeight w:val="90"/>
          <w:tblCellSpacing w:w="0" w:type="auto"/>
        </w:trPr>
        <w:tc>
          <w:tcPr>
            <w:tcW w:w="11061" w:type="dxa"/>
            <w:vAlign w:val="center"/>
          </w:tcPr>
          <w:p w14:paraId="77E7000C" w14:textId="77777777" w:rsidR="0009279A" w:rsidRPr="0009279A" w:rsidRDefault="0009279A" w:rsidP="008875FF">
            <w:pPr>
              <w:spacing w:after="150"/>
              <w:rPr>
                <w:rFonts w:ascii="Arial" w:hAnsi="Arial" w:cs="Arial"/>
              </w:rPr>
            </w:pPr>
            <w:r w:rsidRPr="0009279A">
              <w:rPr>
                <w:rFonts w:ascii="Arial" w:hAnsi="Arial" w:cs="Arial"/>
                <w:i/>
                <w:color w:val="000000"/>
              </w:rPr>
              <w:t>COM/NAV</w:t>
            </w:r>
          </w:p>
          <w:p w14:paraId="73F9CDFC" w14:textId="77777777" w:rsidR="0009279A" w:rsidRPr="0009279A" w:rsidRDefault="0009279A" w:rsidP="008875FF">
            <w:pPr>
              <w:spacing w:after="150"/>
              <w:rPr>
                <w:rFonts w:ascii="Arial" w:hAnsi="Arial" w:cs="Arial"/>
              </w:rPr>
            </w:pPr>
            <w:r w:rsidRPr="0009279A">
              <w:rPr>
                <w:rFonts w:ascii="Arial" w:hAnsi="Arial" w:cs="Arial"/>
                <w:color w:val="000000"/>
              </w:rPr>
              <w:t>(Подмодул 13.4 а))</w:t>
            </w:r>
          </w:p>
        </w:tc>
        <w:tc>
          <w:tcPr>
            <w:tcW w:w="1812" w:type="dxa"/>
            <w:vAlign w:val="center"/>
          </w:tcPr>
          <w:p w14:paraId="51601FAD" w14:textId="77777777" w:rsidR="0009279A" w:rsidRPr="0009279A" w:rsidRDefault="0009279A" w:rsidP="008875FF">
            <w:pPr>
              <w:spacing w:after="150"/>
              <w:rPr>
                <w:rFonts w:ascii="Arial" w:hAnsi="Arial" w:cs="Arial"/>
              </w:rPr>
            </w:pPr>
            <w:r w:rsidRPr="0009279A">
              <w:rPr>
                <w:rFonts w:ascii="Arial" w:hAnsi="Arial" w:cs="Arial"/>
                <w:color w:val="000000"/>
              </w:rPr>
              <w:t>24</w:t>
            </w:r>
          </w:p>
        </w:tc>
        <w:tc>
          <w:tcPr>
            <w:tcW w:w="1527" w:type="dxa"/>
            <w:vAlign w:val="center"/>
          </w:tcPr>
          <w:p w14:paraId="6FAC15AC" w14:textId="77777777" w:rsidR="0009279A" w:rsidRPr="0009279A" w:rsidRDefault="0009279A" w:rsidP="008875FF">
            <w:pPr>
              <w:spacing w:after="150"/>
              <w:rPr>
                <w:rFonts w:ascii="Arial" w:hAnsi="Arial" w:cs="Arial"/>
              </w:rPr>
            </w:pPr>
            <w:r w:rsidRPr="0009279A">
              <w:rPr>
                <w:rFonts w:ascii="Arial" w:hAnsi="Arial" w:cs="Arial"/>
                <w:color w:val="000000"/>
              </w:rPr>
              <w:t>30</w:t>
            </w:r>
          </w:p>
        </w:tc>
      </w:tr>
      <w:tr w:rsidR="0009279A" w:rsidRPr="0009279A" w14:paraId="1E28C1E3" w14:textId="77777777" w:rsidTr="008875FF">
        <w:trPr>
          <w:trHeight w:val="90"/>
          <w:tblCellSpacing w:w="0" w:type="auto"/>
        </w:trPr>
        <w:tc>
          <w:tcPr>
            <w:tcW w:w="11061" w:type="dxa"/>
            <w:vAlign w:val="center"/>
          </w:tcPr>
          <w:p w14:paraId="1D6146B8" w14:textId="77777777" w:rsidR="0009279A" w:rsidRPr="0009279A" w:rsidRDefault="0009279A" w:rsidP="008875FF">
            <w:pPr>
              <w:spacing w:after="150"/>
              <w:rPr>
                <w:rFonts w:ascii="Arial" w:hAnsi="Arial" w:cs="Arial"/>
              </w:rPr>
            </w:pPr>
            <w:r w:rsidRPr="0009279A">
              <w:rPr>
                <w:rFonts w:ascii="Arial" w:hAnsi="Arial" w:cs="Arial"/>
                <w:color w:val="000000"/>
              </w:rPr>
              <w:t>ИНСТРУМЕНТИ</w:t>
            </w:r>
          </w:p>
          <w:p w14:paraId="37E2CC39" w14:textId="77777777" w:rsidR="0009279A" w:rsidRPr="0009279A" w:rsidRDefault="0009279A" w:rsidP="008875FF">
            <w:pPr>
              <w:spacing w:after="150"/>
              <w:rPr>
                <w:rFonts w:ascii="Arial" w:hAnsi="Arial" w:cs="Arial"/>
              </w:rPr>
            </w:pPr>
            <w:r w:rsidRPr="0009279A">
              <w:rPr>
                <w:rFonts w:ascii="Arial" w:hAnsi="Arial" w:cs="Arial"/>
                <w:color w:val="000000"/>
              </w:rPr>
              <w:t>(Подмодул 13.8)</w:t>
            </w:r>
          </w:p>
        </w:tc>
        <w:tc>
          <w:tcPr>
            <w:tcW w:w="1812" w:type="dxa"/>
            <w:vAlign w:val="center"/>
          </w:tcPr>
          <w:p w14:paraId="12C17636" w14:textId="77777777" w:rsidR="0009279A" w:rsidRPr="0009279A" w:rsidRDefault="0009279A" w:rsidP="008875FF">
            <w:pPr>
              <w:spacing w:after="150"/>
              <w:rPr>
                <w:rFonts w:ascii="Arial" w:hAnsi="Arial" w:cs="Arial"/>
              </w:rPr>
            </w:pPr>
            <w:r w:rsidRPr="0009279A">
              <w:rPr>
                <w:rFonts w:ascii="Arial" w:hAnsi="Arial" w:cs="Arial"/>
                <w:color w:val="000000"/>
              </w:rPr>
              <w:t>20</w:t>
            </w:r>
          </w:p>
        </w:tc>
        <w:tc>
          <w:tcPr>
            <w:tcW w:w="1527" w:type="dxa"/>
            <w:vAlign w:val="center"/>
          </w:tcPr>
          <w:p w14:paraId="22E09E61" w14:textId="77777777" w:rsidR="0009279A" w:rsidRPr="0009279A" w:rsidRDefault="0009279A" w:rsidP="008875FF">
            <w:pPr>
              <w:spacing w:after="150"/>
              <w:rPr>
                <w:rFonts w:ascii="Arial" w:hAnsi="Arial" w:cs="Arial"/>
              </w:rPr>
            </w:pPr>
            <w:r w:rsidRPr="0009279A">
              <w:rPr>
                <w:rFonts w:ascii="Arial" w:hAnsi="Arial" w:cs="Arial"/>
                <w:color w:val="000000"/>
              </w:rPr>
              <w:t>25</w:t>
            </w:r>
          </w:p>
        </w:tc>
      </w:tr>
      <w:tr w:rsidR="0009279A" w:rsidRPr="0009279A" w14:paraId="5607B580" w14:textId="77777777" w:rsidTr="008875FF">
        <w:trPr>
          <w:trHeight w:val="90"/>
          <w:tblCellSpacing w:w="0" w:type="auto"/>
        </w:trPr>
        <w:tc>
          <w:tcPr>
            <w:tcW w:w="11061" w:type="dxa"/>
            <w:vAlign w:val="center"/>
          </w:tcPr>
          <w:p w14:paraId="1CA2E25B" w14:textId="77777777" w:rsidR="0009279A" w:rsidRPr="0009279A" w:rsidRDefault="0009279A" w:rsidP="008875FF">
            <w:pPr>
              <w:spacing w:after="150"/>
              <w:rPr>
                <w:rFonts w:ascii="Arial" w:hAnsi="Arial" w:cs="Arial"/>
              </w:rPr>
            </w:pPr>
            <w:r w:rsidRPr="0009279A">
              <w:rPr>
                <w:rFonts w:ascii="Arial" w:hAnsi="Arial" w:cs="Arial"/>
                <w:color w:val="000000"/>
              </w:rPr>
              <w:t>АУТОПИЛОТ</w:t>
            </w:r>
          </w:p>
          <w:p w14:paraId="2FD27C13" w14:textId="77777777" w:rsidR="0009279A" w:rsidRPr="0009279A" w:rsidRDefault="0009279A" w:rsidP="008875FF">
            <w:pPr>
              <w:spacing w:after="150"/>
              <w:rPr>
                <w:rFonts w:ascii="Arial" w:hAnsi="Arial" w:cs="Arial"/>
              </w:rPr>
            </w:pPr>
            <w:r w:rsidRPr="0009279A">
              <w:rPr>
                <w:rFonts w:ascii="Arial" w:hAnsi="Arial" w:cs="Arial"/>
                <w:color w:val="000000"/>
              </w:rPr>
              <w:t>(Подмодули 13.3 а) и 13.7)</w:t>
            </w:r>
          </w:p>
        </w:tc>
        <w:tc>
          <w:tcPr>
            <w:tcW w:w="1812" w:type="dxa"/>
            <w:vAlign w:val="center"/>
          </w:tcPr>
          <w:p w14:paraId="38EEB587" w14:textId="77777777" w:rsidR="0009279A" w:rsidRPr="0009279A" w:rsidRDefault="0009279A" w:rsidP="008875FF">
            <w:pPr>
              <w:spacing w:after="150"/>
              <w:rPr>
                <w:rFonts w:ascii="Arial" w:hAnsi="Arial" w:cs="Arial"/>
              </w:rPr>
            </w:pPr>
            <w:r w:rsidRPr="0009279A">
              <w:rPr>
                <w:rFonts w:ascii="Arial" w:hAnsi="Arial" w:cs="Arial"/>
                <w:color w:val="000000"/>
              </w:rPr>
              <w:t>28</w:t>
            </w:r>
          </w:p>
        </w:tc>
        <w:tc>
          <w:tcPr>
            <w:tcW w:w="1527" w:type="dxa"/>
            <w:vAlign w:val="center"/>
          </w:tcPr>
          <w:p w14:paraId="38B6C09A" w14:textId="77777777" w:rsidR="0009279A" w:rsidRPr="0009279A" w:rsidRDefault="0009279A" w:rsidP="008875FF">
            <w:pPr>
              <w:spacing w:after="150"/>
              <w:rPr>
                <w:rFonts w:ascii="Arial" w:hAnsi="Arial" w:cs="Arial"/>
              </w:rPr>
            </w:pPr>
            <w:r w:rsidRPr="0009279A">
              <w:rPr>
                <w:rFonts w:ascii="Arial" w:hAnsi="Arial" w:cs="Arial"/>
                <w:color w:val="000000"/>
              </w:rPr>
              <w:t>35</w:t>
            </w:r>
          </w:p>
        </w:tc>
      </w:tr>
      <w:tr w:rsidR="0009279A" w:rsidRPr="0009279A" w14:paraId="7093849A" w14:textId="77777777" w:rsidTr="008875FF">
        <w:trPr>
          <w:trHeight w:val="90"/>
          <w:tblCellSpacing w:w="0" w:type="auto"/>
        </w:trPr>
        <w:tc>
          <w:tcPr>
            <w:tcW w:w="11061" w:type="dxa"/>
            <w:vAlign w:val="center"/>
          </w:tcPr>
          <w:p w14:paraId="00CADC60" w14:textId="77777777" w:rsidR="0009279A" w:rsidRPr="0009279A" w:rsidRDefault="0009279A" w:rsidP="008875FF">
            <w:pPr>
              <w:spacing w:after="150"/>
              <w:rPr>
                <w:rFonts w:ascii="Arial" w:hAnsi="Arial" w:cs="Arial"/>
              </w:rPr>
            </w:pPr>
            <w:r w:rsidRPr="0009279A">
              <w:rPr>
                <w:rFonts w:ascii="Arial" w:hAnsi="Arial" w:cs="Arial"/>
                <w:color w:val="000000"/>
              </w:rPr>
              <w:t>НАДЗОР</w:t>
            </w:r>
          </w:p>
          <w:p w14:paraId="0174FF6F" w14:textId="77777777" w:rsidR="0009279A" w:rsidRPr="0009279A" w:rsidRDefault="0009279A" w:rsidP="008875FF">
            <w:pPr>
              <w:spacing w:after="150"/>
              <w:rPr>
                <w:rFonts w:ascii="Arial" w:hAnsi="Arial" w:cs="Arial"/>
              </w:rPr>
            </w:pPr>
            <w:r w:rsidRPr="0009279A">
              <w:rPr>
                <w:rFonts w:ascii="Arial" w:hAnsi="Arial" w:cs="Arial"/>
                <w:color w:val="000000"/>
              </w:rPr>
              <w:t>(Подмодул 13.4 б))</w:t>
            </w:r>
          </w:p>
        </w:tc>
        <w:tc>
          <w:tcPr>
            <w:tcW w:w="1812" w:type="dxa"/>
            <w:vAlign w:val="center"/>
          </w:tcPr>
          <w:p w14:paraId="0077ED6B" w14:textId="77777777" w:rsidR="0009279A" w:rsidRPr="0009279A" w:rsidRDefault="0009279A" w:rsidP="008875FF">
            <w:pPr>
              <w:spacing w:after="150"/>
              <w:rPr>
                <w:rFonts w:ascii="Arial" w:hAnsi="Arial" w:cs="Arial"/>
              </w:rPr>
            </w:pPr>
            <w:r w:rsidRPr="0009279A">
              <w:rPr>
                <w:rFonts w:ascii="Arial" w:hAnsi="Arial" w:cs="Arial"/>
                <w:color w:val="000000"/>
              </w:rPr>
              <w:t>8</w:t>
            </w:r>
          </w:p>
        </w:tc>
        <w:tc>
          <w:tcPr>
            <w:tcW w:w="1527" w:type="dxa"/>
            <w:vAlign w:val="center"/>
          </w:tcPr>
          <w:p w14:paraId="13DBC14E" w14:textId="77777777" w:rsidR="0009279A" w:rsidRPr="0009279A" w:rsidRDefault="0009279A" w:rsidP="008875FF">
            <w:pPr>
              <w:spacing w:after="150"/>
              <w:rPr>
                <w:rFonts w:ascii="Arial" w:hAnsi="Arial" w:cs="Arial"/>
              </w:rPr>
            </w:pPr>
            <w:r w:rsidRPr="0009279A">
              <w:rPr>
                <w:rFonts w:ascii="Arial" w:hAnsi="Arial" w:cs="Arial"/>
                <w:color w:val="000000"/>
              </w:rPr>
              <w:t>10</w:t>
            </w:r>
          </w:p>
        </w:tc>
      </w:tr>
      <w:tr w:rsidR="0009279A" w:rsidRPr="0009279A" w14:paraId="3F51FC89" w14:textId="77777777" w:rsidTr="008875FF">
        <w:trPr>
          <w:trHeight w:val="90"/>
          <w:tblCellSpacing w:w="0" w:type="auto"/>
        </w:trPr>
        <w:tc>
          <w:tcPr>
            <w:tcW w:w="11061" w:type="dxa"/>
            <w:vAlign w:val="center"/>
          </w:tcPr>
          <w:p w14:paraId="6652F731" w14:textId="77777777" w:rsidR="0009279A" w:rsidRPr="0009279A" w:rsidRDefault="0009279A" w:rsidP="008875FF">
            <w:pPr>
              <w:spacing w:after="150"/>
              <w:rPr>
                <w:rFonts w:ascii="Arial" w:hAnsi="Arial" w:cs="Arial"/>
              </w:rPr>
            </w:pPr>
            <w:r w:rsidRPr="0009279A">
              <w:rPr>
                <w:rFonts w:ascii="Arial" w:hAnsi="Arial" w:cs="Arial"/>
                <w:color w:val="000000"/>
              </w:rPr>
              <w:t>СИСТЕМИ КОНСТРУКЦИЈЕ</w:t>
            </w:r>
          </w:p>
          <w:p w14:paraId="17E210C2" w14:textId="77777777" w:rsidR="0009279A" w:rsidRPr="0009279A" w:rsidRDefault="0009279A" w:rsidP="008875FF">
            <w:pPr>
              <w:spacing w:after="150"/>
              <w:rPr>
                <w:rFonts w:ascii="Arial" w:hAnsi="Arial" w:cs="Arial"/>
              </w:rPr>
            </w:pPr>
            <w:r w:rsidRPr="0009279A">
              <w:rPr>
                <w:rFonts w:ascii="Arial" w:hAnsi="Arial" w:cs="Arial"/>
                <w:color w:val="000000"/>
              </w:rPr>
              <w:t>(Подмодули 13.11 до 13.18)</w:t>
            </w:r>
          </w:p>
        </w:tc>
        <w:tc>
          <w:tcPr>
            <w:tcW w:w="1812" w:type="dxa"/>
            <w:vAlign w:val="center"/>
          </w:tcPr>
          <w:p w14:paraId="56A9A2EA" w14:textId="77777777" w:rsidR="0009279A" w:rsidRPr="0009279A" w:rsidRDefault="0009279A" w:rsidP="008875FF">
            <w:pPr>
              <w:spacing w:after="150"/>
              <w:rPr>
                <w:rFonts w:ascii="Arial" w:hAnsi="Arial" w:cs="Arial"/>
              </w:rPr>
            </w:pPr>
            <w:r w:rsidRPr="0009279A">
              <w:rPr>
                <w:rFonts w:ascii="Arial" w:hAnsi="Arial" w:cs="Arial"/>
                <w:color w:val="000000"/>
              </w:rPr>
              <w:t>32</w:t>
            </w:r>
          </w:p>
        </w:tc>
        <w:tc>
          <w:tcPr>
            <w:tcW w:w="1527" w:type="dxa"/>
            <w:vAlign w:val="center"/>
          </w:tcPr>
          <w:p w14:paraId="44DBCCF0" w14:textId="77777777" w:rsidR="0009279A" w:rsidRPr="0009279A" w:rsidRDefault="0009279A" w:rsidP="008875FF">
            <w:pPr>
              <w:spacing w:after="150"/>
              <w:rPr>
                <w:rFonts w:ascii="Arial" w:hAnsi="Arial" w:cs="Arial"/>
              </w:rPr>
            </w:pPr>
            <w:r w:rsidRPr="0009279A">
              <w:rPr>
                <w:rFonts w:ascii="Arial" w:hAnsi="Arial" w:cs="Arial"/>
                <w:color w:val="000000"/>
              </w:rPr>
              <w:t>40</w:t>
            </w:r>
          </w:p>
        </w:tc>
      </w:tr>
    </w:tbl>
    <w:p w14:paraId="4751FC72" w14:textId="77777777" w:rsidR="0009279A" w:rsidRPr="0009279A" w:rsidRDefault="0009279A" w:rsidP="0009279A">
      <w:pPr>
        <w:spacing w:after="150"/>
        <w:rPr>
          <w:rFonts w:ascii="Arial" w:hAnsi="Arial" w:cs="Arial"/>
        </w:rPr>
      </w:pPr>
      <w:r w:rsidRPr="0009279A">
        <w:rPr>
          <w:rFonts w:ascii="Arial" w:hAnsi="Arial" w:cs="Arial"/>
          <w:color w:val="000000"/>
        </w:rPr>
        <w:t>2.14. МОДУЛ 14 – ПОГОН</w:t>
      </w:r>
    </w:p>
    <w:p w14:paraId="2F4E71BD"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Б2 и Б2Л: 24 питања са више понуђених одговора и ниједно есеј питање. Дозвољено време 30 минута.</w:t>
      </w:r>
    </w:p>
    <w:p w14:paraId="6F6E2EB5" w14:textId="77777777" w:rsidR="0009279A" w:rsidRPr="0009279A" w:rsidRDefault="0009279A" w:rsidP="0009279A">
      <w:pPr>
        <w:spacing w:after="150"/>
        <w:rPr>
          <w:rFonts w:ascii="Arial" w:hAnsi="Arial" w:cs="Arial"/>
        </w:rPr>
      </w:pPr>
      <w:r w:rsidRPr="0009279A">
        <w:rPr>
          <w:rFonts w:ascii="Arial" w:hAnsi="Arial" w:cs="Arial"/>
          <w:color w:val="000000"/>
        </w:rPr>
        <w:t>НАПОМЕНА: Б2Л испит за Модул 14 односи се само на овлашћења „Инструментиˮ и „Системи конструкцијеˮ</w:t>
      </w:r>
    </w:p>
    <w:p w14:paraId="7102C7CB" w14:textId="77777777" w:rsidR="0009279A" w:rsidRPr="0009279A" w:rsidRDefault="0009279A" w:rsidP="0009279A">
      <w:pPr>
        <w:spacing w:after="150"/>
        <w:rPr>
          <w:rFonts w:ascii="Arial" w:hAnsi="Arial" w:cs="Arial"/>
        </w:rPr>
      </w:pPr>
      <w:r w:rsidRPr="0009279A">
        <w:rPr>
          <w:rFonts w:ascii="Arial" w:hAnsi="Arial" w:cs="Arial"/>
          <w:color w:val="000000"/>
        </w:rPr>
        <w:t>2.15. МОДУЛ 15 – МОТОР СА ГАСНОМ ТУРБИНОМ</w:t>
      </w:r>
    </w:p>
    <w:p w14:paraId="12B7A245"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60 питања са више понуђених одговора и ниједно есеј питање. Дозвољено време 75 минута.</w:t>
      </w:r>
    </w:p>
    <w:p w14:paraId="29D8FDB8"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92 питања са више понуђених одговора и ниједно есеј питање. Дозвољено време 115 минута.</w:t>
      </w:r>
    </w:p>
    <w:p w14:paraId="048A4EB8" w14:textId="77777777" w:rsidR="0009279A" w:rsidRPr="0009279A" w:rsidRDefault="0009279A" w:rsidP="0009279A">
      <w:pPr>
        <w:spacing w:after="150"/>
        <w:rPr>
          <w:rFonts w:ascii="Arial" w:hAnsi="Arial" w:cs="Arial"/>
        </w:rPr>
      </w:pPr>
      <w:r w:rsidRPr="0009279A">
        <w:rPr>
          <w:rFonts w:ascii="Arial" w:hAnsi="Arial" w:cs="Arial"/>
          <w:color w:val="000000"/>
        </w:rPr>
        <w:t>2.16. МОДУЛ 16 – КЛИПНИ МОТОР</w:t>
      </w:r>
    </w:p>
    <w:p w14:paraId="48FA9846"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52 питања са више понуђених одговора и ниједно есеј питање. Дозвољено време 65 минута.</w:t>
      </w:r>
    </w:p>
    <w:p w14:paraId="50B08E72"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72 питања са више понуђених одговора и ниједно есеј питање. Дозвољено време 90 минута.</w:t>
      </w:r>
    </w:p>
    <w:p w14:paraId="20557D2A"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68 питања са више понуђених одговора и ниједно есеј питање. Дозвољено време 85 минута.</w:t>
      </w:r>
    </w:p>
    <w:p w14:paraId="0AAF6E42" w14:textId="77777777" w:rsidR="0009279A" w:rsidRPr="0009279A" w:rsidRDefault="0009279A" w:rsidP="0009279A">
      <w:pPr>
        <w:spacing w:after="150"/>
        <w:rPr>
          <w:rFonts w:ascii="Arial" w:hAnsi="Arial" w:cs="Arial"/>
        </w:rPr>
      </w:pPr>
      <w:r w:rsidRPr="0009279A">
        <w:rPr>
          <w:rFonts w:ascii="Arial" w:hAnsi="Arial" w:cs="Arial"/>
          <w:color w:val="000000"/>
        </w:rPr>
        <w:t>2.17. МОДУЛ 17A – ЕЛИСА</w:t>
      </w:r>
    </w:p>
    <w:p w14:paraId="07257DB9"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A: 20 питања са више понуђених одговора и ниједно есеј питање. Дозвољено време 25 минута.</w:t>
      </w:r>
    </w:p>
    <w:p w14:paraId="4454C7F9"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Б1: 32 питања са више понуђених одговора и ниједно есеј питање. Дозвољено време 40 минута.</w:t>
      </w:r>
    </w:p>
    <w:p w14:paraId="038863EB" w14:textId="77777777" w:rsidR="0009279A" w:rsidRPr="0009279A" w:rsidRDefault="0009279A" w:rsidP="0009279A">
      <w:pPr>
        <w:spacing w:after="150"/>
        <w:rPr>
          <w:rFonts w:ascii="Arial" w:hAnsi="Arial" w:cs="Arial"/>
        </w:rPr>
      </w:pPr>
      <w:r w:rsidRPr="0009279A">
        <w:rPr>
          <w:rFonts w:ascii="Arial" w:hAnsi="Arial" w:cs="Arial"/>
          <w:color w:val="000000"/>
        </w:rPr>
        <w:t>МОДУЛ 17Б – ЕЛИСА</w:t>
      </w:r>
    </w:p>
    <w:p w14:paraId="226DD449" w14:textId="77777777" w:rsidR="0009279A" w:rsidRPr="0009279A" w:rsidRDefault="0009279A" w:rsidP="0009279A">
      <w:pPr>
        <w:spacing w:after="150"/>
        <w:rPr>
          <w:rFonts w:ascii="Arial" w:hAnsi="Arial" w:cs="Arial"/>
        </w:rPr>
      </w:pPr>
      <w:r w:rsidRPr="0009279A">
        <w:rPr>
          <w:rFonts w:ascii="Arial" w:hAnsi="Arial" w:cs="Arial"/>
          <w:color w:val="000000"/>
        </w:rPr>
        <w:t>Категорија Б3: 28 питања са више понуђених одговора и ниједно есеј питање. Дозвољено време 35 минута.</w:t>
      </w:r>
    </w:p>
    <w:p w14:paraId="6A75CAE9" w14:textId="77777777" w:rsidR="0009279A" w:rsidRPr="0009279A" w:rsidRDefault="0009279A" w:rsidP="0009279A">
      <w:pPr>
        <w:spacing w:after="120"/>
        <w:jc w:val="center"/>
        <w:rPr>
          <w:rFonts w:ascii="Arial" w:hAnsi="Arial" w:cs="Arial"/>
        </w:rPr>
      </w:pPr>
      <w:r w:rsidRPr="0009279A">
        <w:rPr>
          <w:rFonts w:ascii="Arial" w:hAnsi="Arial" w:cs="Arial"/>
          <w:color w:val="000000"/>
        </w:rPr>
        <w:t>Додатак III</w:t>
      </w:r>
    </w:p>
    <w:p w14:paraId="43F6370B" w14:textId="77777777" w:rsidR="0009279A" w:rsidRPr="0009279A" w:rsidRDefault="0009279A" w:rsidP="0009279A">
      <w:pPr>
        <w:spacing w:after="120"/>
        <w:jc w:val="center"/>
        <w:rPr>
          <w:rFonts w:ascii="Arial" w:hAnsi="Arial" w:cs="Arial"/>
        </w:rPr>
      </w:pPr>
      <w:r w:rsidRPr="0009279A">
        <w:rPr>
          <w:rFonts w:ascii="Arial" w:hAnsi="Arial" w:cs="Arial"/>
          <w:b/>
          <w:color w:val="000000"/>
        </w:rPr>
        <w:t>Стандард обуке и испита за тип ваздухоплова</w:t>
      </w:r>
    </w:p>
    <w:p w14:paraId="57AA7823" w14:textId="77777777" w:rsidR="0009279A" w:rsidRPr="0009279A" w:rsidRDefault="0009279A" w:rsidP="0009279A">
      <w:pPr>
        <w:spacing w:after="150"/>
        <w:rPr>
          <w:rFonts w:ascii="Arial" w:hAnsi="Arial" w:cs="Arial"/>
        </w:rPr>
      </w:pPr>
      <w:r w:rsidRPr="0009279A">
        <w:rPr>
          <w:rFonts w:ascii="Arial" w:hAnsi="Arial" w:cs="Arial"/>
          <w:color w:val="000000"/>
        </w:rPr>
        <w:t>Обука на радном месту</w:t>
      </w:r>
    </w:p>
    <w:p w14:paraId="41CFBA12" w14:textId="77777777" w:rsidR="0009279A" w:rsidRPr="0009279A" w:rsidRDefault="0009279A" w:rsidP="0009279A">
      <w:pPr>
        <w:spacing w:after="150"/>
        <w:rPr>
          <w:rFonts w:ascii="Arial" w:hAnsi="Arial" w:cs="Arial"/>
        </w:rPr>
      </w:pPr>
      <w:r w:rsidRPr="0009279A">
        <w:rPr>
          <w:rFonts w:ascii="Arial" w:hAnsi="Arial" w:cs="Arial"/>
          <w:color w:val="000000"/>
        </w:rPr>
        <w:t xml:space="preserve">1. </w:t>
      </w:r>
      <w:r w:rsidRPr="0009279A">
        <w:rPr>
          <w:rFonts w:ascii="Arial" w:hAnsi="Arial" w:cs="Arial"/>
          <w:b/>
          <w:color w:val="000000"/>
        </w:rPr>
        <w:t>Опште одредбе</w:t>
      </w:r>
    </w:p>
    <w:p w14:paraId="592218D5" w14:textId="77777777" w:rsidR="0009279A" w:rsidRPr="0009279A" w:rsidRDefault="0009279A" w:rsidP="0009279A">
      <w:pPr>
        <w:spacing w:after="150"/>
        <w:rPr>
          <w:rFonts w:ascii="Arial" w:hAnsi="Arial" w:cs="Arial"/>
        </w:rPr>
      </w:pPr>
      <w:r w:rsidRPr="0009279A">
        <w:rPr>
          <w:rFonts w:ascii="Arial" w:hAnsi="Arial" w:cs="Arial"/>
          <w:color w:val="000000"/>
        </w:rPr>
        <w:t>Обука за тип ваздухоплова састоји се из теоријске обуке и испита као и, изузев за овлашћења из категорије Ц, из практичне обуке и процене.</w:t>
      </w:r>
    </w:p>
    <w:p w14:paraId="0C1F8A7C" w14:textId="77777777" w:rsidR="0009279A" w:rsidRPr="0009279A" w:rsidRDefault="0009279A" w:rsidP="0009279A">
      <w:pPr>
        <w:spacing w:after="150"/>
        <w:rPr>
          <w:rFonts w:ascii="Arial" w:hAnsi="Arial" w:cs="Arial"/>
        </w:rPr>
      </w:pPr>
      <w:r w:rsidRPr="0009279A">
        <w:rPr>
          <w:rFonts w:ascii="Arial" w:hAnsi="Arial" w:cs="Arial"/>
          <w:color w:val="000000"/>
        </w:rPr>
        <w:t>а) Теоријска обука и испит морају да испуњавају следеће захтеве:</w:t>
      </w:r>
    </w:p>
    <w:p w14:paraId="31106820" w14:textId="77777777" w:rsidR="0009279A" w:rsidRPr="0009279A" w:rsidRDefault="0009279A" w:rsidP="0009279A">
      <w:pPr>
        <w:spacing w:after="150"/>
        <w:rPr>
          <w:rFonts w:ascii="Arial" w:hAnsi="Arial" w:cs="Arial"/>
        </w:rPr>
      </w:pPr>
      <w:r w:rsidRPr="0009279A">
        <w:rPr>
          <w:rFonts w:ascii="Arial" w:hAnsi="Arial" w:cs="Arial"/>
          <w:color w:val="000000"/>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одобрена од стране надлежног органа;</w:t>
      </w:r>
    </w:p>
    <w:p w14:paraId="5D776C7D" w14:textId="77777777" w:rsidR="0009279A" w:rsidRPr="0009279A" w:rsidRDefault="0009279A" w:rsidP="0009279A">
      <w:pPr>
        <w:spacing w:after="150"/>
        <w:rPr>
          <w:rFonts w:ascii="Arial" w:hAnsi="Arial" w:cs="Arial"/>
        </w:rPr>
      </w:pPr>
      <w:r w:rsidRPr="0009279A">
        <w:rPr>
          <w:rFonts w:ascii="Arial" w:hAnsi="Arial" w:cs="Arial"/>
          <w:color w:val="000000"/>
        </w:rPr>
        <w:t xml:space="preserve">(ii) морају да се придржавају, изузев ако то дозвољава обука за разлике предвиђена тачком ц), стандарда утврђеног у тачки 3.1 овог додатка и, ако постоје, релевантних елемената дефинисаних у обавезном делу података за коришћење </w:t>
      </w:r>
      <w:r w:rsidRPr="0009279A">
        <w:rPr>
          <w:rFonts w:ascii="Arial" w:hAnsi="Arial" w:cs="Arial"/>
          <w:i/>
          <w:color w:val="000000"/>
        </w:rPr>
        <w:t>(OSD)</w:t>
      </w:r>
      <w:r w:rsidRPr="0009279A">
        <w:rPr>
          <w:rFonts w:ascii="Arial" w:hAnsi="Arial" w:cs="Arial"/>
          <w:color w:val="000000"/>
        </w:rPr>
        <w:t xml:space="preserve"> који су успостављени у складу са Уредбом (ЕУ) бр. 748/2012;</w:t>
      </w:r>
    </w:p>
    <w:p w14:paraId="4989E195" w14:textId="77777777" w:rsidR="0009279A" w:rsidRPr="0009279A" w:rsidRDefault="0009279A" w:rsidP="0009279A">
      <w:pPr>
        <w:spacing w:after="150"/>
        <w:rPr>
          <w:rFonts w:ascii="Arial" w:hAnsi="Arial" w:cs="Arial"/>
        </w:rPr>
      </w:pPr>
      <w:r w:rsidRPr="0009279A">
        <w:rPr>
          <w:rFonts w:ascii="Arial" w:hAnsi="Arial" w:cs="Arial"/>
          <w:color w:val="000000"/>
        </w:rPr>
        <w:t>(iii) за лица која имају категорију Ц, која су квалификована на основу академског звања, како је предвиђено у 66.А.30 став а) тачка 5), прва релевантна обука за тип ваздухоплова мора да буде на нивоу категорије Б1 или Б2;</w:t>
      </w:r>
    </w:p>
    <w:p w14:paraId="499FF9BB" w14:textId="77777777" w:rsidR="0009279A" w:rsidRPr="0009279A" w:rsidRDefault="0009279A" w:rsidP="0009279A">
      <w:pPr>
        <w:spacing w:after="150"/>
        <w:rPr>
          <w:rFonts w:ascii="Arial" w:hAnsi="Arial" w:cs="Arial"/>
        </w:rPr>
      </w:pPr>
      <w:r w:rsidRPr="0009279A">
        <w:rPr>
          <w:rFonts w:ascii="Arial" w:hAnsi="Arial" w:cs="Arial"/>
          <w:color w:val="000000"/>
        </w:rPr>
        <w:t>(iv) обука мора да започне и да се заврши у року од три године пре подношења захтева за одобрење овлашћења за тип.</w:t>
      </w:r>
    </w:p>
    <w:p w14:paraId="193C444B" w14:textId="77777777" w:rsidR="0009279A" w:rsidRPr="0009279A" w:rsidRDefault="0009279A" w:rsidP="0009279A">
      <w:pPr>
        <w:spacing w:after="150"/>
        <w:rPr>
          <w:rFonts w:ascii="Arial" w:hAnsi="Arial" w:cs="Arial"/>
        </w:rPr>
      </w:pPr>
      <w:r w:rsidRPr="0009279A">
        <w:rPr>
          <w:rFonts w:ascii="Arial" w:hAnsi="Arial" w:cs="Arial"/>
          <w:color w:val="000000"/>
        </w:rPr>
        <w:t>б) Практична обука и процена морају да испуњавају следеће захтеве:</w:t>
      </w:r>
    </w:p>
    <w:p w14:paraId="38149E0E" w14:textId="77777777" w:rsidR="0009279A" w:rsidRPr="0009279A" w:rsidRDefault="0009279A" w:rsidP="0009279A">
      <w:pPr>
        <w:spacing w:after="150"/>
        <w:rPr>
          <w:rFonts w:ascii="Arial" w:hAnsi="Arial" w:cs="Arial"/>
        </w:rPr>
      </w:pPr>
      <w:r w:rsidRPr="0009279A">
        <w:rPr>
          <w:rFonts w:ascii="Arial" w:hAnsi="Arial" w:cs="Arial"/>
          <w:color w:val="000000"/>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која је одобрена од стране надлежног органа;</w:t>
      </w:r>
    </w:p>
    <w:p w14:paraId="0A004A64" w14:textId="77777777" w:rsidR="0009279A" w:rsidRPr="0009279A" w:rsidRDefault="0009279A" w:rsidP="0009279A">
      <w:pPr>
        <w:spacing w:after="150"/>
        <w:rPr>
          <w:rFonts w:ascii="Arial" w:hAnsi="Arial" w:cs="Arial"/>
        </w:rPr>
      </w:pPr>
      <w:r w:rsidRPr="0009279A">
        <w:rPr>
          <w:rFonts w:ascii="Arial" w:hAnsi="Arial" w:cs="Arial"/>
          <w:color w:val="000000"/>
        </w:rPr>
        <w:t xml:space="preserve">(ii) морају да се придржавају, изузев ако то дозвољава обука за разлике предвиђена тачком ц), стандарда утврђеног у тачки 3.2 овог додатка и, ако постоје, релевантних елемената дефинисаних у обавезном делу података за коришћење </w:t>
      </w:r>
      <w:r w:rsidRPr="0009279A">
        <w:rPr>
          <w:rFonts w:ascii="Arial" w:hAnsi="Arial" w:cs="Arial"/>
          <w:i/>
          <w:color w:val="000000"/>
        </w:rPr>
        <w:t>(OSD)</w:t>
      </w:r>
      <w:r w:rsidRPr="0009279A">
        <w:rPr>
          <w:rFonts w:ascii="Arial" w:hAnsi="Arial" w:cs="Arial"/>
          <w:color w:val="000000"/>
        </w:rPr>
        <w:t xml:space="preserve"> који су успостављени у складу с Уредбом (ЕУ) бр. 748/2012;</w:t>
      </w:r>
    </w:p>
    <w:p w14:paraId="4832A6DC" w14:textId="77777777" w:rsidR="0009279A" w:rsidRPr="0009279A" w:rsidRDefault="0009279A" w:rsidP="0009279A">
      <w:pPr>
        <w:spacing w:after="150"/>
        <w:rPr>
          <w:rFonts w:ascii="Arial" w:hAnsi="Arial" w:cs="Arial"/>
        </w:rPr>
      </w:pPr>
      <w:r w:rsidRPr="0009279A">
        <w:rPr>
          <w:rFonts w:ascii="Arial" w:hAnsi="Arial" w:cs="Arial"/>
          <w:color w:val="000000"/>
        </w:rPr>
        <w:t>(iii) обухвата репрезентативни избор активности одржавања које су релевантне за тај тип ваздухоплова;</w:t>
      </w:r>
    </w:p>
    <w:p w14:paraId="5A38192A" w14:textId="77777777" w:rsidR="0009279A" w:rsidRPr="0009279A" w:rsidRDefault="0009279A" w:rsidP="0009279A">
      <w:pPr>
        <w:spacing w:after="150"/>
        <w:rPr>
          <w:rFonts w:ascii="Arial" w:hAnsi="Arial" w:cs="Arial"/>
        </w:rPr>
      </w:pPr>
      <w:r w:rsidRPr="0009279A">
        <w:rPr>
          <w:rFonts w:ascii="Arial" w:hAnsi="Arial" w:cs="Arial"/>
          <w:color w:val="000000"/>
        </w:rPr>
        <w:t>(iv) обухвата демонстрацију употребе опреме, компонената, симулатора, других уређаја за обуку или ваздухоплова;</w:t>
      </w:r>
    </w:p>
    <w:p w14:paraId="352A58E5" w14:textId="77777777" w:rsidR="0009279A" w:rsidRPr="0009279A" w:rsidRDefault="0009279A" w:rsidP="0009279A">
      <w:pPr>
        <w:spacing w:after="150"/>
        <w:rPr>
          <w:rFonts w:ascii="Arial" w:hAnsi="Arial" w:cs="Arial"/>
        </w:rPr>
      </w:pPr>
      <w:r w:rsidRPr="0009279A">
        <w:rPr>
          <w:rFonts w:ascii="Arial" w:hAnsi="Arial" w:cs="Arial"/>
          <w:color w:val="000000"/>
        </w:rPr>
        <w:t>(v) мора да започне и да се заврши у року од три године пре подношења захтева за одобрење овлашћења за тип.</w:t>
      </w:r>
    </w:p>
    <w:p w14:paraId="34A10D9A" w14:textId="77777777" w:rsidR="0009279A" w:rsidRPr="0009279A" w:rsidRDefault="0009279A" w:rsidP="0009279A">
      <w:pPr>
        <w:spacing w:after="150"/>
        <w:rPr>
          <w:rFonts w:ascii="Arial" w:hAnsi="Arial" w:cs="Arial"/>
        </w:rPr>
      </w:pPr>
      <w:r w:rsidRPr="0009279A">
        <w:rPr>
          <w:rFonts w:ascii="Arial" w:hAnsi="Arial" w:cs="Arial"/>
          <w:color w:val="000000"/>
        </w:rPr>
        <w:t>ц) Обука за разлике</w:t>
      </w:r>
    </w:p>
    <w:p w14:paraId="2193A091" w14:textId="77777777" w:rsidR="0009279A" w:rsidRPr="0009279A" w:rsidRDefault="0009279A" w:rsidP="0009279A">
      <w:pPr>
        <w:spacing w:after="150"/>
        <w:rPr>
          <w:rFonts w:ascii="Arial" w:hAnsi="Arial" w:cs="Arial"/>
        </w:rPr>
      </w:pPr>
      <w:r w:rsidRPr="0009279A">
        <w:rPr>
          <w:rFonts w:ascii="Arial" w:hAnsi="Arial" w:cs="Arial"/>
          <w:color w:val="000000"/>
        </w:rPr>
        <w:t>(i) обука за разлике је обука која се захтева како би се обухватиле разлике између два различита овлашћења за тип ваздухоплова истог произвођача, како је утврдила Агенција;</w:t>
      </w:r>
    </w:p>
    <w:p w14:paraId="3783A96D" w14:textId="77777777" w:rsidR="0009279A" w:rsidRPr="0009279A" w:rsidRDefault="0009279A" w:rsidP="0009279A">
      <w:pPr>
        <w:spacing w:after="150"/>
        <w:rPr>
          <w:rFonts w:ascii="Arial" w:hAnsi="Arial" w:cs="Arial"/>
        </w:rPr>
      </w:pPr>
      <w:r w:rsidRPr="0009279A">
        <w:rPr>
          <w:rFonts w:ascii="Arial" w:hAnsi="Arial" w:cs="Arial"/>
          <w:color w:val="000000"/>
        </w:rPr>
        <w:t>(ii) обука за разлике мора да се дефинише за сваки појединачни случај, узимајући у обзир захтеве садржане у овом додатку у погледу, како теоријских, тако и практичних делова обуке за овлашћење за тип;</w:t>
      </w:r>
    </w:p>
    <w:p w14:paraId="510790C4" w14:textId="77777777" w:rsidR="0009279A" w:rsidRPr="0009279A" w:rsidRDefault="0009279A" w:rsidP="0009279A">
      <w:pPr>
        <w:spacing w:after="150"/>
        <w:rPr>
          <w:rFonts w:ascii="Arial" w:hAnsi="Arial" w:cs="Arial"/>
        </w:rPr>
      </w:pPr>
      <w:r w:rsidRPr="0009279A">
        <w:rPr>
          <w:rFonts w:ascii="Arial" w:hAnsi="Arial" w:cs="Arial"/>
          <w:color w:val="000000"/>
        </w:rPr>
        <w:t>(iii) овлашћење за тип уписује се у дозволу после завршене обуке за разлике, ако подносилац захева испуни следеће услове:</w:t>
      </w:r>
    </w:p>
    <w:p w14:paraId="2A4984B3" w14:textId="77777777" w:rsidR="0009279A" w:rsidRPr="0009279A" w:rsidRDefault="0009279A" w:rsidP="0009279A">
      <w:pPr>
        <w:spacing w:after="150"/>
        <w:rPr>
          <w:rFonts w:ascii="Arial" w:hAnsi="Arial" w:cs="Arial"/>
        </w:rPr>
      </w:pPr>
      <w:r w:rsidRPr="0009279A">
        <w:rPr>
          <w:rFonts w:ascii="Arial" w:hAnsi="Arial" w:cs="Arial"/>
          <w:color w:val="000000"/>
        </w:rPr>
        <w:t>– ако му је у дозволи већ уписано овлашћење за тип ваздухоплова у односу на који се утврђују разлике, или</w:t>
      </w:r>
    </w:p>
    <w:p w14:paraId="6174842B" w14:textId="77777777" w:rsidR="0009279A" w:rsidRPr="0009279A" w:rsidRDefault="0009279A" w:rsidP="0009279A">
      <w:pPr>
        <w:spacing w:after="150"/>
        <w:rPr>
          <w:rFonts w:ascii="Arial" w:hAnsi="Arial" w:cs="Arial"/>
        </w:rPr>
      </w:pPr>
      <w:r w:rsidRPr="0009279A">
        <w:rPr>
          <w:rFonts w:ascii="Arial" w:hAnsi="Arial" w:cs="Arial"/>
          <w:color w:val="000000"/>
        </w:rPr>
        <w:t>– ако је испунио захтеве у погледу овлашћења за тип ваздухоплова у односу на који се утврђују разлике.</w:t>
      </w:r>
    </w:p>
    <w:p w14:paraId="4DFF47DA" w14:textId="77777777" w:rsidR="0009279A" w:rsidRPr="0009279A" w:rsidRDefault="0009279A" w:rsidP="0009279A">
      <w:pPr>
        <w:spacing w:after="150"/>
        <w:rPr>
          <w:rFonts w:ascii="Arial" w:hAnsi="Arial" w:cs="Arial"/>
        </w:rPr>
      </w:pPr>
      <w:r w:rsidRPr="0009279A">
        <w:rPr>
          <w:rFonts w:ascii="Arial" w:hAnsi="Arial" w:cs="Arial"/>
          <w:b/>
          <w:color w:val="000000"/>
        </w:rPr>
        <w:t>2.</w:t>
      </w:r>
      <w:r w:rsidRPr="0009279A">
        <w:rPr>
          <w:rFonts w:ascii="Arial" w:hAnsi="Arial" w:cs="Arial"/>
          <w:color w:val="000000"/>
        </w:rPr>
        <w:t xml:space="preserve"> </w:t>
      </w:r>
      <w:r w:rsidRPr="0009279A">
        <w:rPr>
          <w:rFonts w:ascii="Arial" w:hAnsi="Arial" w:cs="Arial"/>
          <w:b/>
          <w:color w:val="000000"/>
        </w:rPr>
        <w:t>Нивои обуке за тип ваздухоплова</w:t>
      </w:r>
    </w:p>
    <w:p w14:paraId="5574550E" w14:textId="77777777" w:rsidR="0009279A" w:rsidRPr="0009279A" w:rsidRDefault="0009279A" w:rsidP="0009279A">
      <w:pPr>
        <w:spacing w:after="150"/>
        <w:rPr>
          <w:rFonts w:ascii="Arial" w:hAnsi="Arial" w:cs="Arial"/>
        </w:rPr>
      </w:pPr>
      <w:r w:rsidRPr="0009279A">
        <w:rPr>
          <w:rFonts w:ascii="Arial" w:hAnsi="Arial" w:cs="Arial"/>
          <w:color w:val="000000"/>
        </w:rPr>
        <w:t>Три нивоа наведена у даљем тексту дефинишу циљеве, обим обуке и ниво знања који је планиран да се постигне обуком.</w:t>
      </w:r>
    </w:p>
    <w:p w14:paraId="6AEFD246" w14:textId="77777777" w:rsidR="0009279A" w:rsidRPr="0009279A" w:rsidRDefault="0009279A" w:rsidP="0009279A">
      <w:pPr>
        <w:spacing w:after="150"/>
        <w:rPr>
          <w:rFonts w:ascii="Arial" w:hAnsi="Arial" w:cs="Arial"/>
        </w:rPr>
      </w:pPr>
      <w:r w:rsidRPr="0009279A">
        <w:rPr>
          <w:rFonts w:ascii="Arial" w:hAnsi="Arial" w:cs="Arial"/>
          <w:color w:val="000000"/>
        </w:rPr>
        <w:t>– Ниво 1: кратак преглед структуре ваздухоплова, система и погонске групе ваздухоплова, као што је наведено у Секцији Опис система у приручнику за одржавање ваздухоплова/упутствима за континуирану пловидбеност.</w:t>
      </w:r>
    </w:p>
    <w:p w14:paraId="0D62BF9E" w14:textId="77777777" w:rsidR="0009279A" w:rsidRPr="0009279A" w:rsidRDefault="0009279A" w:rsidP="0009279A">
      <w:pPr>
        <w:spacing w:after="150"/>
        <w:rPr>
          <w:rFonts w:ascii="Arial" w:hAnsi="Arial" w:cs="Arial"/>
        </w:rPr>
      </w:pPr>
      <w:r w:rsidRPr="0009279A">
        <w:rPr>
          <w:rFonts w:ascii="Arial" w:hAnsi="Arial" w:cs="Arial"/>
          <w:color w:val="000000"/>
        </w:rPr>
        <w:t>Циљеви курса: по завршеном нивоу 1 обуке, кандидат је у стању:</w:t>
      </w:r>
    </w:p>
    <w:p w14:paraId="205DD15D" w14:textId="77777777" w:rsidR="0009279A" w:rsidRPr="0009279A" w:rsidRDefault="0009279A" w:rsidP="0009279A">
      <w:pPr>
        <w:spacing w:after="150"/>
        <w:rPr>
          <w:rFonts w:ascii="Arial" w:hAnsi="Arial" w:cs="Arial"/>
        </w:rPr>
      </w:pPr>
      <w:r w:rsidRPr="0009279A">
        <w:rPr>
          <w:rFonts w:ascii="Arial" w:hAnsi="Arial" w:cs="Arial"/>
          <w:color w:val="000000"/>
        </w:rPr>
        <w:t>а) да пружи једноставан опис целог предмета, користећи уобичајене речи и примере, употребом типичних термина и да идентификује мере предострожности у погледу структуре ваздухоплова, његових система и погонске групе;</w:t>
      </w:r>
    </w:p>
    <w:p w14:paraId="4A35A2C5" w14:textId="77777777" w:rsidR="0009279A" w:rsidRPr="0009279A" w:rsidRDefault="0009279A" w:rsidP="0009279A">
      <w:pPr>
        <w:spacing w:after="150"/>
        <w:rPr>
          <w:rFonts w:ascii="Arial" w:hAnsi="Arial" w:cs="Arial"/>
        </w:rPr>
      </w:pPr>
      <w:r w:rsidRPr="0009279A">
        <w:rPr>
          <w:rFonts w:ascii="Arial" w:hAnsi="Arial" w:cs="Arial"/>
          <w:color w:val="000000"/>
        </w:rPr>
        <w:t>б) да идентификује приручнике за ваздухоплов, праксе одржавања које су важне за структуру ваздухоплова, његове системе и погонску групу;</w:t>
      </w:r>
    </w:p>
    <w:p w14:paraId="06B22C12" w14:textId="77777777" w:rsidR="0009279A" w:rsidRPr="0009279A" w:rsidRDefault="0009279A" w:rsidP="0009279A">
      <w:pPr>
        <w:spacing w:after="150"/>
        <w:rPr>
          <w:rFonts w:ascii="Arial" w:hAnsi="Arial" w:cs="Arial"/>
        </w:rPr>
      </w:pPr>
      <w:r w:rsidRPr="0009279A">
        <w:rPr>
          <w:rFonts w:ascii="Arial" w:hAnsi="Arial" w:cs="Arial"/>
          <w:color w:val="000000"/>
        </w:rPr>
        <w:t>ц) да дефинише општи распоред главних система ваздухоплова;</w:t>
      </w:r>
    </w:p>
    <w:p w14:paraId="7C517378" w14:textId="77777777" w:rsidR="0009279A" w:rsidRPr="0009279A" w:rsidRDefault="0009279A" w:rsidP="0009279A">
      <w:pPr>
        <w:spacing w:after="150"/>
        <w:rPr>
          <w:rFonts w:ascii="Arial" w:hAnsi="Arial" w:cs="Arial"/>
        </w:rPr>
      </w:pPr>
      <w:r w:rsidRPr="0009279A">
        <w:rPr>
          <w:rFonts w:ascii="Arial" w:hAnsi="Arial" w:cs="Arial"/>
          <w:color w:val="000000"/>
        </w:rPr>
        <w:t>д) да дефинише општи распоред и карактеристике погонске групе;</w:t>
      </w:r>
    </w:p>
    <w:p w14:paraId="5BC7C6FE" w14:textId="77777777" w:rsidR="0009279A" w:rsidRPr="0009279A" w:rsidRDefault="0009279A" w:rsidP="0009279A">
      <w:pPr>
        <w:spacing w:after="150"/>
        <w:rPr>
          <w:rFonts w:ascii="Arial" w:hAnsi="Arial" w:cs="Arial"/>
        </w:rPr>
      </w:pPr>
      <w:r w:rsidRPr="0009279A">
        <w:rPr>
          <w:rFonts w:ascii="Arial" w:hAnsi="Arial" w:cs="Arial"/>
          <w:color w:val="000000"/>
        </w:rPr>
        <w:t>е) да идентификује специфичан алат и опрему за испитивање који се користе за ваздухоплов.</w:t>
      </w:r>
    </w:p>
    <w:p w14:paraId="1A29D69E" w14:textId="77777777" w:rsidR="0009279A" w:rsidRPr="0009279A" w:rsidRDefault="0009279A" w:rsidP="0009279A">
      <w:pPr>
        <w:spacing w:after="150"/>
        <w:rPr>
          <w:rFonts w:ascii="Arial" w:hAnsi="Arial" w:cs="Arial"/>
        </w:rPr>
      </w:pPr>
      <w:r w:rsidRPr="0009279A">
        <w:rPr>
          <w:rFonts w:ascii="Arial" w:hAnsi="Arial" w:cs="Arial"/>
          <w:color w:val="000000"/>
        </w:rPr>
        <w:t>– Ниво 2: преглед основног система контрола, индикатора, главних компонената, обухватајући њихов положај и сврху, сервисирање и анализу мањих кварова. Опште знање из теоријских и практичних аспеката предмета.</w:t>
      </w:r>
    </w:p>
    <w:p w14:paraId="521B24CB" w14:textId="77777777" w:rsidR="0009279A" w:rsidRPr="0009279A" w:rsidRDefault="0009279A" w:rsidP="0009279A">
      <w:pPr>
        <w:spacing w:after="150"/>
        <w:rPr>
          <w:rFonts w:ascii="Arial" w:hAnsi="Arial" w:cs="Arial"/>
        </w:rPr>
      </w:pPr>
      <w:r w:rsidRPr="0009279A">
        <w:rPr>
          <w:rFonts w:ascii="Arial" w:hAnsi="Arial" w:cs="Arial"/>
          <w:color w:val="000000"/>
        </w:rPr>
        <w:t>Циљеви курса: поред информација садржаних на нивоу 1 обуке, по завршетку нивоа 2 обуке кандидат је у стању:</w:t>
      </w:r>
    </w:p>
    <w:p w14:paraId="765F5ED4" w14:textId="77777777" w:rsidR="0009279A" w:rsidRPr="0009279A" w:rsidRDefault="0009279A" w:rsidP="0009279A">
      <w:pPr>
        <w:spacing w:after="150"/>
        <w:rPr>
          <w:rFonts w:ascii="Arial" w:hAnsi="Arial" w:cs="Arial"/>
        </w:rPr>
      </w:pPr>
      <w:r w:rsidRPr="0009279A">
        <w:rPr>
          <w:rFonts w:ascii="Arial" w:hAnsi="Arial" w:cs="Arial"/>
          <w:color w:val="000000"/>
        </w:rPr>
        <w:t>а) да разуме теоријске основе; примени знање на практичан начин кроз детаљне процедуре;</w:t>
      </w:r>
    </w:p>
    <w:p w14:paraId="43C5D81C" w14:textId="77777777" w:rsidR="0009279A" w:rsidRPr="0009279A" w:rsidRDefault="0009279A" w:rsidP="0009279A">
      <w:pPr>
        <w:spacing w:after="150"/>
        <w:rPr>
          <w:rFonts w:ascii="Arial" w:hAnsi="Arial" w:cs="Arial"/>
        </w:rPr>
      </w:pPr>
      <w:r w:rsidRPr="0009279A">
        <w:rPr>
          <w:rFonts w:ascii="Arial" w:hAnsi="Arial" w:cs="Arial"/>
          <w:color w:val="000000"/>
        </w:rPr>
        <w:t>б) да разуме мере предострожности које треба примењивати приликом рада на ваздухоплову, погонској групи, системима или у њиховој близини;</w:t>
      </w:r>
    </w:p>
    <w:p w14:paraId="180095FF" w14:textId="77777777" w:rsidR="0009279A" w:rsidRPr="0009279A" w:rsidRDefault="0009279A" w:rsidP="0009279A">
      <w:pPr>
        <w:spacing w:after="150"/>
        <w:rPr>
          <w:rFonts w:ascii="Arial" w:hAnsi="Arial" w:cs="Arial"/>
        </w:rPr>
      </w:pPr>
      <w:r w:rsidRPr="0009279A">
        <w:rPr>
          <w:rFonts w:ascii="Arial" w:hAnsi="Arial" w:cs="Arial"/>
          <w:color w:val="000000"/>
        </w:rPr>
        <w:t>ц) да опише руковање системима и ваздухопловом, нарочито приступ, доступност и изворе напајања;</w:t>
      </w:r>
    </w:p>
    <w:p w14:paraId="698719B9" w14:textId="77777777" w:rsidR="0009279A" w:rsidRPr="0009279A" w:rsidRDefault="0009279A" w:rsidP="0009279A">
      <w:pPr>
        <w:spacing w:after="150"/>
        <w:rPr>
          <w:rFonts w:ascii="Arial" w:hAnsi="Arial" w:cs="Arial"/>
        </w:rPr>
      </w:pPr>
      <w:r w:rsidRPr="0009279A">
        <w:rPr>
          <w:rFonts w:ascii="Arial" w:hAnsi="Arial" w:cs="Arial"/>
          <w:color w:val="000000"/>
        </w:rPr>
        <w:t>д) да идентификује положај главних компонената;</w:t>
      </w:r>
    </w:p>
    <w:p w14:paraId="7EF2AFFC" w14:textId="77777777" w:rsidR="0009279A" w:rsidRPr="0009279A" w:rsidRDefault="0009279A" w:rsidP="0009279A">
      <w:pPr>
        <w:spacing w:after="150"/>
        <w:rPr>
          <w:rFonts w:ascii="Arial" w:hAnsi="Arial" w:cs="Arial"/>
        </w:rPr>
      </w:pPr>
      <w:r w:rsidRPr="0009279A">
        <w:rPr>
          <w:rFonts w:ascii="Arial" w:hAnsi="Arial" w:cs="Arial"/>
          <w:color w:val="000000"/>
        </w:rPr>
        <w:t>е) да објасни нормално функционисање сваког главног система, обухватајући терминологију и номенклатуру;</w:t>
      </w:r>
    </w:p>
    <w:p w14:paraId="3F565853" w14:textId="77777777" w:rsidR="0009279A" w:rsidRPr="0009279A" w:rsidRDefault="0009279A" w:rsidP="0009279A">
      <w:pPr>
        <w:spacing w:after="150"/>
        <w:rPr>
          <w:rFonts w:ascii="Arial" w:hAnsi="Arial" w:cs="Arial"/>
        </w:rPr>
      </w:pPr>
      <w:r w:rsidRPr="0009279A">
        <w:rPr>
          <w:rFonts w:ascii="Arial" w:hAnsi="Arial" w:cs="Arial"/>
          <w:color w:val="000000"/>
        </w:rPr>
        <w:t>ф) да спроведе процедуре за сервисирање повезане са ваздухопловом, за следеће системе: гориво, погонске групе, хидраулика, стајни трап, вода/отпад и кисеоник;</w:t>
      </w:r>
    </w:p>
    <w:p w14:paraId="6E8732B4" w14:textId="77777777" w:rsidR="0009279A" w:rsidRPr="0009279A" w:rsidRDefault="0009279A" w:rsidP="0009279A">
      <w:pPr>
        <w:spacing w:after="150"/>
        <w:rPr>
          <w:rFonts w:ascii="Arial" w:hAnsi="Arial" w:cs="Arial"/>
        </w:rPr>
      </w:pPr>
      <w:r w:rsidRPr="0009279A">
        <w:rPr>
          <w:rFonts w:ascii="Arial" w:hAnsi="Arial" w:cs="Arial"/>
          <w:color w:val="000000"/>
        </w:rPr>
        <w:t xml:space="preserve">г) да покаже вештину коришћења извештаја посаде и система извештавања у ваздухоплову (анализа мањих кварова) и да одреди пловидбеност ваздухоплова на основу </w:t>
      </w:r>
      <w:r w:rsidRPr="0009279A">
        <w:rPr>
          <w:rFonts w:ascii="Arial" w:hAnsi="Arial" w:cs="Arial"/>
          <w:i/>
          <w:color w:val="000000"/>
        </w:rPr>
        <w:t>MEL/CDL</w:t>
      </w:r>
      <w:r w:rsidRPr="0009279A">
        <w:rPr>
          <w:rFonts w:ascii="Arial" w:hAnsi="Arial" w:cs="Arial"/>
          <w:color w:val="000000"/>
        </w:rPr>
        <w:t>;</w:t>
      </w:r>
    </w:p>
    <w:p w14:paraId="53B11954" w14:textId="77777777" w:rsidR="0009279A" w:rsidRPr="0009279A" w:rsidRDefault="0009279A" w:rsidP="0009279A">
      <w:pPr>
        <w:spacing w:after="150"/>
        <w:rPr>
          <w:rFonts w:ascii="Arial" w:hAnsi="Arial" w:cs="Arial"/>
        </w:rPr>
      </w:pPr>
      <w:r w:rsidRPr="0009279A">
        <w:rPr>
          <w:rFonts w:ascii="Arial" w:hAnsi="Arial" w:cs="Arial"/>
          <w:color w:val="000000"/>
        </w:rPr>
        <w:t>х) да покаже употребу, тумачење и примену одговарајуће документације, обухватајућих упутстава за континуирану пловидбеност, приручника за одржавање, илустрованог каталога делова, итд.</w:t>
      </w:r>
    </w:p>
    <w:p w14:paraId="4C2581C2" w14:textId="77777777" w:rsidR="0009279A" w:rsidRPr="0009279A" w:rsidRDefault="0009279A" w:rsidP="0009279A">
      <w:pPr>
        <w:spacing w:after="150"/>
        <w:rPr>
          <w:rFonts w:ascii="Arial" w:hAnsi="Arial" w:cs="Arial"/>
        </w:rPr>
      </w:pPr>
      <w:r w:rsidRPr="0009279A">
        <w:rPr>
          <w:rFonts w:ascii="Arial" w:hAnsi="Arial" w:cs="Arial"/>
          <w:i/>
          <w:color w:val="000000"/>
        </w:rPr>
        <w:t>–</w:t>
      </w:r>
      <w:r w:rsidRPr="0009279A">
        <w:rPr>
          <w:rFonts w:ascii="Arial" w:hAnsi="Arial" w:cs="Arial"/>
          <w:color w:val="000000"/>
        </w:rPr>
        <w:t xml:space="preserve"> Ниво 3: детаљан опис, рад, положај компонената, уклањање/уградња, </w:t>
      </w:r>
      <w:r w:rsidRPr="0009279A">
        <w:rPr>
          <w:rFonts w:ascii="Arial" w:hAnsi="Arial" w:cs="Arial"/>
          <w:i/>
          <w:color w:val="000000"/>
        </w:rPr>
        <w:t>BITE</w:t>
      </w:r>
      <w:r w:rsidRPr="0009279A">
        <w:rPr>
          <w:rFonts w:ascii="Arial" w:hAnsi="Arial" w:cs="Arial"/>
          <w:color w:val="000000"/>
        </w:rPr>
        <w:t xml:space="preserve"> процедуре и процедуре анализе кварова на нивоу приручника за одржавање.</w:t>
      </w:r>
    </w:p>
    <w:p w14:paraId="55EFCBF0" w14:textId="77777777" w:rsidR="0009279A" w:rsidRPr="0009279A" w:rsidRDefault="0009279A" w:rsidP="0009279A">
      <w:pPr>
        <w:spacing w:after="150"/>
        <w:rPr>
          <w:rFonts w:ascii="Arial" w:hAnsi="Arial" w:cs="Arial"/>
        </w:rPr>
      </w:pPr>
      <w:r w:rsidRPr="0009279A">
        <w:rPr>
          <w:rFonts w:ascii="Arial" w:hAnsi="Arial" w:cs="Arial"/>
          <w:color w:val="000000"/>
        </w:rPr>
        <w:t>Циљеви курса: поред информација садржаних на нивоу 1 и нивоу 2 обуке, по завршетку нивоа 3 обуке кандидат је у стању:</w:t>
      </w:r>
    </w:p>
    <w:p w14:paraId="6B6F9592" w14:textId="77777777" w:rsidR="0009279A" w:rsidRPr="0009279A" w:rsidRDefault="0009279A" w:rsidP="0009279A">
      <w:pPr>
        <w:spacing w:after="150"/>
        <w:rPr>
          <w:rFonts w:ascii="Arial" w:hAnsi="Arial" w:cs="Arial"/>
        </w:rPr>
      </w:pPr>
      <w:r w:rsidRPr="0009279A">
        <w:rPr>
          <w:rFonts w:ascii="Arial" w:hAnsi="Arial" w:cs="Arial"/>
          <w:color w:val="000000"/>
        </w:rPr>
        <w:t>а) да покаже теоријско знање из система и структура ваздухоплова и њихове међусобне везе са осталим системима, да пружи детаљан опис предмета, користећи теоријске основе и специфичне примере и да тумачи резултате из различитих извора и мерења, као и да примени корективне мере, по потреби;</w:t>
      </w:r>
    </w:p>
    <w:p w14:paraId="32C9E4A5" w14:textId="77777777" w:rsidR="0009279A" w:rsidRPr="0009279A" w:rsidRDefault="0009279A" w:rsidP="0009279A">
      <w:pPr>
        <w:spacing w:after="150"/>
        <w:rPr>
          <w:rFonts w:ascii="Arial" w:hAnsi="Arial" w:cs="Arial"/>
        </w:rPr>
      </w:pPr>
      <w:r w:rsidRPr="0009279A">
        <w:rPr>
          <w:rFonts w:ascii="Arial" w:hAnsi="Arial" w:cs="Arial"/>
          <w:color w:val="000000"/>
        </w:rPr>
        <w:t>б) да провери систем, погонску групу, компоненте и да обави функционалне провере као што је предвиђено у приручнику за одржавање ваздухоплова;</w:t>
      </w:r>
    </w:p>
    <w:p w14:paraId="06556948" w14:textId="77777777" w:rsidR="0009279A" w:rsidRPr="0009279A" w:rsidRDefault="0009279A" w:rsidP="0009279A">
      <w:pPr>
        <w:spacing w:after="150"/>
        <w:rPr>
          <w:rFonts w:ascii="Arial" w:hAnsi="Arial" w:cs="Arial"/>
        </w:rPr>
      </w:pPr>
      <w:r w:rsidRPr="0009279A">
        <w:rPr>
          <w:rFonts w:ascii="Arial" w:hAnsi="Arial" w:cs="Arial"/>
          <w:color w:val="000000"/>
        </w:rPr>
        <w:t>ц) да покаже употребу, тумачење и примену одговарајуће документације, укључујући приручник за поправку структуре, приручник за анализу кварова итд.;</w:t>
      </w:r>
    </w:p>
    <w:p w14:paraId="15B4B2BF" w14:textId="77777777" w:rsidR="0009279A" w:rsidRPr="0009279A" w:rsidRDefault="0009279A" w:rsidP="0009279A">
      <w:pPr>
        <w:spacing w:after="150"/>
        <w:rPr>
          <w:rFonts w:ascii="Arial" w:hAnsi="Arial" w:cs="Arial"/>
        </w:rPr>
      </w:pPr>
      <w:r w:rsidRPr="0009279A">
        <w:rPr>
          <w:rFonts w:ascii="Arial" w:hAnsi="Arial" w:cs="Arial"/>
          <w:color w:val="000000"/>
        </w:rPr>
        <w:t>д) да упореди информације у сврху доношења одлука у погледу дијагнозе и отклањања кварова на нивоу приручника за одржавање;</w:t>
      </w:r>
    </w:p>
    <w:p w14:paraId="5039F6B8" w14:textId="77777777" w:rsidR="0009279A" w:rsidRPr="0009279A" w:rsidRDefault="0009279A" w:rsidP="0009279A">
      <w:pPr>
        <w:spacing w:after="150"/>
        <w:rPr>
          <w:rFonts w:ascii="Arial" w:hAnsi="Arial" w:cs="Arial"/>
        </w:rPr>
      </w:pPr>
      <w:r w:rsidRPr="0009279A">
        <w:rPr>
          <w:rFonts w:ascii="Arial" w:hAnsi="Arial" w:cs="Arial"/>
          <w:color w:val="000000"/>
        </w:rPr>
        <w:t>е) да опише процедуре за замену компонената јединствених за тип ваздухоплова.</w:t>
      </w:r>
    </w:p>
    <w:p w14:paraId="5ABAC68F" w14:textId="77777777" w:rsidR="0009279A" w:rsidRPr="0009279A" w:rsidRDefault="0009279A" w:rsidP="0009279A">
      <w:pPr>
        <w:spacing w:after="150"/>
        <w:rPr>
          <w:rFonts w:ascii="Arial" w:hAnsi="Arial" w:cs="Arial"/>
        </w:rPr>
      </w:pPr>
      <w:r w:rsidRPr="0009279A">
        <w:rPr>
          <w:rFonts w:ascii="Arial" w:hAnsi="Arial" w:cs="Arial"/>
          <w:b/>
          <w:color w:val="000000"/>
        </w:rPr>
        <w:t>3.</w:t>
      </w:r>
      <w:r w:rsidRPr="0009279A">
        <w:rPr>
          <w:rFonts w:ascii="Arial" w:hAnsi="Arial" w:cs="Arial"/>
          <w:color w:val="000000"/>
        </w:rPr>
        <w:t xml:space="preserve"> </w:t>
      </w:r>
      <w:r w:rsidRPr="0009279A">
        <w:rPr>
          <w:rFonts w:ascii="Arial" w:hAnsi="Arial" w:cs="Arial"/>
          <w:b/>
          <w:color w:val="000000"/>
        </w:rPr>
        <w:t>Стандард обуке за тип ваздухоплова</w:t>
      </w:r>
    </w:p>
    <w:p w14:paraId="4A60545C" w14:textId="77777777" w:rsidR="0009279A" w:rsidRPr="0009279A" w:rsidRDefault="0009279A" w:rsidP="0009279A">
      <w:pPr>
        <w:spacing w:after="150"/>
        <w:rPr>
          <w:rFonts w:ascii="Arial" w:hAnsi="Arial" w:cs="Arial"/>
        </w:rPr>
      </w:pPr>
      <w:r w:rsidRPr="0009279A">
        <w:rPr>
          <w:rFonts w:ascii="Arial" w:hAnsi="Arial" w:cs="Arial"/>
          <w:color w:val="000000"/>
        </w:rPr>
        <w:t>Иако обука за тип ваздухоплова обухвата, како теоријске, тако и практичне делове, курсеви могу да се одобре за теоријски део, практични део или за њихову комбинацију.</w:t>
      </w:r>
    </w:p>
    <w:p w14:paraId="6C91234A" w14:textId="77777777" w:rsidR="0009279A" w:rsidRPr="0009279A" w:rsidRDefault="0009279A" w:rsidP="0009279A">
      <w:pPr>
        <w:spacing w:after="150"/>
        <w:rPr>
          <w:rFonts w:ascii="Arial" w:hAnsi="Arial" w:cs="Arial"/>
        </w:rPr>
      </w:pPr>
      <w:r w:rsidRPr="0009279A">
        <w:rPr>
          <w:rFonts w:ascii="Arial" w:hAnsi="Arial" w:cs="Arial"/>
          <w:color w:val="000000"/>
        </w:rPr>
        <w:t>3.1. Теоријски део</w:t>
      </w:r>
    </w:p>
    <w:p w14:paraId="1703ADDE" w14:textId="77777777" w:rsidR="0009279A" w:rsidRPr="0009279A" w:rsidRDefault="0009279A" w:rsidP="0009279A">
      <w:pPr>
        <w:spacing w:after="150"/>
        <w:rPr>
          <w:rFonts w:ascii="Arial" w:hAnsi="Arial" w:cs="Arial"/>
        </w:rPr>
      </w:pPr>
      <w:r w:rsidRPr="0009279A">
        <w:rPr>
          <w:rFonts w:ascii="Arial" w:hAnsi="Arial" w:cs="Arial"/>
          <w:color w:val="000000"/>
        </w:rPr>
        <w:t>а) Циљ:</w:t>
      </w:r>
    </w:p>
    <w:p w14:paraId="0331EB5A" w14:textId="77777777" w:rsidR="0009279A" w:rsidRPr="0009279A" w:rsidRDefault="0009279A" w:rsidP="0009279A">
      <w:pPr>
        <w:spacing w:after="150"/>
        <w:rPr>
          <w:rFonts w:ascii="Arial" w:hAnsi="Arial" w:cs="Arial"/>
        </w:rPr>
      </w:pPr>
      <w:r w:rsidRPr="0009279A">
        <w:rPr>
          <w:rFonts w:ascii="Arial" w:hAnsi="Arial" w:cs="Arial"/>
          <w:color w:val="000000"/>
        </w:rPr>
        <w:t>По завршетку теоријског дела обуке, кандидат мора да буде у стању да покаже, према нивоима утврђеним у програму наставе из Додатка III, детаљно теоријско знање система, структуре, рада, одржавања, поправке и анализе кварова који се примењују на ваздухоплов, према одобреним подацима о одржавању. Кандидат мора да буде у стању да покаже употребу приручника и одобрених процедура, обухватајући знање у погледу релевантних прегледа и ограничења.</w:t>
      </w:r>
    </w:p>
    <w:p w14:paraId="2D1E9D09" w14:textId="77777777" w:rsidR="0009279A" w:rsidRPr="0009279A" w:rsidRDefault="0009279A" w:rsidP="0009279A">
      <w:pPr>
        <w:spacing w:after="150"/>
        <w:rPr>
          <w:rFonts w:ascii="Arial" w:hAnsi="Arial" w:cs="Arial"/>
        </w:rPr>
      </w:pPr>
      <w:r w:rsidRPr="0009279A">
        <w:rPr>
          <w:rFonts w:ascii="Arial" w:hAnsi="Arial" w:cs="Arial"/>
          <w:color w:val="000000"/>
        </w:rPr>
        <w:t>б) Ниво обуке:</w:t>
      </w:r>
    </w:p>
    <w:p w14:paraId="0A7B24BD" w14:textId="77777777" w:rsidR="0009279A" w:rsidRPr="0009279A" w:rsidRDefault="0009279A" w:rsidP="0009279A">
      <w:pPr>
        <w:spacing w:after="150"/>
        <w:rPr>
          <w:rFonts w:ascii="Arial" w:hAnsi="Arial" w:cs="Arial"/>
        </w:rPr>
      </w:pPr>
      <w:r w:rsidRPr="0009279A">
        <w:rPr>
          <w:rFonts w:ascii="Arial" w:hAnsi="Arial" w:cs="Arial"/>
          <w:color w:val="000000"/>
        </w:rPr>
        <w:t>Нивои обуке су они нивои који су дефинисани у тачки 2.</w:t>
      </w:r>
    </w:p>
    <w:p w14:paraId="313D0F33" w14:textId="77777777" w:rsidR="0009279A" w:rsidRPr="0009279A" w:rsidRDefault="0009279A" w:rsidP="0009279A">
      <w:pPr>
        <w:spacing w:after="150"/>
        <w:rPr>
          <w:rFonts w:ascii="Arial" w:hAnsi="Arial" w:cs="Arial"/>
        </w:rPr>
      </w:pPr>
      <w:r w:rsidRPr="0009279A">
        <w:rPr>
          <w:rFonts w:ascii="Arial" w:hAnsi="Arial" w:cs="Arial"/>
          <w:color w:val="000000"/>
        </w:rPr>
        <w:t>После прве обуке за тип ваздухоплова за овлашћено особље категорије Ц</w:t>
      </w:r>
      <w:r w:rsidRPr="0009279A">
        <w:rPr>
          <w:rFonts w:ascii="Arial" w:hAnsi="Arial" w:cs="Arial"/>
          <w:i/>
          <w:color w:val="000000"/>
        </w:rPr>
        <w:t>,</w:t>
      </w:r>
      <w:r w:rsidRPr="0009279A">
        <w:rPr>
          <w:rFonts w:ascii="Arial" w:hAnsi="Arial" w:cs="Arial"/>
          <w:color w:val="000000"/>
        </w:rPr>
        <w:t xml:space="preserve"> сви наредни курсеви могу да буду само на нивоу 1.</w:t>
      </w:r>
    </w:p>
    <w:p w14:paraId="0E7CD546" w14:textId="77777777" w:rsidR="0009279A" w:rsidRPr="0009279A" w:rsidRDefault="0009279A" w:rsidP="0009279A">
      <w:pPr>
        <w:spacing w:after="150"/>
        <w:rPr>
          <w:rFonts w:ascii="Arial" w:hAnsi="Arial" w:cs="Arial"/>
        </w:rPr>
      </w:pPr>
      <w:r w:rsidRPr="0009279A">
        <w:rPr>
          <w:rFonts w:ascii="Arial" w:hAnsi="Arial" w:cs="Arial"/>
          <w:color w:val="000000"/>
        </w:rPr>
        <w:t>У току теоријске обуке на нивоу 3, може да се користи материјал за обуку на нивоу 1 и 2, с тим да већи део материјала и дужина трајања обуке морају да буду на вишем нивоу.</w:t>
      </w:r>
    </w:p>
    <w:p w14:paraId="660E8551" w14:textId="77777777" w:rsidR="0009279A" w:rsidRPr="0009279A" w:rsidRDefault="0009279A" w:rsidP="0009279A">
      <w:pPr>
        <w:spacing w:after="150"/>
        <w:rPr>
          <w:rFonts w:ascii="Arial" w:hAnsi="Arial" w:cs="Arial"/>
        </w:rPr>
      </w:pPr>
      <w:r w:rsidRPr="0009279A">
        <w:rPr>
          <w:rFonts w:ascii="Arial" w:hAnsi="Arial" w:cs="Arial"/>
          <w:color w:val="000000"/>
        </w:rPr>
        <w:t>ц) Трајање:</w:t>
      </w:r>
    </w:p>
    <w:p w14:paraId="561D58AE" w14:textId="77777777" w:rsidR="0009279A" w:rsidRPr="0009279A" w:rsidRDefault="0009279A" w:rsidP="0009279A">
      <w:pPr>
        <w:spacing w:after="150"/>
        <w:rPr>
          <w:rFonts w:ascii="Arial" w:hAnsi="Arial" w:cs="Arial"/>
        </w:rPr>
      </w:pPr>
      <w:r w:rsidRPr="0009279A">
        <w:rPr>
          <w:rFonts w:ascii="Arial" w:hAnsi="Arial" w:cs="Arial"/>
          <w:color w:val="000000"/>
        </w:rPr>
        <w:t>Минималан број сати теоријске обуке садржан је у следећој табели:</w:t>
      </w:r>
    </w:p>
    <w:tbl>
      <w:tblPr>
        <w:tblW w:w="0" w:type="auto"/>
        <w:tblCellSpacing w:w="0" w:type="auto"/>
        <w:tblLook w:val="04A0" w:firstRow="1" w:lastRow="0" w:firstColumn="1" w:lastColumn="0" w:noHBand="0" w:noVBand="1"/>
      </w:tblPr>
      <w:tblGrid>
        <w:gridCol w:w="9181"/>
        <w:gridCol w:w="1589"/>
      </w:tblGrid>
      <w:tr w:rsidR="0009279A" w:rsidRPr="0009279A" w14:paraId="66606F1C" w14:textId="77777777" w:rsidTr="008875FF">
        <w:trPr>
          <w:trHeight w:val="90"/>
          <w:tblCellSpacing w:w="0" w:type="auto"/>
        </w:trPr>
        <w:tc>
          <w:tcPr>
            <w:tcW w:w="12450" w:type="dxa"/>
            <w:vAlign w:val="center"/>
          </w:tcPr>
          <w:p w14:paraId="3EDFE666" w14:textId="77777777" w:rsidR="0009279A" w:rsidRPr="0009279A" w:rsidRDefault="0009279A" w:rsidP="008875FF">
            <w:pPr>
              <w:spacing w:after="150"/>
              <w:rPr>
                <w:rFonts w:ascii="Arial" w:hAnsi="Arial" w:cs="Arial"/>
              </w:rPr>
            </w:pPr>
            <w:r w:rsidRPr="0009279A">
              <w:rPr>
                <w:rFonts w:ascii="Arial" w:hAnsi="Arial" w:cs="Arial"/>
                <w:color w:val="000000"/>
              </w:rPr>
              <w:t>Категорија</w:t>
            </w:r>
          </w:p>
        </w:tc>
        <w:tc>
          <w:tcPr>
            <w:tcW w:w="1950" w:type="dxa"/>
            <w:vAlign w:val="center"/>
          </w:tcPr>
          <w:p w14:paraId="2E96B311" w14:textId="77777777" w:rsidR="0009279A" w:rsidRPr="0009279A" w:rsidRDefault="0009279A" w:rsidP="008875FF">
            <w:pPr>
              <w:spacing w:after="150"/>
              <w:rPr>
                <w:rFonts w:ascii="Arial" w:hAnsi="Arial" w:cs="Arial"/>
              </w:rPr>
            </w:pPr>
            <w:r w:rsidRPr="0009279A">
              <w:rPr>
                <w:rFonts w:ascii="Arial" w:hAnsi="Arial" w:cs="Arial"/>
                <w:color w:val="000000"/>
              </w:rPr>
              <w:t>Сати</w:t>
            </w:r>
          </w:p>
        </w:tc>
      </w:tr>
      <w:tr w:rsidR="0009279A" w:rsidRPr="0009279A" w14:paraId="11DF425C" w14:textId="77777777" w:rsidTr="008875FF">
        <w:trPr>
          <w:trHeight w:val="90"/>
          <w:tblCellSpacing w:w="0" w:type="auto"/>
        </w:trPr>
        <w:tc>
          <w:tcPr>
            <w:tcW w:w="12450" w:type="dxa"/>
            <w:vAlign w:val="center"/>
          </w:tcPr>
          <w:p w14:paraId="1C938082" w14:textId="77777777" w:rsidR="0009279A" w:rsidRPr="0009279A" w:rsidRDefault="0009279A" w:rsidP="008875FF">
            <w:pPr>
              <w:spacing w:after="150"/>
              <w:rPr>
                <w:rFonts w:ascii="Arial" w:hAnsi="Arial" w:cs="Arial"/>
              </w:rPr>
            </w:pPr>
            <w:r w:rsidRPr="0009279A">
              <w:rPr>
                <w:rFonts w:ascii="Arial" w:hAnsi="Arial" w:cs="Arial"/>
                <w:color w:val="000000"/>
              </w:rPr>
              <w:t xml:space="preserve">Авиони чија је највећа маса на полетању већа од 30.000 </w:t>
            </w:r>
            <w:r w:rsidRPr="0009279A">
              <w:rPr>
                <w:rFonts w:ascii="Arial" w:hAnsi="Arial" w:cs="Arial"/>
                <w:i/>
                <w:color w:val="000000"/>
              </w:rPr>
              <w:t>kg</w:t>
            </w:r>
            <w:r w:rsidRPr="0009279A">
              <w:rPr>
                <w:rFonts w:ascii="Arial" w:hAnsi="Arial" w:cs="Arial"/>
                <w:color w:val="000000"/>
              </w:rPr>
              <w:t>:</w:t>
            </w:r>
          </w:p>
        </w:tc>
        <w:tc>
          <w:tcPr>
            <w:tcW w:w="1950" w:type="dxa"/>
            <w:vAlign w:val="center"/>
          </w:tcPr>
          <w:p w14:paraId="61B5ADF4" w14:textId="77777777" w:rsidR="0009279A" w:rsidRPr="0009279A" w:rsidRDefault="0009279A" w:rsidP="008875FF">
            <w:pPr>
              <w:rPr>
                <w:rFonts w:ascii="Arial" w:hAnsi="Arial" w:cs="Arial"/>
              </w:rPr>
            </w:pPr>
          </w:p>
        </w:tc>
      </w:tr>
      <w:tr w:rsidR="0009279A" w:rsidRPr="0009279A" w14:paraId="4D29F1F6" w14:textId="77777777" w:rsidTr="008875FF">
        <w:trPr>
          <w:trHeight w:val="90"/>
          <w:tblCellSpacing w:w="0" w:type="auto"/>
        </w:trPr>
        <w:tc>
          <w:tcPr>
            <w:tcW w:w="12450" w:type="dxa"/>
            <w:vAlign w:val="center"/>
          </w:tcPr>
          <w:p w14:paraId="3D01794C" w14:textId="77777777" w:rsidR="0009279A" w:rsidRPr="0009279A" w:rsidRDefault="0009279A" w:rsidP="008875FF">
            <w:pPr>
              <w:spacing w:after="150"/>
              <w:rPr>
                <w:rFonts w:ascii="Arial" w:hAnsi="Arial" w:cs="Arial"/>
              </w:rPr>
            </w:pPr>
            <w:r w:rsidRPr="0009279A">
              <w:rPr>
                <w:rFonts w:ascii="Arial" w:hAnsi="Arial" w:cs="Arial"/>
                <w:color w:val="000000"/>
              </w:rPr>
              <w:t>Б1.1</w:t>
            </w:r>
          </w:p>
        </w:tc>
        <w:tc>
          <w:tcPr>
            <w:tcW w:w="1950" w:type="dxa"/>
            <w:vAlign w:val="center"/>
          </w:tcPr>
          <w:p w14:paraId="7C972316" w14:textId="77777777" w:rsidR="0009279A" w:rsidRPr="0009279A" w:rsidRDefault="0009279A" w:rsidP="008875FF">
            <w:pPr>
              <w:spacing w:after="150"/>
              <w:rPr>
                <w:rFonts w:ascii="Arial" w:hAnsi="Arial" w:cs="Arial"/>
              </w:rPr>
            </w:pPr>
            <w:r w:rsidRPr="0009279A">
              <w:rPr>
                <w:rFonts w:ascii="Arial" w:hAnsi="Arial" w:cs="Arial"/>
                <w:color w:val="000000"/>
              </w:rPr>
              <w:t>150</w:t>
            </w:r>
          </w:p>
        </w:tc>
      </w:tr>
      <w:tr w:rsidR="0009279A" w:rsidRPr="0009279A" w14:paraId="1C6AB6D5" w14:textId="77777777" w:rsidTr="008875FF">
        <w:trPr>
          <w:trHeight w:val="90"/>
          <w:tblCellSpacing w:w="0" w:type="auto"/>
        </w:trPr>
        <w:tc>
          <w:tcPr>
            <w:tcW w:w="12450" w:type="dxa"/>
            <w:vAlign w:val="center"/>
          </w:tcPr>
          <w:p w14:paraId="5D3444A8" w14:textId="77777777" w:rsidR="0009279A" w:rsidRPr="0009279A" w:rsidRDefault="0009279A" w:rsidP="008875FF">
            <w:pPr>
              <w:spacing w:after="150"/>
              <w:rPr>
                <w:rFonts w:ascii="Arial" w:hAnsi="Arial" w:cs="Arial"/>
              </w:rPr>
            </w:pPr>
            <w:r w:rsidRPr="0009279A">
              <w:rPr>
                <w:rFonts w:ascii="Arial" w:hAnsi="Arial" w:cs="Arial"/>
                <w:color w:val="000000"/>
              </w:rPr>
              <w:t>Б1.2</w:t>
            </w:r>
          </w:p>
        </w:tc>
        <w:tc>
          <w:tcPr>
            <w:tcW w:w="1950" w:type="dxa"/>
            <w:vAlign w:val="center"/>
          </w:tcPr>
          <w:p w14:paraId="393AB627" w14:textId="77777777" w:rsidR="0009279A" w:rsidRPr="0009279A" w:rsidRDefault="0009279A" w:rsidP="008875FF">
            <w:pPr>
              <w:spacing w:after="150"/>
              <w:rPr>
                <w:rFonts w:ascii="Arial" w:hAnsi="Arial" w:cs="Arial"/>
              </w:rPr>
            </w:pPr>
            <w:r w:rsidRPr="0009279A">
              <w:rPr>
                <w:rFonts w:ascii="Arial" w:hAnsi="Arial" w:cs="Arial"/>
                <w:color w:val="000000"/>
              </w:rPr>
              <w:t>120</w:t>
            </w:r>
          </w:p>
        </w:tc>
      </w:tr>
      <w:tr w:rsidR="0009279A" w:rsidRPr="0009279A" w14:paraId="0C419783" w14:textId="77777777" w:rsidTr="008875FF">
        <w:trPr>
          <w:trHeight w:val="90"/>
          <w:tblCellSpacing w:w="0" w:type="auto"/>
        </w:trPr>
        <w:tc>
          <w:tcPr>
            <w:tcW w:w="12450" w:type="dxa"/>
            <w:vAlign w:val="center"/>
          </w:tcPr>
          <w:p w14:paraId="44F4D9DA"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1950" w:type="dxa"/>
            <w:vAlign w:val="center"/>
          </w:tcPr>
          <w:p w14:paraId="00565D2F" w14:textId="77777777" w:rsidR="0009279A" w:rsidRPr="0009279A" w:rsidRDefault="0009279A" w:rsidP="008875FF">
            <w:pPr>
              <w:spacing w:after="150"/>
              <w:rPr>
                <w:rFonts w:ascii="Arial" w:hAnsi="Arial" w:cs="Arial"/>
              </w:rPr>
            </w:pPr>
            <w:r w:rsidRPr="0009279A">
              <w:rPr>
                <w:rFonts w:ascii="Arial" w:hAnsi="Arial" w:cs="Arial"/>
                <w:color w:val="000000"/>
              </w:rPr>
              <w:t>100</w:t>
            </w:r>
          </w:p>
        </w:tc>
      </w:tr>
      <w:tr w:rsidR="0009279A" w:rsidRPr="0009279A" w14:paraId="5B384FB3" w14:textId="77777777" w:rsidTr="008875FF">
        <w:trPr>
          <w:trHeight w:val="90"/>
          <w:tblCellSpacing w:w="0" w:type="auto"/>
        </w:trPr>
        <w:tc>
          <w:tcPr>
            <w:tcW w:w="12450" w:type="dxa"/>
            <w:vAlign w:val="center"/>
          </w:tcPr>
          <w:p w14:paraId="4B5E4259" w14:textId="77777777" w:rsidR="0009279A" w:rsidRPr="0009279A" w:rsidRDefault="0009279A" w:rsidP="008875FF">
            <w:pPr>
              <w:spacing w:after="150"/>
              <w:rPr>
                <w:rFonts w:ascii="Arial" w:hAnsi="Arial" w:cs="Arial"/>
              </w:rPr>
            </w:pPr>
            <w:r w:rsidRPr="0009279A">
              <w:rPr>
                <w:rFonts w:ascii="Arial" w:hAnsi="Arial" w:cs="Arial"/>
                <w:color w:val="000000"/>
              </w:rPr>
              <w:t>Ц</w:t>
            </w:r>
          </w:p>
        </w:tc>
        <w:tc>
          <w:tcPr>
            <w:tcW w:w="1950" w:type="dxa"/>
            <w:vAlign w:val="center"/>
          </w:tcPr>
          <w:p w14:paraId="7A243CAA" w14:textId="77777777" w:rsidR="0009279A" w:rsidRPr="0009279A" w:rsidRDefault="0009279A" w:rsidP="008875FF">
            <w:pPr>
              <w:spacing w:after="150"/>
              <w:rPr>
                <w:rFonts w:ascii="Arial" w:hAnsi="Arial" w:cs="Arial"/>
              </w:rPr>
            </w:pPr>
            <w:r w:rsidRPr="0009279A">
              <w:rPr>
                <w:rFonts w:ascii="Arial" w:hAnsi="Arial" w:cs="Arial"/>
                <w:color w:val="000000"/>
              </w:rPr>
              <w:t>30</w:t>
            </w:r>
          </w:p>
        </w:tc>
      </w:tr>
      <w:tr w:rsidR="0009279A" w:rsidRPr="0009279A" w14:paraId="61B7EDA7" w14:textId="77777777" w:rsidTr="008875FF">
        <w:trPr>
          <w:trHeight w:val="90"/>
          <w:tblCellSpacing w:w="0" w:type="auto"/>
        </w:trPr>
        <w:tc>
          <w:tcPr>
            <w:tcW w:w="12450" w:type="dxa"/>
            <w:vAlign w:val="center"/>
          </w:tcPr>
          <w:p w14:paraId="1A566F4E" w14:textId="77777777" w:rsidR="0009279A" w:rsidRPr="0009279A" w:rsidRDefault="0009279A" w:rsidP="008875FF">
            <w:pPr>
              <w:spacing w:after="150"/>
              <w:rPr>
                <w:rFonts w:ascii="Arial" w:hAnsi="Arial" w:cs="Arial"/>
              </w:rPr>
            </w:pPr>
            <w:r w:rsidRPr="0009279A">
              <w:rPr>
                <w:rFonts w:ascii="Arial" w:hAnsi="Arial" w:cs="Arial"/>
                <w:color w:val="000000"/>
              </w:rPr>
              <w:t xml:space="preserve">Авиони чија је највећа маса на полетању једнака или мања од 30.000 </w:t>
            </w:r>
            <w:r w:rsidRPr="0009279A">
              <w:rPr>
                <w:rFonts w:ascii="Arial" w:hAnsi="Arial" w:cs="Arial"/>
                <w:i/>
                <w:color w:val="000000"/>
              </w:rPr>
              <w:t>kg</w:t>
            </w:r>
            <w:r w:rsidRPr="0009279A">
              <w:rPr>
                <w:rFonts w:ascii="Arial" w:hAnsi="Arial" w:cs="Arial"/>
                <w:color w:val="000000"/>
              </w:rPr>
              <w:t xml:space="preserve"> и већа од 5.700 </w:t>
            </w:r>
            <w:r w:rsidRPr="0009279A">
              <w:rPr>
                <w:rFonts w:ascii="Arial" w:hAnsi="Arial" w:cs="Arial"/>
                <w:i/>
                <w:color w:val="000000"/>
              </w:rPr>
              <w:t>kg:</w:t>
            </w:r>
          </w:p>
        </w:tc>
        <w:tc>
          <w:tcPr>
            <w:tcW w:w="1950" w:type="dxa"/>
            <w:vAlign w:val="center"/>
          </w:tcPr>
          <w:p w14:paraId="00F8BEAF" w14:textId="77777777" w:rsidR="0009279A" w:rsidRPr="0009279A" w:rsidRDefault="0009279A" w:rsidP="008875FF">
            <w:pPr>
              <w:rPr>
                <w:rFonts w:ascii="Arial" w:hAnsi="Arial" w:cs="Arial"/>
              </w:rPr>
            </w:pPr>
          </w:p>
        </w:tc>
      </w:tr>
      <w:tr w:rsidR="0009279A" w:rsidRPr="0009279A" w14:paraId="789F6077" w14:textId="77777777" w:rsidTr="008875FF">
        <w:trPr>
          <w:trHeight w:val="90"/>
          <w:tblCellSpacing w:w="0" w:type="auto"/>
        </w:trPr>
        <w:tc>
          <w:tcPr>
            <w:tcW w:w="12450" w:type="dxa"/>
            <w:vAlign w:val="center"/>
          </w:tcPr>
          <w:p w14:paraId="682514B4" w14:textId="77777777" w:rsidR="0009279A" w:rsidRPr="0009279A" w:rsidRDefault="0009279A" w:rsidP="008875FF">
            <w:pPr>
              <w:spacing w:after="150"/>
              <w:rPr>
                <w:rFonts w:ascii="Arial" w:hAnsi="Arial" w:cs="Arial"/>
              </w:rPr>
            </w:pPr>
            <w:r w:rsidRPr="0009279A">
              <w:rPr>
                <w:rFonts w:ascii="Arial" w:hAnsi="Arial" w:cs="Arial"/>
                <w:color w:val="000000"/>
              </w:rPr>
              <w:t>Б1.1</w:t>
            </w:r>
          </w:p>
        </w:tc>
        <w:tc>
          <w:tcPr>
            <w:tcW w:w="1950" w:type="dxa"/>
            <w:vAlign w:val="center"/>
          </w:tcPr>
          <w:p w14:paraId="71983E6A" w14:textId="77777777" w:rsidR="0009279A" w:rsidRPr="0009279A" w:rsidRDefault="0009279A" w:rsidP="008875FF">
            <w:pPr>
              <w:spacing w:after="150"/>
              <w:rPr>
                <w:rFonts w:ascii="Arial" w:hAnsi="Arial" w:cs="Arial"/>
              </w:rPr>
            </w:pPr>
            <w:r w:rsidRPr="0009279A">
              <w:rPr>
                <w:rFonts w:ascii="Arial" w:hAnsi="Arial" w:cs="Arial"/>
                <w:color w:val="000000"/>
              </w:rPr>
              <w:t>120</w:t>
            </w:r>
          </w:p>
        </w:tc>
      </w:tr>
      <w:tr w:rsidR="0009279A" w:rsidRPr="0009279A" w14:paraId="14994A9D" w14:textId="77777777" w:rsidTr="008875FF">
        <w:trPr>
          <w:trHeight w:val="90"/>
          <w:tblCellSpacing w:w="0" w:type="auto"/>
        </w:trPr>
        <w:tc>
          <w:tcPr>
            <w:tcW w:w="12450" w:type="dxa"/>
            <w:vAlign w:val="center"/>
          </w:tcPr>
          <w:p w14:paraId="1544AE18" w14:textId="77777777" w:rsidR="0009279A" w:rsidRPr="0009279A" w:rsidRDefault="0009279A" w:rsidP="008875FF">
            <w:pPr>
              <w:spacing w:after="150"/>
              <w:rPr>
                <w:rFonts w:ascii="Arial" w:hAnsi="Arial" w:cs="Arial"/>
              </w:rPr>
            </w:pPr>
            <w:r w:rsidRPr="0009279A">
              <w:rPr>
                <w:rFonts w:ascii="Arial" w:hAnsi="Arial" w:cs="Arial"/>
                <w:color w:val="000000"/>
              </w:rPr>
              <w:t>Б1.2</w:t>
            </w:r>
          </w:p>
        </w:tc>
        <w:tc>
          <w:tcPr>
            <w:tcW w:w="1950" w:type="dxa"/>
            <w:vAlign w:val="center"/>
          </w:tcPr>
          <w:p w14:paraId="06D781C0" w14:textId="77777777" w:rsidR="0009279A" w:rsidRPr="0009279A" w:rsidRDefault="0009279A" w:rsidP="008875FF">
            <w:pPr>
              <w:spacing w:after="150"/>
              <w:rPr>
                <w:rFonts w:ascii="Arial" w:hAnsi="Arial" w:cs="Arial"/>
              </w:rPr>
            </w:pPr>
            <w:r w:rsidRPr="0009279A">
              <w:rPr>
                <w:rFonts w:ascii="Arial" w:hAnsi="Arial" w:cs="Arial"/>
                <w:color w:val="000000"/>
              </w:rPr>
              <w:t>100</w:t>
            </w:r>
          </w:p>
        </w:tc>
      </w:tr>
      <w:tr w:rsidR="0009279A" w:rsidRPr="0009279A" w14:paraId="5322AB4E" w14:textId="77777777" w:rsidTr="008875FF">
        <w:trPr>
          <w:trHeight w:val="90"/>
          <w:tblCellSpacing w:w="0" w:type="auto"/>
        </w:trPr>
        <w:tc>
          <w:tcPr>
            <w:tcW w:w="12450" w:type="dxa"/>
            <w:vAlign w:val="center"/>
          </w:tcPr>
          <w:p w14:paraId="57D034C9"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1950" w:type="dxa"/>
            <w:vAlign w:val="center"/>
          </w:tcPr>
          <w:p w14:paraId="6985F55C" w14:textId="77777777" w:rsidR="0009279A" w:rsidRPr="0009279A" w:rsidRDefault="0009279A" w:rsidP="008875FF">
            <w:pPr>
              <w:spacing w:after="150"/>
              <w:rPr>
                <w:rFonts w:ascii="Arial" w:hAnsi="Arial" w:cs="Arial"/>
              </w:rPr>
            </w:pPr>
            <w:r w:rsidRPr="0009279A">
              <w:rPr>
                <w:rFonts w:ascii="Arial" w:hAnsi="Arial" w:cs="Arial"/>
                <w:color w:val="000000"/>
              </w:rPr>
              <w:t>100</w:t>
            </w:r>
          </w:p>
        </w:tc>
      </w:tr>
      <w:tr w:rsidR="0009279A" w:rsidRPr="0009279A" w14:paraId="436D3C0B" w14:textId="77777777" w:rsidTr="008875FF">
        <w:trPr>
          <w:trHeight w:val="90"/>
          <w:tblCellSpacing w:w="0" w:type="auto"/>
        </w:trPr>
        <w:tc>
          <w:tcPr>
            <w:tcW w:w="12450" w:type="dxa"/>
            <w:vAlign w:val="center"/>
          </w:tcPr>
          <w:p w14:paraId="7412A3DA" w14:textId="77777777" w:rsidR="0009279A" w:rsidRPr="0009279A" w:rsidRDefault="0009279A" w:rsidP="008875FF">
            <w:pPr>
              <w:spacing w:after="150"/>
              <w:rPr>
                <w:rFonts w:ascii="Arial" w:hAnsi="Arial" w:cs="Arial"/>
              </w:rPr>
            </w:pPr>
            <w:r w:rsidRPr="0009279A">
              <w:rPr>
                <w:rFonts w:ascii="Arial" w:hAnsi="Arial" w:cs="Arial"/>
                <w:color w:val="000000"/>
              </w:rPr>
              <w:t>Ц</w:t>
            </w:r>
          </w:p>
        </w:tc>
        <w:tc>
          <w:tcPr>
            <w:tcW w:w="1950" w:type="dxa"/>
            <w:vAlign w:val="center"/>
          </w:tcPr>
          <w:p w14:paraId="0A24DE35" w14:textId="77777777" w:rsidR="0009279A" w:rsidRPr="0009279A" w:rsidRDefault="0009279A" w:rsidP="008875FF">
            <w:pPr>
              <w:spacing w:after="150"/>
              <w:rPr>
                <w:rFonts w:ascii="Arial" w:hAnsi="Arial" w:cs="Arial"/>
              </w:rPr>
            </w:pPr>
            <w:r w:rsidRPr="0009279A">
              <w:rPr>
                <w:rFonts w:ascii="Arial" w:hAnsi="Arial" w:cs="Arial"/>
                <w:color w:val="000000"/>
              </w:rPr>
              <w:t>25</w:t>
            </w:r>
          </w:p>
        </w:tc>
      </w:tr>
      <w:tr w:rsidR="0009279A" w:rsidRPr="0009279A" w14:paraId="716C3620" w14:textId="77777777" w:rsidTr="008875FF">
        <w:trPr>
          <w:trHeight w:val="90"/>
          <w:tblCellSpacing w:w="0" w:type="auto"/>
        </w:trPr>
        <w:tc>
          <w:tcPr>
            <w:tcW w:w="0" w:type="auto"/>
            <w:gridSpan w:val="2"/>
            <w:vAlign w:val="center"/>
          </w:tcPr>
          <w:p w14:paraId="50A552F4" w14:textId="77777777" w:rsidR="0009279A" w:rsidRPr="0009279A" w:rsidRDefault="0009279A" w:rsidP="008875FF">
            <w:pPr>
              <w:spacing w:after="150"/>
              <w:rPr>
                <w:rFonts w:ascii="Arial" w:hAnsi="Arial" w:cs="Arial"/>
              </w:rPr>
            </w:pPr>
            <w:r w:rsidRPr="0009279A">
              <w:rPr>
                <w:rFonts w:ascii="Arial" w:hAnsi="Arial" w:cs="Arial"/>
                <w:color w:val="000000"/>
              </w:rPr>
              <w:t xml:space="preserve">Авиони чија је највећа маса на полетању 5.700 </w:t>
            </w:r>
            <w:r w:rsidRPr="0009279A">
              <w:rPr>
                <w:rFonts w:ascii="Arial" w:hAnsi="Arial" w:cs="Arial"/>
                <w:i/>
                <w:color w:val="000000"/>
              </w:rPr>
              <w:t>kg</w:t>
            </w:r>
            <w:r w:rsidRPr="0009279A">
              <w:rPr>
                <w:rFonts w:ascii="Arial" w:hAnsi="Arial" w:cs="Arial"/>
                <w:color w:val="000000"/>
              </w:rPr>
              <w:t xml:space="preserve"> и мање  (</w:t>
            </w:r>
            <w:r w:rsidRPr="0009279A">
              <w:rPr>
                <w:rFonts w:ascii="Arial" w:hAnsi="Arial" w:cs="Arial"/>
                <w:color w:val="000000"/>
                <w:vertAlign w:val="superscript"/>
              </w:rPr>
              <w:t>1</w:t>
            </w:r>
            <w:r w:rsidRPr="0009279A">
              <w:rPr>
                <w:rFonts w:ascii="Arial" w:hAnsi="Arial" w:cs="Arial"/>
                <w:color w:val="000000"/>
              </w:rPr>
              <w:t>)</w:t>
            </w:r>
          </w:p>
        </w:tc>
      </w:tr>
      <w:tr w:rsidR="0009279A" w:rsidRPr="0009279A" w14:paraId="643A3E76" w14:textId="77777777" w:rsidTr="008875FF">
        <w:trPr>
          <w:trHeight w:val="90"/>
          <w:tblCellSpacing w:w="0" w:type="auto"/>
        </w:trPr>
        <w:tc>
          <w:tcPr>
            <w:tcW w:w="12450" w:type="dxa"/>
            <w:vAlign w:val="center"/>
          </w:tcPr>
          <w:p w14:paraId="5F656182" w14:textId="77777777" w:rsidR="0009279A" w:rsidRPr="0009279A" w:rsidRDefault="0009279A" w:rsidP="008875FF">
            <w:pPr>
              <w:spacing w:after="150"/>
              <w:rPr>
                <w:rFonts w:ascii="Arial" w:hAnsi="Arial" w:cs="Arial"/>
              </w:rPr>
            </w:pPr>
            <w:r w:rsidRPr="0009279A">
              <w:rPr>
                <w:rFonts w:ascii="Arial" w:hAnsi="Arial" w:cs="Arial"/>
                <w:color w:val="000000"/>
              </w:rPr>
              <w:t>Б1.1</w:t>
            </w:r>
          </w:p>
        </w:tc>
        <w:tc>
          <w:tcPr>
            <w:tcW w:w="1950" w:type="dxa"/>
            <w:vAlign w:val="center"/>
          </w:tcPr>
          <w:p w14:paraId="4F5AAA0B" w14:textId="77777777" w:rsidR="0009279A" w:rsidRPr="0009279A" w:rsidRDefault="0009279A" w:rsidP="008875FF">
            <w:pPr>
              <w:spacing w:after="150"/>
              <w:rPr>
                <w:rFonts w:ascii="Arial" w:hAnsi="Arial" w:cs="Arial"/>
              </w:rPr>
            </w:pPr>
            <w:r w:rsidRPr="0009279A">
              <w:rPr>
                <w:rFonts w:ascii="Arial" w:hAnsi="Arial" w:cs="Arial"/>
                <w:color w:val="000000"/>
              </w:rPr>
              <w:t>80</w:t>
            </w:r>
          </w:p>
        </w:tc>
      </w:tr>
      <w:tr w:rsidR="0009279A" w:rsidRPr="0009279A" w14:paraId="05B79BA9" w14:textId="77777777" w:rsidTr="008875FF">
        <w:trPr>
          <w:trHeight w:val="90"/>
          <w:tblCellSpacing w:w="0" w:type="auto"/>
        </w:trPr>
        <w:tc>
          <w:tcPr>
            <w:tcW w:w="12450" w:type="dxa"/>
            <w:vAlign w:val="center"/>
          </w:tcPr>
          <w:p w14:paraId="297B263C" w14:textId="77777777" w:rsidR="0009279A" w:rsidRPr="0009279A" w:rsidRDefault="0009279A" w:rsidP="008875FF">
            <w:pPr>
              <w:spacing w:after="150"/>
              <w:rPr>
                <w:rFonts w:ascii="Arial" w:hAnsi="Arial" w:cs="Arial"/>
              </w:rPr>
            </w:pPr>
            <w:r w:rsidRPr="0009279A">
              <w:rPr>
                <w:rFonts w:ascii="Arial" w:hAnsi="Arial" w:cs="Arial"/>
                <w:color w:val="000000"/>
              </w:rPr>
              <w:t>Б1.2</w:t>
            </w:r>
          </w:p>
        </w:tc>
        <w:tc>
          <w:tcPr>
            <w:tcW w:w="1950" w:type="dxa"/>
            <w:vAlign w:val="center"/>
          </w:tcPr>
          <w:p w14:paraId="74769ED1" w14:textId="77777777" w:rsidR="0009279A" w:rsidRPr="0009279A" w:rsidRDefault="0009279A" w:rsidP="008875FF">
            <w:pPr>
              <w:spacing w:after="150"/>
              <w:rPr>
                <w:rFonts w:ascii="Arial" w:hAnsi="Arial" w:cs="Arial"/>
              </w:rPr>
            </w:pPr>
            <w:r w:rsidRPr="0009279A">
              <w:rPr>
                <w:rFonts w:ascii="Arial" w:hAnsi="Arial" w:cs="Arial"/>
                <w:color w:val="000000"/>
              </w:rPr>
              <w:t>60</w:t>
            </w:r>
          </w:p>
        </w:tc>
      </w:tr>
      <w:tr w:rsidR="0009279A" w:rsidRPr="0009279A" w14:paraId="52CFF93C" w14:textId="77777777" w:rsidTr="008875FF">
        <w:trPr>
          <w:trHeight w:val="90"/>
          <w:tblCellSpacing w:w="0" w:type="auto"/>
        </w:trPr>
        <w:tc>
          <w:tcPr>
            <w:tcW w:w="12450" w:type="dxa"/>
            <w:vAlign w:val="center"/>
          </w:tcPr>
          <w:p w14:paraId="6FDB4CE0"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1950" w:type="dxa"/>
            <w:vAlign w:val="center"/>
          </w:tcPr>
          <w:p w14:paraId="4B212D34" w14:textId="77777777" w:rsidR="0009279A" w:rsidRPr="0009279A" w:rsidRDefault="0009279A" w:rsidP="008875FF">
            <w:pPr>
              <w:spacing w:after="150"/>
              <w:rPr>
                <w:rFonts w:ascii="Arial" w:hAnsi="Arial" w:cs="Arial"/>
              </w:rPr>
            </w:pPr>
            <w:r w:rsidRPr="0009279A">
              <w:rPr>
                <w:rFonts w:ascii="Arial" w:hAnsi="Arial" w:cs="Arial"/>
                <w:color w:val="000000"/>
              </w:rPr>
              <w:t>60</w:t>
            </w:r>
          </w:p>
        </w:tc>
      </w:tr>
      <w:tr w:rsidR="0009279A" w:rsidRPr="0009279A" w14:paraId="11B57C17" w14:textId="77777777" w:rsidTr="008875FF">
        <w:trPr>
          <w:trHeight w:val="90"/>
          <w:tblCellSpacing w:w="0" w:type="auto"/>
        </w:trPr>
        <w:tc>
          <w:tcPr>
            <w:tcW w:w="12450" w:type="dxa"/>
            <w:vAlign w:val="center"/>
          </w:tcPr>
          <w:p w14:paraId="0F99485E" w14:textId="77777777" w:rsidR="0009279A" w:rsidRPr="0009279A" w:rsidRDefault="0009279A" w:rsidP="008875FF">
            <w:pPr>
              <w:spacing w:after="150"/>
              <w:rPr>
                <w:rFonts w:ascii="Arial" w:hAnsi="Arial" w:cs="Arial"/>
              </w:rPr>
            </w:pPr>
            <w:r w:rsidRPr="0009279A">
              <w:rPr>
                <w:rFonts w:ascii="Arial" w:hAnsi="Arial" w:cs="Arial"/>
                <w:color w:val="000000"/>
              </w:rPr>
              <w:t>Ц</w:t>
            </w:r>
          </w:p>
        </w:tc>
        <w:tc>
          <w:tcPr>
            <w:tcW w:w="1950" w:type="dxa"/>
            <w:vAlign w:val="center"/>
          </w:tcPr>
          <w:p w14:paraId="067A0243" w14:textId="77777777" w:rsidR="0009279A" w:rsidRPr="0009279A" w:rsidRDefault="0009279A" w:rsidP="008875FF">
            <w:pPr>
              <w:spacing w:after="150"/>
              <w:rPr>
                <w:rFonts w:ascii="Arial" w:hAnsi="Arial" w:cs="Arial"/>
              </w:rPr>
            </w:pPr>
            <w:r w:rsidRPr="0009279A">
              <w:rPr>
                <w:rFonts w:ascii="Arial" w:hAnsi="Arial" w:cs="Arial"/>
                <w:color w:val="000000"/>
              </w:rPr>
              <w:t>15</w:t>
            </w:r>
          </w:p>
        </w:tc>
      </w:tr>
      <w:tr w:rsidR="0009279A" w:rsidRPr="0009279A" w14:paraId="3E6180BD" w14:textId="77777777" w:rsidTr="008875FF">
        <w:trPr>
          <w:trHeight w:val="90"/>
          <w:tblCellSpacing w:w="0" w:type="auto"/>
        </w:trPr>
        <w:tc>
          <w:tcPr>
            <w:tcW w:w="0" w:type="auto"/>
            <w:gridSpan w:val="2"/>
            <w:vAlign w:val="center"/>
          </w:tcPr>
          <w:p w14:paraId="7A663739" w14:textId="77777777" w:rsidR="0009279A" w:rsidRPr="0009279A" w:rsidRDefault="0009279A" w:rsidP="008875FF">
            <w:pPr>
              <w:spacing w:after="150"/>
              <w:rPr>
                <w:rFonts w:ascii="Arial" w:hAnsi="Arial" w:cs="Arial"/>
              </w:rPr>
            </w:pPr>
            <w:r w:rsidRPr="0009279A">
              <w:rPr>
                <w:rFonts w:ascii="Arial" w:hAnsi="Arial" w:cs="Arial"/>
                <w:color w:val="000000"/>
              </w:rPr>
              <w:t>Хеликоптери  (</w:t>
            </w:r>
            <w:r w:rsidRPr="0009279A">
              <w:rPr>
                <w:rFonts w:ascii="Arial" w:hAnsi="Arial" w:cs="Arial"/>
                <w:color w:val="000000"/>
                <w:vertAlign w:val="superscript"/>
              </w:rPr>
              <w:t>2</w:t>
            </w:r>
            <w:r w:rsidRPr="0009279A">
              <w:rPr>
                <w:rFonts w:ascii="Arial" w:hAnsi="Arial" w:cs="Arial"/>
                <w:color w:val="000000"/>
              </w:rPr>
              <w:t>)</w:t>
            </w:r>
          </w:p>
        </w:tc>
      </w:tr>
      <w:tr w:rsidR="0009279A" w:rsidRPr="0009279A" w14:paraId="02B916F2" w14:textId="77777777" w:rsidTr="008875FF">
        <w:trPr>
          <w:trHeight w:val="90"/>
          <w:tblCellSpacing w:w="0" w:type="auto"/>
        </w:trPr>
        <w:tc>
          <w:tcPr>
            <w:tcW w:w="12450" w:type="dxa"/>
            <w:vAlign w:val="center"/>
          </w:tcPr>
          <w:p w14:paraId="3D94B664" w14:textId="77777777" w:rsidR="0009279A" w:rsidRPr="0009279A" w:rsidRDefault="0009279A" w:rsidP="008875FF">
            <w:pPr>
              <w:spacing w:after="150"/>
              <w:rPr>
                <w:rFonts w:ascii="Arial" w:hAnsi="Arial" w:cs="Arial"/>
              </w:rPr>
            </w:pPr>
            <w:r w:rsidRPr="0009279A">
              <w:rPr>
                <w:rFonts w:ascii="Arial" w:hAnsi="Arial" w:cs="Arial"/>
                <w:color w:val="000000"/>
              </w:rPr>
              <w:t>Б1.3</w:t>
            </w:r>
          </w:p>
        </w:tc>
        <w:tc>
          <w:tcPr>
            <w:tcW w:w="1950" w:type="dxa"/>
            <w:vAlign w:val="center"/>
          </w:tcPr>
          <w:p w14:paraId="0D25EB1B" w14:textId="77777777" w:rsidR="0009279A" w:rsidRPr="0009279A" w:rsidRDefault="0009279A" w:rsidP="008875FF">
            <w:pPr>
              <w:spacing w:after="150"/>
              <w:rPr>
                <w:rFonts w:ascii="Arial" w:hAnsi="Arial" w:cs="Arial"/>
              </w:rPr>
            </w:pPr>
            <w:r w:rsidRPr="0009279A">
              <w:rPr>
                <w:rFonts w:ascii="Arial" w:hAnsi="Arial" w:cs="Arial"/>
                <w:color w:val="000000"/>
              </w:rPr>
              <w:t>120</w:t>
            </w:r>
          </w:p>
        </w:tc>
      </w:tr>
      <w:tr w:rsidR="0009279A" w:rsidRPr="0009279A" w14:paraId="22683E29" w14:textId="77777777" w:rsidTr="008875FF">
        <w:trPr>
          <w:trHeight w:val="90"/>
          <w:tblCellSpacing w:w="0" w:type="auto"/>
        </w:trPr>
        <w:tc>
          <w:tcPr>
            <w:tcW w:w="12450" w:type="dxa"/>
            <w:vAlign w:val="center"/>
          </w:tcPr>
          <w:p w14:paraId="11B1F4DE" w14:textId="77777777" w:rsidR="0009279A" w:rsidRPr="0009279A" w:rsidRDefault="0009279A" w:rsidP="008875FF">
            <w:pPr>
              <w:spacing w:after="150"/>
              <w:rPr>
                <w:rFonts w:ascii="Arial" w:hAnsi="Arial" w:cs="Arial"/>
              </w:rPr>
            </w:pPr>
            <w:r w:rsidRPr="0009279A">
              <w:rPr>
                <w:rFonts w:ascii="Arial" w:hAnsi="Arial" w:cs="Arial"/>
                <w:color w:val="000000"/>
              </w:rPr>
              <w:t>Б1.4</w:t>
            </w:r>
          </w:p>
        </w:tc>
        <w:tc>
          <w:tcPr>
            <w:tcW w:w="1950" w:type="dxa"/>
            <w:vAlign w:val="center"/>
          </w:tcPr>
          <w:p w14:paraId="730BAFE8" w14:textId="77777777" w:rsidR="0009279A" w:rsidRPr="0009279A" w:rsidRDefault="0009279A" w:rsidP="008875FF">
            <w:pPr>
              <w:spacing w:after="150"/>
              <w:rPr>
                <w:rFonts w:ascii="Arial" w:hAnsi="Arial" w:cs="Arial"/>
              </w:rPr>
            </w:pPr>
            <w:r w:rsidRPr="0009279A">
              <w:rPr>
                <w:rFonts w:ascii="Arial" w:hAnsi="Arial" w:cs="Arial"/>
                <w:color w:val="000000"/>
              </w:rPr>
              <w:t>100</w:t>
            </w:r>
          </w:p>
        </w:tc>
      </w:tr>
      <w:tr w:rsidR="0009279A" w:rsidRPr="0009279A" w14:paraId="05485662" w14:textId="77777777" w:rsidTr="008875FF">
        <w:trPr>
          <w:trHeight w:val="90"/>
          <w:tblCellSpacing w:w="0" w:type="auto"/>
        </w:trPr>
        <w:tc>
          <w:tcPr>
            <w:tcW w:w="12450" w:type="dxa"/>
            <w:vAlign w:val="center"/>
          </w:tcPr>
          <w:p w14:paraId="14256D82"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1950" w:type="dxa"/>
            <w:vAlign w:val="center"/>
          </w:tcPr>
          <w:p w14:paraId="7AE6DA0E" w14:textId="77777777" w:rsidR="0009279A" w:rsidRPr="0009279A" w:rsidRDefault="0009279A" w:rsidP="008875FF">
            <w:pPr>
              <w:spacing w:after="150"/>
              <w:rPr>
                <w:rFonts w:ascii="Arial" w:hAnsi="Arial" w:cs="Arial"/>
              </w:rPr>
            </w:pPr>
            <w:r w:rsidRPr="0009279A">
              <w:rPr>
                <w:rFonts w:ascii="Arial" w:hAnsi="Arial" w:cs="Arial"/>
                <w:color w:val="000000"/>
              </w:rPr>
              <w:t>100</w:t>
            </w:r>
          </w:p>
        </w:tc>
      </w:tr>
      <w:tr w:rsidR="0009279A" w:rsidRPr="0009279A" w14:paraId="47CB4BF2" w14:textId="77777777" w:rsidTr="008875FF">
        <w:trPr>
          <w:trHeight w:val="90"/>
          <w:tblCellSpacing w:w="0" w:type="auto"/>
        </w:trPr>
        <w:tc>
          <w:tcPr>
            <w:tcW w:w="12450" w:type="dxa"/>
            <w:vAlign w:val="center"/>
          </w:tcPr>
          <w:p w14:paraId="4326947D" w14:textId="77777777" w:rsidR="0009279A" w:rsidRPr="0009279A" w:rsidRDefault="0009279A" w:rsidP="008875FF">
            <w:pPr>
              <w:spacing w:after="150"/>
              <w:rPr>
                <w:rFonts w:ascii="Arial" w:hAnsi="Arial" w:cs="Arial"/>
              </w:rPr>
            </w:pPr>
            <w:r w:rsidRPr="0009279A">
              <w:rPr>
                <w:rFonts w:ascii="Arial" w:hAnsi="Arial" w:cs="Arial"/>
                <w:color w:val="000000"/>
              </w:rPr>
              <w:t>Ц</w:t>
            </w:r>
          </w:p>
        </w:tc>
        <w:tc>
          <w:tcPr>
            <w:tcW w:w="1950" w:type="dxa"/>
            <w:vAlign w:val="center"/>
          </w:tcPr>
          <w:p w14:paraId="3A1B63AA" w14:textId="77777777" w:rsidR="0009279A" w:rsidRPr="0009279A" w:rsidRDefault="0009279A" w:rsidP="008875FF">
            <w:pPr>
              <w:spacing w:after="150"/>
              <w:rPr>
                <w:rFonts w:ascii="Arial" w:hAnsi="Arial" w:cs="Arial"/>
              </w:rPr>
            </w:pPr>
            <w:r w:rsidRPr="0009279A">
              <w:rPr>
                <w:rFonts w:ascii="Arial" w:hAnsi="Arial" w:cs="Arial"/>
                <w:color w:val="000000"/>
              </w:rPr>
              <w:t>25</w:t>
            </w:r>
          </w:p>
        </w:tc>
      </w:tr>
    </w:tbl>
    <w:p w14:paraId="5D2D5EED"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color w:val="000000"/>
          <w:vertAlign w:val="superscript"/>
        </w:rPr>
        <w:t>1</w:t>
      </w:r>
      <w:r w:rsidRPr="0009279A">
        <w:rPr>
          <w:rFonts w:ascii="Arial" w:hAnsi="Arial" w:cs="Arial"/>
          <w:color w:val="000000"/>
        </w:rPr>
        <w:t>)</w:t>
      </w:r>
      <w:r w:rsidRPr="0009279A">
        <w:rPr>
          <w:rFonts w:ascii="Arial" w:hAnsi="Arial" w:cs="Arial"/>
          <w:color w:val="000000"/>
        </w:rPr>
        <w:tab/>
        <w:t xml:space="preserve">За авионе са клипним моторима без регулације притиска кабине чија је </w:t>
      </w:r>
      <w:r w:rsidRPr="0009279A">
        <w:rPr>
          <w:rFonts w:ascii="Arial" w:hAnsi="Arial" w:cs="Arial"/>
          <w:i/>
          <w:color w:val="000000"/>
        </w:rPr>
        <w:t>МТОМ</w:t>
      </w:r>
      <w:r w:rsidRPr="0009279A">
        <w:rPr>
          <w:rFonts w:ascii="Arial" w:hAnsi="Arial" w:cs="Arial"/>
          <w:color w:val="000000"/>
        </w:rPr>
        <w:t xml:space="preserve"> 2000 </w:t>
      </w:r>
      <w:r w:rsidRPr="0009279A">
        <w:rPr>
          <w:rFonts w:ascii="Arial" w:hAnsi="Arial" w:cs="Arial"/>
          <w:i/>
          <w:color w:val="000000"/>
        </w:rPr>
        <w:t>kg</w:t>
      </w:r>
      <w:r w:rsidRPr="0009279A">
        <w:rPr>
          <w:rFonts w:ascii="Arial" w:hAnsi="Arial" w:cs="Arial"/>
          <w:color w:val="000000"/>
        </w:rPr>
        <w:t xml:space="preserve"> и мање, минимално трајање може да се смањи за 50%.</w:t>
      </w:r>
    </w:p>
    <w:p w14:paraId="309F8609"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color w:val="000000"/>
          <w:vertAlign w:val="superscript"/>
        </w:rPr>
        <w:t>2</w:t>
      </w:r>
      <w:r w:rsidRPr="0009279A">
        <w:rPr>
          <w:rFonts w:ascii="Arial" w:hAnsi="Arial" w:cs="Arial"/>
          <w:color w:val="000000"/>
        </w:rPr>
        <w:t>) За хеликоптере групе 2 (како је дефинисано у 66.А.5), минимално трајање може да се смањи за 30%.</w:t>
      </w:r>
    </w:p>
    <w:p w14:paraId="72E5DC3C" w14:textId="77777777" w:rsidR="0009279A" w:rsidRPr="0009279A" w:rsidRDefault="0009279A" w:rsidP="0009279A">
      <w:pPr>
        <w:spacing w:after="150"/>
        <w:rPr>
          <w:rFonts w:ascii="Arial" w:hAnsi="Arial" w:cs="Arial"/>
        </w:rPr>
      </w:pPr>
      <w:r w:rsidRPr="0009279A">
        <w:rPr>
          <w:rFonts w:ascii="Arial" w:hAnsi="Arial" w:cs="Arial"/>
          <w:color w:val="000000"/>
        </w:rPr>
        <w:t>За потребе ове табеле, сат обуке је 60 минута подучавања, не обухватајући паузе, испите, понављања, припреме и посете ваздухоплову.</w:t>
      </w:r>
    </w:p>
    <w:p w14:paraId="773EE93F" w14:textId="77777777" w:rsidR="0009279A" w:rsidRPr="0009279A" w:rsidRDefault="0009279A" w:rsidP="0009279A">
      <w:pPr>
        <w:spacing w:after="150"/>
        <w:rPr>
          <w:rFonts w:ascii="Arial" w:hAnsi="Arial" w:cs="Arial"/>
        </w:rPr>
      </w:pPr>
      <w:r w:rsidRPr="0009279A">
        <w:rPr>
          <w:rFonts w:ascii="Arial" w:hAnsi="Arial" w:cs="Arial"/>
          <w:color w:val="000000"/>
        </w:rPr>
        <w:t>Ови сати примењују се само на теоријске курсеве за комплетне комбинације ваздухоплов/мотор, према типу овлашћења како га је дефинисала Агенција.</w:t>
      </w:r>
    </w:p>
    <w:p w14:paraId="4387150A" w14:textId="77777777" w:rsidR="0009279A" w:rsidRPr="0009279A" w:rsidRDefault="0009279A" w:rsidP="0009279A">
      <w:pPr>
        <w:spacing w:after="150"/>
        <w:rPr>
          <w:rFonts w:ascii="Arial" w:hAnsi="Arial" w:cs="Arial"/>
        </w:rPr>
      </w:pPr>
      <w:r w:rsidRPr="0009279A">
        <w:rPr>
          <w:rFonts w:ascii="Arial" w:hAnsi="Arial" w:cs="Arial"/>
          <w:color w:val="000000"/>
        </w:rPr>
        <w:t>д) Образложење трајања курса:</w:t>
      </w:r>
    </w:p>
    <w:p w14:paraId="303F03EA" w14:textId="77777777" w:rsidR="0009279A" w:rsidRPr="0009279A" w:rsidRDefault="0009279A" w:rsidP="0009279A">
      <w:pPr>
        <w:spacing w:after="150"/>
        <w:rPr>
          <w:rFonts w:ascii="Arial" w:hAnsi="Arial" w:cs="Arial"/>
        </w:rPr>
      </w:pPr>
      <w:r w:rsidRPr="0009279A">
        <w:rPr>
          <w:rFonts w:ascii="Arial" w:hAnsi="Arial" w:cs="Arial"/>
          <w:color w:val="000000"/>
        </w:rPr>
        <w:t>За курсеве обуке који се спроводе у организацији за обуку особља за одржавање, која је одобрена у складу са Анексом IV (Део-147) и курсеве које је непосредно одобрио надлежни орган, трајање обуке и обим наставног програма заснивају се на анализи потреба за обуком која се односи на:</w:t>
      </w:r>
    </w:p>
    <w:p w14:paraId="7C85F555" w14:textId="77777777" w:rsidR="0009279A" w:rsidRPr="0009279A" w:rsidRDefault="0009279A" w:rsidP="0009279A">
      <w:pPr>
        <w:spacing w:after="150"/>
        <w:rPr>
          <w:rFonts w:ascii="Arial" w:hAnsi="Arial" w:cs="Arial"/>
        </w:rPr>
      </w:pPr>
      <w:r w:rsidRPr="0009279A">
        <w:rPr>
          <w:rFonts w:ascii="Arial" w:hAnsi="Arial" w:cs="Arial"/>
          <w:color w:val="000000"/>
        </w:rPr>
        <w:t>– дизајн типа ваздухоплова, његове потребе за одржавањем и типове операција,</w:t>
      </w:r>
    </w:p>
    <w:p w14:paraId="3A21A91A" w14:textId="77777777" w:rsidR="0009279A" w:rsidRPr="0009279A" w:rsidRDefault="0009279A" w:rsidP="0009279A">
      <w:pPr>
        <w:spacing w:after="150"/>
        <w:rPr>
          <w:rFonts w:ascii="Arial" w:hAnsi="Arial" w:cs="Arial"/>
        </w:rPr>
      </w:pPr>
      <w:r w:rsidRPr="0009279A">
        <w:rPr>
          <w:rFonts w:ascii="Arial" w:hAnsi="Arial" w:cs="Arial"/>
          <w:color w:val="000000"/>
        </w:rPr>
        <w:t>– детаљну анализу применљивих поглавља – видети садржај табеле из тачке 3.1. подтачка е) у даљем тексту,</w:t>
      </w:r>
    </w:p>
    <w:p w14:paraId="38612196" w14:textId="77777777" w:rsidR="0009279A" w:rsidRPr="0009279A" w:rsidRDefault="0009279A" w:rsidP="0009279A">
      <w:pPr>
        <w:spacing w:after="150"/>
        <w:rPr>
          <w:rFonts w:ascii="Arial" w:hAnsi="Arial" w:cs="Arial"/>
        </w:rPr>
      </w:pPr>
      <w:r w:rsidRPr="0009279A">
        <w:rPr>
          <w:rFonts w:ascii="Arial" w:hAnsi="Arial" w:cs="Arial"/>
          <w:color w:val="000000"/>
        </w:rPr>
        <w:t>– детаљну анализу стручности која показује да су циљеви наведени у поменутој тачки 3.1. подтачка а) у потпуности испуњени.</w:t>
      </w:r>
    </w:p>
    <w:p w14:paraId="01525ADA" w14:textId="77777777" w:rsidR="0009279A" w:rsidRPr="0009279A" w:rsidRDefault="0009279A" w:rsidP="0009279A">
      <w:pPr>
        <w:spacing w:after="150"/>
        <w:rPr>
          <w:rFonts w:ascii="Arial" w:hAnsi="Arial" w:cs="Arial"/>
        </w:rPr>
      </w:pPr>
      <w:r w:rsidRPr="0009279A">
        <w:rPr>
          <w:rFonts w:ascii="Arial" w:hAnsi="Arial" w:cs="Arial"/>
          <w:color w:val="000000"/>
        </w:rPr>
        <w:t>Ако анализа потреба за обуком покаже да је потребно више сати, трајање курса биће дуже од минимума датог у табели.</w:t>
      </w:r>
    </w:p>
    <w:p w14:paraId="4F740B20" w14:textId="77777777" w:rsidR="0009279A" w:rsidRPr="0009279A" w:rsidRDefault="0009279A" w:rsidP="0009279A">
      <w:pPr>
        <w:spacing w:after="150"/>
        <w:rPr>
          <w:rFonts w:ascii="Arial" w:hAnsi="Arial" w:cs="Arial"/>
        </w:rPr>
      </w:pPr>
      <w:r w:rsidRPr="0009279A">
        <w:rPr>
          <w:rFonts w:ascii="Arial" w:hAnsi="Arial" w:cs="Arial"/>
          <w:color w:val="000000"/>
        </w:rPr>
        <w:t>Слично томе, трајање обуке на курсевима о разликама или другим комбинацијама курсева обуке (као што су комбиновани курсеви Б1/Б2), као и на курсевима теоријске обуке за тип који трају краће него што је предвиђено у тачки 3.1. подтачка ц), оправдава се надлежном органу на основу анализе потреба за обуком, као што је претходно описано.</w:t>
      </w:r>
    </w:p>
    <w:p w14:paraId="31DBB1BB" w14:textId="77777777" w:rsidR="0009279A" w:rsidRPr="0009279A" w:rsidRDefault="0009279A" w:rsidP="0009279A">
      <w:pPr>
        <w:spacing w:after="150"/>
        <w:rPr>
          <w:rFonts w:ascii="Arial" w:hAnsi="Arial" w:cs="Arial"/>
        </w:rPr>
      </w:pPr>
      <w:r w:rsidRPr="0009279A">
        <w:rPr>
          <w:rFonts w:ascii="Arial" w:hAnsi="Arial" w:cs="Arial"/>
          <w:color w:val="000000"/>
        </w:rPr>
        <w:t>Поред тога, курс мора да описује и образлаже:</w:t>
      </w:r>
    </w:p>
    <w:p w14:paraId="543E0F7A" w14:textId="77777777" w:rsidR="0009279A" w:rsidRPr="0009279A" w:rsidRDefault="0009279A" w:rsidP="0009279A">
      <w:pPr>
        <w:spacing w:after="150"/>
        <w:rPr>
          <w:rFonts w:ascii="Arial" w:hAnsi="Arial" w:cs="Arial"/>
        </w:rPr>
      </w:pPr>
      <w:r w:rsidRPr="0009279A">
        <w:rPr>
          <w:rFonts w:ascii="Arial" w:hAnsi="Arial" w:cs="Arial"/>
          <w:color w:val="000000"/>
        </w:rPr>
        <w:t>– минимално време присуства које се захтева од полазника обуке да би се испунили циљеви курса;</w:t>
      </w:r>
    </w:p>
    <w:p w14:paraId="6BE48C2A" w14:textId="77777777" w:rsidR="0009279A" w:rsidRPr="0009279A" w:rsidRDefault="0009279A" w:rsidP="0009279A">
      <w:pPr>
        <w:spacing w:after="150"/>
        <w:rPr>
          <w:rFonts w:ascii="Arial" w:hAnsi="Arial" w:cs="Arial"/>
        </w:rPr>
      </w:pPr>
      <w:r w:rsidRPr="0009279A">
        <w:rPr>
          <w:rFonts w:ascii="Arial" w:hAnsi="Arial" w:cs="Arial"/>
          <w:color w:val="000000"/>
        </w:rPr>
        <w:t>– максималан број сати обуке дневно, узимајући у обзир педагошка начела и начела људског фактора.</w:t>
      </w:r>
    </w:p>
    <w:p w14:paraId="39E22716" w14:textId="77777777" w:rsidR="0009279A" w:rsidRPr="0009279A" w:rsidRDefault="0009279A" w:rsidP="0009279A">
      <w:pPr>
        <w:spacing w:after="150"/>
        <w:rPr>
          <w:rFonts w:ascii="Arial" w:hAnsi="Arial" w:cs="Arial"/>
        </w:rPr>
      </w:pPr>
      <w:r w:rsidRPr="0009279A">
        <w:rPr>
          <w:rFonts w:ascii="Arial" w:hAnsi="Arial" w:cs="Arial"/>
          <w:color w:val="000000"/>
        </w:rPr>
        <w:t>Ако минимално захтевано време присуства није остварено, сведочанство о завршеној обуци се не издаје. Додатну обуку може да обезбеди организација за обуку како би се испунио захтев у погледу минималног времена присуства.</w:t>
      </w:r>
    </w:p>
    <w:p w14:paraId="34024C56" w14:textId="77777777" w:rsidR="0009279A" w:rsidRPr="0009279A" w:rsidRDefault="0009279A" w:rsidP="0009279A">
      <w:pPr>
        <w:spacing w:after="150"/>
        <w:rPr>
          <w:rFonts w:ascii="Arial" w:hAnsi="Arial" w:cs="Arial"/>
        </w:rPr>
      </w:pPr>
      <w:r w:rsidRPr="0009279A">
        <w:rPr>
          <w:rFonts w:ascii="Arial" w:hAnsi="Arial" w:cs="Arial"/>
          <w:color w:val="000000"/>
        </w:rPr>
        <w:t>е) Садржај:</w:t>
      </w:r>
    </w:p>
    <w:p w14:paraId="573754CF" w14:textId="77777777" w:rsidR="0009279A" w:rsidRPr="0009279A" w:rsidRDefault="0009279A" w:rsidP="0009279A">
      <w:pPr>
        <w:spacing w:after="150"/>
        <w:rPr>
          <w:rFonts w:ascii="Arial" w:hAnsi="Arial" w:cs="Arial"/>
        </w:rPr>
      </w:pPr>
      <w:r w:rsidRPr="0009279A">
        <w:rPr>
          <w:rFonts w:ascii="Arial" w:hAnsi="Arial" w:cs="Arial"/>
          <w:color w:val="000000"/>
        </w:rPr>
        <w:t>Као минимум, морају да буду обухваћени елементи из Програма наставе наведеног у даљем тексту, који су специфични за тип ваздухоплова. Додатни елементи који су уведени због разлика у типу, технолошких промена итд. морају да буду обухваћени.</w:t>
      </w:r>
    </w:p>
    <w:p w14:paraId="00BD73AD" w14:textId="77777777" w:rsidR="0009279A" w:rsidRPr="0009279A" w:rsidRDefault="0009279A" w:rsidP="0009279A">
      <w:pPr>
        <w:spacing w:after="150"/>
        <w:rPr>
          <w:rFonts w:ascii="Arial" w:hAnsi="Arial" w:cs="Arial"/>
        </w:rPr>
      </w:pPr>
      <w:r w:rsidRPr="0009279A">
        <w:rPr>
          <w:rFonts w:ascii="Arial" w:hAnsi="Arial" w:cs="Arial"/>
          <w:color w:val="000000"/>
        </w:rPr>
        <w:t>Наставни план обуке фокусиран је на механичке и аспекте електричних система за особље Б1 и на аспекте електричних система и авионике за особље Б2.</w:t>
      </w:r>
    </w:p>
    <w:tbl>
      <w:tblPr>
        <w:tblW w:w="0" w:type="auto"/>
        <w:tblCellSpacing w:w="0" w:type="auto"/>
        <w:tblLook w:val="04A0" w:firstRow="1" w:lastRow="0" w:firstColumn="1" w:lastColumn="0" w:noHBand="0" w:noVBand="1"/>
      </w:tblPr>
      <w:tblGrid>
        <w:gridCol w:w="3487"/>
        <w:gridCol w:w="783"/>
        <w:gridCol w:w="633"/>
        <w:gridCol w:w="586"/>
        <w:gridCol w:w="520"/>
        <w:gridCol w:w="911"/>
        <w:gridCol w:w="850"/>
        <w:gridCol w:w="890"/>
        <w:gridCol w:w="829"/>
        <w:gridCol w:w="1281"/>
      </w:tblGrid>
      <w:tr w:rsidR="0009279A" w:rsidRPr="0009279A" w14:paraId="4F5D0A89" w14:textId="77777777" w:rsidTr="008875FF">
        <w:trPr>
          <w:trHeight w:val="90"/>
          <w:tblCellSpacing w:w="0" w:type="auto"/>
        </w:trPr>
        <w:tc>
          <w:tcPr>
            <w:tcW w:w="6831" w:type="dxa"/>
            <w:vAlign w:val="center"/>
          </w:tcPr>
          <w:p w14:paraId="7F0B6B97" w14:textId="77777777" w:rsidR="0009279A" w:rsidRPr="0009279A" w:rsidRDefault="0009279A" w:rsidP="008875FF">
            <w:pPr>
              <w:spacing w:after="150"/>
              <w:rPr>
                <w:rFonts w:ascii="Arial" w:hAnsi="Arial" w:cs="Arial"/>
              </w:rPr>
            </w:pPr>
            <w:r w:rsidRPr="0009279A">
              <w:rPr>
                <w:rFonts w:ascii="Arial" w:hAnsi="Arial" w:cs="Arial"/>
                <w:b/>
                <w:color w:val="000000"/>
              </w:rPr>
              <w:t>Ниво</w:t>
            </w:r>
          </w:p>
          <w:p w14:paraId="742B8573" w14:textId="77777777" w:rsidR="0009279A" w:rsidRPr="0009279A" w:rsidRDefault="0009279A" w:rsidP="008875FF">
            <w:pPr>
              <w:spacing w:after="150"/>
              <w:rPr>
                <w:rFonts w:ascii="Arial" w:hAnsi="Arial" w:cs="Arial"/>
              </w:rPr>
            </w:pPr>
            <w:r w:rsidRPr="0009279A">
              <w:rPr>
                <w:rFonts w:ascii="Arial" w:hAnsi="Arial" w:cs="Arial"/>
                <w:b/>
                <w:color w:val="000000"/>
              </w:rPr>
              <w:t>Поглавља</w:t>
            </w:r>
          </w:p>
        </w:tc>
        <w:tc>
          <w:tcPr>
            <w:tcW w:w="0" w:type="auto"/>
            <w:gridSpan w:val="2"/>
            <w:vAlign w:val="center"/>
          </w:tcPr>
          <w:p w14:paraId="44AB936C" w14:textId="77777777" w:rsidR="0009279A" w:rsidRPr="0009279A" w:rsidRDefault="0009279A" w:rsidP="008875FF">
            <w:pPr>
              <w:spacing w:after="150"/>
              <w:rPr>
                <w:rFonts w:ascii="Arial" w:hAnsi="Arial" w:cs="Arial"/>
              </w:rPr>
            </w:pPr>
            <w:r w:rsidRPr="0009279A">
              <w:rPr>
                <w:rFonts w:ascii="Arial" w:hAnsi="Arial" w:cs="Arial"/>
                <w:b/>
                <w:color w:val="000000"/>
              </w:rPr>
              <w:t>Турбински</w:t>
            </w:r>
          </w:p>
          <w:p w14:paraId="05437FD0" w14:textId="77777777" w:rsidR="0009279A" w:rsidRPr="0009279A" w:rsidRDefault="0009279A" w:rsidP="008875FF">
            <w:pPr>
              <w:spacing w:after="150"/>
              <w:rPr>
                <w:rFonts w:ascii="Arial" w:hAnsi="Arial" w:cs="Arial"/>
              </w:rPr>
            </w:pPr>
            <w:r w:rsidRPr="0009279A">
              <w:rPr>
                <w:rFonts w:ascii="Arial" w:hAnsi="Arial" w:cs="Arial"/>
                <w:b/>
                <w:color w:val="000000"/>
              </w:rPr>
              <w:t>авиони</w:t>
            </w:r>
          </w:p>
        </w:tc>
        <w:tc>
          <w:tcPr>
            <w:tcW w:w="0" w:type="auto"/>
            <w:gridSpan w:val="2"/>
            <w:vAlign w:val="center"/>
          </w:tcPr>
          <w:p w14:paraId="098AFF6B" w14:textId="77777777" w:rsidR="0009279A" w:rsidRPr="0009279A" w:rsidRDefault="0009279A" w:rsidP="008875FF">
            <w:pPr>
              <w:spacing w:after="150"/>
              <w:rPr>
                <w:rFonts w:ascii="Arial" w:hAnsi="Arial" w:cs="Arial"/>
              </w:rPr>
            </w:pPr>
            <w:r w:rsidRPr="0009279A">
              <w:rPr>
                <w:rFonts w:ascii="Arial" w:hAnsi="Arial" w:cs="Arial"/>
                <w:b/>
                <w:color w:val="000000"/>
              </w:rPr>
              <w:t>Клипни</w:t>
            </w:r>
          </w:p>
          <w:p w14:paraId="34756FD5" w14:textId="77777777" w:rsidR="0009279A" w:rsidRPr="0009279A" w:rsidRDefault="0009279A" w:rsidP="008875FF">
            <w:pPr>
              <w:spacing w:after="150"/>
              <w:rPr>
                <w:rFonts w:ascii="Arial" w:hAnsi="Arial" w:cs="Arial"/>
              </w:rPr>
            </w:pPr>
            <w:r w:rsidRPr="0009279A">
              <w:rPr>
                <w:rFonts w:ascii="Arial" w:hAnsi="Arial" w:cs="Arial"/>
                <w:b/>
                <w:color w:val="000000"/>
              </w:rPr>
              <w:t>авиони</w:t>
            </w:r>
          </w:p>
        </w:tc>
        <w:tc>
          <w:tcPr>
            <w:tcW w:w="0" w:type="auto"/>
            <w:gridSpan w:val="2"/>
            <w:vAlign w:val="center"/>
          </w:tcPr>
          <w:p w14:paraId="18500E8E" w14:textId="77777777" w:rsidR="0009279A" w:rsidRPr="0009279A" w:rsidRDefault="0009279A" w:rsidP="008875FF">
            <w:pPr>
              <w:spacing w:after="150"/>
              <w:rPr>
                <w:rFonts w:ascii="Arial" w:hAnsi="Arial" w:cs="Arial"/>
              </w:rPr>
            </w:pPr>
            <w:r w:rsidRPr="0009279A">
              <w:rPr>
                <w:rFonts w:ascii="Arial" w:hAnsi="Arial" w:cs="Arial"/>
                <w:b/>
                <w:color w:val="000000"/>
              </w:rPr>
              <w:t>Турбински хеликоптери</w:t>
            </w:r>
          </w:p>
        </w:tc>
        <w:tc>
          <w:tcPr>
            <w:tcW w:w="0" w:type="auto"/>
            <w:gridSpan w:val="2"/>
            <w:vAlign w:val="center"/>
          </w:tcPr>
          <w:p w14:paraId="524B1EB3" w14:textId="77777777" w:rsidR="0009279A" w:rsidRPr="0009279A" w:rsidRDefault="0009279A" w:rsidP="008875FF">
            <w:pPr>
              <w:spacing w:after="150"/>
              <w:rPr>
                <w:rFonts w:ascii="Arial" w:hAnsi="Arial" w:cs="Arial"/>
              </w:rPr>
            </w:pPr>
            <w:r w:rsidRPr="0009279A">
              <w:rPr>
                <w:rFonts w:ascii="Arial" w:hAnsi="Arial" w:cs="Arial"/>
                <w:b/>
                <w:color w:val="000000"/>
              </w:rPr>
              <w:t>Клипни хеликоптери</w:t>
            </w:r>
          </w:p>
        </w:tc>
        <w:tc>
          <w:tcPr>
            <w:tcW w:w="841" w:type="dxa"/>
            <w:vAlign w:val="center"/>
          </w:tcPr>
          <w:p w14:paraId="26E58CF3" w14:textId="77777777" w:rsidR="0009279A" w:rsidRPr="0009279A" w:rsidRDefault="0009279A" w:rsidP="008875FF">
            <w:pPr>
              <w:spacing w:after="150"/>
              <w:rPr>
                <w:rFonts w:ascii="Arial" w:hAnsi="Arial" w:cs="Arial"/>
              </w:rPr>
            </w:pPr>
            <w:r w:rsidRPr="0009279A">
              <w:rPr>
                <w:rFonts w:ascii="Arial" w:hAnsi="Arial" w:cs="Arial"/>
                <w:b/>
                <w:color w:val="000000"/>
              </w:rPr>
              <w:t>Авионика</w:t>
            </w:r>
          </w:p>
        </w:tc>
      </w:tr>
      <w:tr w:rsidR="0009279A" w:rsidRPr="0009279A" w14:paraId="5EE95650" w14:textId="77777777" w:rsidTr="008875FF">
        <w:trPr>
          <w:trHeight w:val="90"/>
          <w:tblCellSpacing w:w="0" w:type="auto"/>
        </w:trPr>
        <w:tc>
          <w:tcPr>
            <w:tcW w:w="6831" w:type="dxa"/>
            <w:vAlign w:val="center"/>
          </w:tcPr>
          <w:p w14:paraId="3F6A15D1" w14:textId="77777777" w:rsidR="0009279A" w:rsidRPr="0009279A" w:rsidRDefault="0009279A" w:rsidP="008875FF">
            <w:pPr>
              <w:spacing w:after="150"/>
              <w:rPr>
                <w:rFonts w:ascii="Arial" w:hAnsi="Arial" w:cs="Arial"/>
              </w:rPr>
            </w:pPr>
            <w:r w:rsidRPr="0009279A">
              <w:rPr>
                <w:rFonts w:ascii="Arial" w:hAnsi="Arial" w:cs="Arial"/>
                <w:color w:val="000000"/>
              </w:rPr>
              <w:t>Категорија дозволе.</w:t>
            </w:r>
          </w:p>
        </w:tc>
        <w:tc>
          <w:tcPr>
            <w:tcW w:w="841" w:type="dxa"/>
            <w:vAlign w:val="center"/>
          </w:tcPr>
          <w:p w14:paraId="63D3C9EA" w14:textId="77777777" w:rsidR="0009279A" w:rsidRPr="0009279A" w:rsidRDefault="0009279A" w:rsidP="008875FF">
            <w:pPr>
              <w:spacing w:after="150"/>
              <w:rPr>
                <w:rFonts w:ascii="Arial" w:hAnsi="Arial" w:cs="Arial"/>
              </w:rPr>
            </w:pPr>
            <w:r w:rsidRPr="0009279A">
              <w:rPr>
                <w:rFonts w:ascii="Arial" w:hAnsi="Arial" w:cs="Arial"/>
                <w:color w:val="000000"/>
              </w:rPr>
              <w:t>Б1</w:t>
            </w:r>
          </w:p>
        </w:tc>
        <w:tc>
          <w:tcPr>
            <w:tcW w:w="841" w:type="dxa"/>
            <w:vAlign w:val="center"/>
          </w:tcPr>
          <w:p w14:paraId="4EF611CA" w14:textId="77777777" w:rsidR="0009279A" w:rsidRPr="0009279A" w:rsidRDefault="0009279A" w:rsidP="008875FF">
            <w:pPr>
              <w:spacing w:after="150"/>
              <w:rPr>
                <w:rFonts w:ascii="Arial" w:hAnsi="Arial" w:cs="Arial"/>
              </w:rPr>
            </w:pPr>
            <w:r w:rsidRPr="0009279A">
              <w:rPr>
                <w:rFonts w:ascii="Arial" w:hAnsi="Arial" w:cs="Arial"/>
                <w:color w:val="000000"/>
              </w:rPr>
              <w:t>Ц</w:t>
            </w:r>
          </w:p>
        </w:tc>
        <w:tc>
          <w:tcPr>
            <w:tcW w:w="841" w:type="dxa"/>
            <w:vAlign w:val="center"/>
          </w:tcPr>
          <w:p w14:paraId="51154EEB" w14:textId="77777777" w:rsidR="0009279A" w:rsidRPr="0009279A" w:rsidRDefault="0009279A" w:rsidP="008875FF">
            <w:pPr>
              <w:spacing w:after="150"/>
              <w:rPr>
                <w:rFonts w:ascii="Arial" w:hAnsi="Arial" w:cs="Arial"/>
              </w:rPr>
            </w:pPr>
            <w:r w:rsidRPr="0009279A">
              <w:rPr>
                <w:rFonts w:ascii="Arial" w:hAnsi="Arial" w:cs="Arial"/>
                <w:color w:val="000000"/>
              </w:rPr>
              <w:t>Б1</w:t>
            </w:r>
          </w:p>
        </w:tc>
        <w:tc>
          <w:tcPr>
            <w:tcW w:w="841" w:type="dxa"/>
            <w:vAlign w:val="center"/>
          </w:tcPr>
          <w:p w14:paraId="398173B9" w14:textId="77777777" w:rsidR="0009279A" w:rsidRPr="0009279A" w:rsidRDefault="0009279A" w:rsidP="008875FF">
            <w:pPr>
              <w:spacing w:after="150"/>
              <w:rPr>
                <w:rFonts w:ascii="Arial" w:hAnsi="Arial" w:cs="Arial"/>
              </w:rPr>
            </w:pPr>
            <w:r w:rsidRPr="0009279A">
              <w:rPr>
                <w:rFonts w:ascii="Arial" w:hAnsi="Arial" w:cs="Arial"/>
                <w:color w:val="000000"/>
              </w:rPr>
              <w:t>Ц</w:t>
            </w:r>
          </w:p>
        </w:tc>
        <w:tc>
          <w:tcPr>
            <w:tcW w:w="841" w:type="dxa"/>
            <w:vAlign w:val="center"/>
          </w:tcPr>
          <w:p w14:paraId="36415EB1" w14:textId="77777777" w:rsidR="0009279A" w:rsidRPr="0009279A" w:rsidRDefault="0009279A" w:rsidP="008875FF">
            <w:pPr>
              <w:spacing w:after="150"/>
              <w:rPr>
                <w:rFonts w:ascii="Arial" w:hAnsi="Arial" w:cs="Arial"/>
              </w:rPr>
            </w:pPr>
            <w:r w:rsidRPr="0009279A">
              <w:rPr>
                <w:rFonts w:ascii="Arial" w:hAnsi="Arial" w:cs="Arial"/>
                <w:color w:val="000000"/>
              </w:rPr>
              <w:t>Б1</w:t>
            </w:r>
          </w:p>
        </w:tc>
        <w:tc>
          <w:tcPr>
            <w:tcW w:w="841" w:type="dxa"/>
            <w:vAlign w:val="center"/>
          </w:tcPr>
          <w:p w14:paraId="04DA8804" w14:textId="77777777" w:rsidR="0009279A" w:rsidRPr="0009279A" w:rsidRDefault="0009279A" w:rsidP="008875FF">
            <w:pPr>
              <w:spacing w:after="150"/>
              <w:rPr>
                <w:rFonts w:ascii="Arial" w:hAnsi="Arial" w:cs="Arial"/>
              </w:rPr>
            </w:pPr>
            <w:r w:rsidRPr="0009279A">
              <w:rPr>
                <w:rFonts w:ascii="Arial" w:hAnsi="Arial" w:cs="Arial"/>
                <w:color w:val="000000"/>
              </w:rPr>
              <w:t>Ц</w:t>
            </w:r>
          </w:p>
        </w:tc>
        <w:tc>
          <w:tcPr>
            <w:tcW w:w="841" w:type="dxa"/>
            <w:vAlign w:val="center"/>
          </w:tcPr>
          <w:p w14:paraId="4EA0C184" w14:textId="77777777" w:rsidR="0009279A" w:rsidRPr="0009279A" w:rsidRDefault="0009279A" w:rsidP="008875FF">
            <w:pPr>
              <w:spacing w:after="150"/>
              <w:rPr>
                <w:rFonts w:ascii="Arial" w:hAnsi="Arial" w:cs="Arial"/>
              </w:rPr>
            </w:pPr>
            <w:r w:rsidRPr="0009279A">
              <w:rPr>
                <w:rFonts w:ascii="Arial" w:hAnsi="Arial" w:cs="Arial"/>
                <w:color w:val="000000"/>
              </w:rPr>
              <w:t>Б1</w:t>
            </w:r>
          </w:p>
        </w:tc>
        <w:tc>
          <w:tcPr>
            <w:tcW w:w="841" w:type="dxa"/>
            <w:vAlign w:val="center"/>
          </w:tcPr>
          <w:p w14:paraId="082CCA69" w14:textId="77777777" w:rsidR="0009279A" w:rsidRPr="0009279A" w:rsidRDefault="0009279A" w:rsidP="008875FF">
            <w:pPr>
              <w:spacing w:after="150"/>
              <w:rPr>
                <w:rFonts w:ascii="Arial" w:hAnsi="Arial" w:cs="Arial"/>
              </w:rPr>
            </w:pPr>
            <w:r w:rsidRPr="0009279A">
              <w:rPr>
                <w:rFonts w:ascii="Arial" w:hAnsi="Arial" w:cs="Arial"/>
                <w:color w:val="000000"/>
              </w:rPr>
              <w:t>Ц</w:t>
            </w:r>
          </w:p>
        </w:tc>
        <w:tc>
          <w:tcPr>
            <w:tcW w:w="841" w:type="dxa"/>
            <w:vAlign w:val="center"/>
          </w:tcPr>
          <w:p w14:paraId="395DCF60" w14:textId="77777777" w:rsidR="0009279A" w:rsidRPr="0009279A" w:rsidRDefault="0009279A" w:rsidP="008875FF">
            <w:pPr>
              <w:spacing w:after="150"/>
              <w:rPr>
                <w:rFonts w:ascii="Arial" w:hAnsi="Arial" w:cs="Arial"/>
              </w:rPr>
            </w:pPr>
            <w:r w:rsidRPr="0009279A">
              <w:rPr>
                <w:rFonts w:ascii="Arial" w:hAnsi="Arial" w:cs="Arial"/>
                <w:color w:val="000000"/>
              </w:rPr>
              <w:t>Б2</w:t>
            </w:r>
          </w:p>
        </w:tc>
      </w:tr>
      <w:tr w:rsidR="0009279A" w:rsidRPr="0009279A" w14:paraId="02F06958" w14:textId="77777777" w:rsidTr="008875FF">
        <w:trPr>
          <w:trHeight w:val="90"/>
          <w:tblCellSpacing w:w="0" w:type="auto"/>
        </w:trPr>
        <w:tc>
          <w:tcPr>
            <w:tcW w:w="6831" w:type="dxa"/>
            <w:vAlign w:val="center"/>
          </w:tcPr>
          <w:p w14:paraId="38A11CFF" w14:textId="77777777" w:rsidR="0009279A" w:rsidRPr="0009279A" w:rsidRDefault="0009279A" w:rsidP="008875FF">
            <w:pPr>
              <w:spacing w:after="150"/>
              <w:rPr>
                <w:rFonts w:ascii="Arial" w:hAnsi="Arial" w:cs="Arial"/>
              </w:rPr>
            </w:pPr>
            <w:r w:rsidRPr="0009279A">
              <w:rPr>
                <w:rFonts w:ascii="Arial" w:hAnsi="Arial" w:cs="Arial"/>
                <w:b/>
                <w:color w:val="000000"/>
              </w:rPr>
              <w:t>Уводни модул:</w:t>
            </w:r>
          </w:p>
        </w:tc>
        <w:tc>
          <w:tcPr>
            <w:tcW w:w="841" w:type="dxa"/>
            <w:vAlign w:val="center"/>
          </w:tcPr>
          <w:p w14:paraId="17E225A0" w14:textId="77777777" w:rsidR="0009279A" w:rsidRPr="0009279A" w:rsidRDefault="0009279A" w:rsidP="008875FF">
            <w:pPr>
              <w:rPr>
                <w:rFonts w:ascii="Arial" w:hAnsi="Arial" w:cs="Arial"/>
              </w:rPr>
            </w:pPr>
          </w:p>
        </w:tc>
        <w:tc>
          <w:tcPr>
            <w:tcW w:w="841" w:type="dxa"/>
            <w:vAlign w:val="center"/>
          </w:tcPr>
          <w:p w14:paraId="59CA2D6F" w14:textId="77777777" w:rsidR="0009279A" w:rsidRPr="0009279A" w:rsidRDefault="0009279A" w:rsidP="008875FF">
            <w:pPr>
              <w:rPr>
                <w:rFonts w:ascii="Arial" w:hAnsi="Arial" w:cs="Arial"/>
              </w:rPr>
            </w:pPr>
          </w:p>
        </w:tc>
        <w:tc>
          <w:tcPr>
            <w:tcW w:w="841" w:type="dxa"/>
            <w:vAlign w:val="center"/>
          </w:tcPr>
          <w:p w14:paraId="3C3DF203" w14:textId="77777777" w:rsidR="0009279A" w:rsidRPr="0009279A" w:rsidRDefault="0009279A" w:rsidP="008875FF">
            <w:pPr>
              <w:rPr>
                <w:rFonts w:ascii="Arial" w:hAnsi="Arial" w:cs="Arial"/>
              </w:rPr>
            </w:pPr>
          </w:p>
        </w:tc>
        <w:tc>
          <w:tcPr>
            <w:tcW w:w="841" w:type="dxa"/>
            <w:vAlign w:val="center"/>
          </w:tcPr>
          <w:p w14:paraId="2F7A2C24" w14:textId="77777777" w:rsidR="0009279A" w:rsidRPr="0009279A" w:rsidRDefault="0009279A" w:rsidP="008875FF">
            <w:pPr>
              <w:rPr>
                <w:rFonts w:ascii="Arial" w:hAnsi="Arial" w:cs="Arial"/>
              </w:rPr>
            </w:pPr>
          </w:p>
        </w:tc>
        <w:tc>
          <w:tcPr>
            <w:tcW w:w="841" w:type="dxa"/>
            <w:vAlign w:val="center"/>
          </w:tcPr>
          <w:p w14:paraId="7CFC2CC1" w14:textId="77777777" w:rsidR="0009279A" w:rsidRPr="0009279A" w:rsidRDefault="0009279A" w:rsidP="008875FF">
            <w:pPr>
              <w:rPr>
                <w:rFonts w:ascii="Arial" w:hAnsi="Arial" w:cs="Arial"/>
              </w:rPr>
            </w:pPr>
          </w:p>
        </w:tc>
        <w:tc>
          <w:tcPr>
            <w:tcW w:w="841" w:type="dxa"/>
            <w:vAlign w:val="center"/>
          </w:tcPr>
          <w:p w14:paraId="714DD37C" w14:textId="77777777" w:rsidR="0009279A" w:rsidRPr="0009279A" w:rsidRDefault="0009279A" w:rsidP="008875FF">
            <w:pPr>
              <w:rPr>
                <w:rFonts w:ascii="Arial" w:hAnsi="Arial" w:cs="Arial"/>
              </w:rPr>
            </w:pPr>
          </w:p>
        </w:tc>
        <w:tc>
          <w:tcPr>
            <w:tcW w:w="841" w:type="dxa"/>
            <w:vAlign w:val="center"/>
          </w:tcPr>
          <w:p w14:paraId="51B72120" w14:textId="77777777" w:rsidR="0009279A" w:rsidRPr="0009279A" w:rsidRDefault="0009279A" w:rsidP="008875FF">
            <w:pPr>
              <w:rPr>
                <w:rFonts w:ascii="Arial" w:hAnsi="Arial" w:cs="Arial"/>
              </w:rPr>
            </w:pPr>
          </w:p>
        </w:tc>
        <w:tc>
          <w:tcPr>
            <w:tcW w:w="841" w:type="dxa"/>
            <w:vAlign w:val="center"/>
          </w:tcPr>
          <w:p w14:paraId="797EA3CF" w14:textId="77777777" w:rsidR="0009279A" w:rsidRPr="0009279A" w:rsidRDefault="0009279A" w:rsidP="008875FF">
            <w:pPr>
              <w:rPr>
                <w:rFonts w:ascii="Arial" w:hAnsi="Arial" w:cs="Arial"/>
              </w:rPr>
            </w:pPr>
          </w:p>
        </w:tc>
        <w:tc>
          <w:tcPr>
            <w:tcW w:w="841" w:type="dxa"/>
            <w:vAlign w:val="center"/>
          </w:tcPr>
          <w:p w14:paraId="0A5F3E94" w14:textId="77777777" w:rsidR="0009279A" w:rsidRPr="0009279A" w:rsidRDefault="0009279A" w:rsidP="008875FF">
            <w:pPr>
              <w:rPr>
                <w:rFonts w:ascii="Arial" w:hAnsi="Arial" w:cs="Arial"/>
              </w:rPr>
            </w:pPr>
          </w:p>
        </w:tc>
      </w:tr>
      <w:tr w:rsidR="0009279A" w:rsidRPr="0009279A" w14:paraId="66F7DB3C" w14:textId="77777777" w:rsidTr="008875FF">
        <w:trPr>
          <w:trHeight w:val="90"/>
          <w:tblCellSpacing w:w="0" w:type="auto"/>
        </w:trPr>
        <w:tc>
          <w:tcPr>
            <w:tcW w:w="6831" w:type="dxa"/>
            <w:vAlign w:val="center"/>
          </w:tcPr>
          <w:p w14:paraId="5C060393" w14:textId="77777777" w:rsidR="0009279A" w:rsidRPr="0009279A" w:rsidRDefault="0009279A" w:rsidP="008875FF">
            <w:pPr>
              <w:spacing w:after="150"/>
              <w:rPr>
                <w:rFonts w:ascii="Arial" w:hAnsi="Arial" w:cs="Arial"/>
              </w:rPr>
            </w:pPr>
            <w:r w:rsidRPr="0009279A">
              <w:rPr>
                <w:rFonts w:ascii="Arial" w:hAnsi="Arial" w:cs="Arial"/>
                <w:color w:val="000000"/>
              </w:rPr>
              <w:t>05 Временска ограничења/провере одржавања</w:t>
            </w:r>
          </w:p>
        </w:tc>
        <w:tc>
          <w:tcPr>
            <w:tcW w:w="841" w:type="dxa"/>
            <w:vAlign w:val="center"/>
          </w:tcPr>
          <w:p w14:paraId="6DC3F77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1FA8C7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3EC910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5843F1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D7519C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06A47D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852386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54A9D9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A8C647D"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6CC1D044" w14:textId="77777777" w:rsidTr="008875FF">
        <w:trPr>
          <w:trHeight w:val="90"/>
          <w:tblCellSpacing w:w="0" w:type="auto"/>
        </w:trPr>
        <w:tc>
          <w:tcPr>
            <w:tcW w:w="6831" w:type="dxa"/>
            <w:vAlign w:val="center"/>
          </w:tcPr>
          <w:p w14:paraId="4DA2861B" w14:textId="77777777" w:rsidR="0009279A" w:rsidRPr="0009279A" w:rsidRDefault="0009279A" w:rsidP="008875FF">
            <w:pPr>
              <w:spacing w:after="150"/>
              <w:rPr>
                <w:rFonts w:ascii="Arial" w:hAnsi="Arial" w:cs="Arial"/>
              </w:rPr>
            </w:pPr>
            <w:r w:rsidRPr="0009279A">
              <w:rPr>
                <w:rFonts w:ascii="Arial" w:hAnsi="Arial" w:cs="Arial"/>
                <w:color w:val="000000"/>
              </w:rPr>
              <w:t>06 Димензије/подручја (</w:t>
            </w:r>
            <w:r w:rsidRPr="0009279A">
              <w:rPr>
                <w:rFonts w:ascii="Arial" w:hAnsi="Arial" w:cs="Arial"/>
                <w:i/>
                <w:color w:val="000000"/>
              </w:rPr>
              <w:t>MTOM</w:t>
            </w:r>
            <w:r w:rsidRPr="0009279A">
              <w:rPr>
                <w:rFonts w:ascii="Arial" w:hAnsi="Arial" w:cs="Arial"/>
                <w:color w:val="000000"/>
              </w:rPr>
              <w:t xml:space="preserve"> итд.)</w:t>
            </w:r>
          </w:p>
        </w:tc>
        <w:tc>
          <w:tcPr>
            <w:tcW w:w="841" w:type="dxa"/>
            <w:vAlign w:val="center"/>
          </w:tcPr>
          <w:p w14:paraId="6EFF969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E4033E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0152A0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6F9E59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BEADC8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C1A0F3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EC770D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4411EE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14C7219"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6D63EA9A" w14:textId="77777777" w:rsidTr="008875FF">
        <w:trPr>
          <w:trHeight w:val="90"/>
          <w:tblCellSpacing w:w="0" w:type="auto"/>
        </w:trPr>
        <w:tc>
          <w:tcPr>
            <w:tcW w:w="6831" w:type="dxa"/>
            <w:vAlign w:val="center"/>
          </w:tcPr>
          <w:p w14:paraId="625FC0D4" w14:textId="77777777" w:rsidR="0009279A" w:rsidRPr="0009279A" w:rsidRDefault="0009279A" w:rsidP="008875FF">
            <w:pPr>
              <w:spacing w:after="150"/>
              <w:rPr>
                <w:rFonts w:ascii="Arial" w:hAnsi="Arial" w:cs="Arial"/>
              </w:rPr>
            </w:pPr>
            <w:r w:rsidRPr="0009279A">
              <w:rPr>
                <w:rFonts w:ascii="Arial" w:hAnsi="Arial" w:cs="Arial"/>
                <w:color w:val="000000"/>
              </w:rPr>
              <w:t>07 Подизање и подупирање</w:t>
            </w:r>
          </w:p>
        </w:tc>
        <w:tc>
          <w:tcPr>
            <w:tcW w:w="841" w:type="dxa"/>
            <w:vAlign w:val="center"/>
          </w:tcPr>
          <w:p w14:paraId="0E7581A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CFA8D3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308A31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D658BF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BB737B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EE0DE5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3BE837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EC5B66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1F48A22"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E3D15E3" w14:textId="77777777" w:rsidTr="008875FF">
        <w:trPr>
          <w:trHeight w:val="90"/>
          <w:tblCellSpacing w:w="0" w:type="auto"/>
        </w:trPr>
        <w:tc>
          <w:tcPr>
            <w:tcW w:w="6831" w:type="dxa"/>
            <w:vAlign w:val="center"/>
          </w:tcPr>
          <w:p w14:paraId="2D2C1540" w14:textId="77777777" w:rsidR="0009279A" w:rsidRPr="0009279A" w:rsidRDefault="0009279A" w:rsidP="008875FF">
            <w:pPr>
              <w:spacing w:after="150"/>
              <w:rPr>
                <w:rFonts w:ascii="Arial" w:hAnsi="Arial" w:cs="Arial"/>
              </w:rPr>
            </w:pPr>
            <w:r w:rsidRPr="0009279A">
              <w:rPr>
                <w:rFonts w:ascii="Arial" w:hAnsi="Arial" w:cs="Arial"/>
                <w:color w:val="000000"/>
              </w:rPr>
              <w:t>08 Нивелисање и мерење тежине</w:t>
            </w:r>
          </w:p>
        </w:tc>
        <w:tc>
          <w:tcPr>
            <w:tcW w:w="841" w:type="dxa"/>
            <w:vAlign w:val="center"/>
          </w:tcPr>
          <w:p w14:paraId="0F38031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2DBE7E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95C01C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9BDE59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51CF29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2949CC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A4F17B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74CD13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9041F9A"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2EA0F6CC" w14:textId="77777777" w:rsidTr="008875FF">
        <w:trPr>
          <w:trHeight w:val="90"/>
          <w:tblCellSpacing w:w="0" w:type="auto"/>
        </w:trPr>
        <w:tc>
          <w:tcPr>
            <w:tcW w:w="6831" w:type="dxa"/>
            <w:vAlign w:val="center"/>
          </w:tcPr>
          <w:p w14:paraId="287D6F1F" w14:textId="77777777" w:rsidR="0009279A" w:rsidRPr="0009279A" w:rsidRDefault="0009279A" w:rsidP="008875FF">
            <w:pPr>
              <w:spacing w:after="150"/>
              <w:rPr>
                <w:rFonts w:ascii="Arial" w:hAnsi="Arial" w:cs="Arial"/>
              </w:rPr>
            </w:pPr>
            <w:r w:rsidRPr="0009279A">
              <w:rPr>
                <w:rFonts w:ascii="Arial" w:hAnsi="Arial" w:cs="Arial"/>
                <w:color w:val="000000"/>
              </w:rPr>
              <w:t>09 Вуча и рулање</w:t>
            </w:r>
          </w:p>
        </w:tc>
        <w:tc>
          <w:tcPr>
            <w:tcW w:w="841" w:type="dxa"/>
            <w:vAlign w:val="center"/>
          </w:tcPr>
          <w:p w14:paraId="6F1CC0F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D22BEB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8FBFC6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60EC78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00A0E5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CD405C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CEE80A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4CA6CF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4C2576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6A4815D7" w14:textId="77777777" w:rsidTr="008875FF">
        <w:trPr>
          <w:trHeight w:val="90"/>
          <w:tblCellSpacing w:w="0" w:type="auto"/>
        </w:trPr>
        <w:tc>
          <w:tcPr>
            <w:tcW w:w="6831" w:type="dxa"/>
            <w:vAlign w:val="center"/>
          </w:tcPr>
          <w:p w14:paraId="7028AFCC" w14:textId="77777777" w:rsidR="0009279A" w:rsidRPr="0009279A" w:rsidRDefault="0009279A" w:rsidP="008875FF">
            <w:pPr>
              <w:spacing w:after="150"/>
              <w:rPr>
                <w:rFonts w:ascii="Arial" w:hAnsi="Arial" w:cs="Arial"/>
              </w:rPr>
            </w:pPr>
            <w:r w:rsidRPr="0009279A">
              <w:rPr>
                <w:rFonts w:ascii="Arial" w:hAnsi="Arial" w:cs="Arial"/>
                <w:color w:val="000000"/>
              </w:rPr>
              <w:t>10 Паркирање/привезивањем, складиштење и враћање у употребу</w:t>
            </w:r>
          </w:p>
        </w:tc>
        <w:tc>
          <w:tcPr>
            <w:tcW w:w="841" w:type="dxa"/>
            <w:vAlign w:val="center"/>
          </w:tcPr>
          <w:p w14:paraId="63ED0E1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84227E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D018E7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FC2C13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D7A78D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E7A129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C27FFE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590FA9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5EB2DC7"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3EC16653" w14:textId="77777777" w:rsidTr="008875FF">
        <w:trPr>
          <w:trHeight w:val="90"/>
          <w:tblCellSpacing w:w="0" w:type="auto"/>
        </w:trPr>
        <w:tc>
          <w:tcPr>
            <w:tcW w:w="6831" w:type="dxa"/>
            <w:vAlign w:val="center"/>
          </w:tcPr>
          <w:p w14:paraId="6A7ABE2E" w14:textId="77777777" w:rsidR="0009279A" w:rsidRPr="0009279A" w:rsidRDefault="0009279A" w:rsidP="008875FF">
            <w:pPr>
              <w:spacing w:after="150"/>
              <w:rPr>
                <w:rFonts w:ascii="Arial" w:hAnsi="Arial" w:cs="Arial"/>
              </w:rPr>
            </w:pPr>
            <w:r w:rsidRPr="0009279A">
              <w:rPr>
                <w:rFonts w:ascii="Arial" w:hAnsi="Arial" w:cs="Arial"/>
                <w:color w:val="000000"/>
              </w:rPr>
              <w:t>11 Налепнице/плочице и ознаке</w:t>
            </w:r>
          </w:p>
        </w:tc>
        <w:tc>
          <w:tcPr>
            <w:tcW w:w="841" w:type="dxa"/>
            <w:vAlign w:val="center"/>
          </w:tcPr>
          <w:p w14:paraId="01DEEC3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017C27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A8CC8B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5FE0C9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E37034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F86B57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DED09F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9A46AA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39C504D"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16E591F" w14:textId="77777777" w:rsidTr="008875FF">
        <w:trPr>
          <w:trHeight w:val="90"/>
          <w:tblCellSpacing w:w="0" w:type="auto"/>
        </w:trPr>
        <w:tc>
          <w:tcPr>
            <w:tcW w:w="6831" w:type="dxa"/>
            <w:vAlign w:val="center"/>
          </w:tcPr>
          <w:p w14:paraId="1C7F5B84" w14:textId="77777777" w:rsidR="0009279A" w:rsidRPr="0009279A" w:rsidRDefault="0009279A" w:rsidP="008875FF">
            <w:pPr>
              <w:spacing w:after="150"/>
              <w:rPr>
                <w:rFonts w:ascii="Arial" w:hAnsi="Arial" w:cs="Arial"/>
              </w:rPr>
            </w:pPr>
            <w:r w:rsidRPr="0009279A">
              <w:rPr>
                <w:rFonts w:ascii="Arial" w:hAnsi="Arial" w:cs="Arial"/>
                <w:color w:val="000000"/>
              </w:rPr>
              <w:t>12 Сервисирање</w:t>
            </w:r>
          </w:p>
        </w:tc>
        <w:tc>
          <w:tcPr>
            <w:tcW w:w="841" w:type="dxa"/>
            <w:vAlign w:val="center"/>
          </w:tcPr>
          <w:p w14:paraId="5CE696D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5369A2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AC51D1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6F9E16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B493BE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38C070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DF75A6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5543C1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B9154C8"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353CC742" w14:textId="77777777" w:rsidTr="008875FF">
        <w:trPr>
          <w:trHeight w:val="90"/>
          <w:tblCellSpacing w:w="0" w:type="auto"/>
        </w:trPr>
        <w:tc>
          <w:tcPr>
            <w:tcW w:w="6831" w:type="dxa"/>
            <w:vAlign w:val="center"/>
          </w:tcPr>
          <w:p w14:paraId="015DB349" w14:textId="77777777" w:rsidR="0009279A" w:rsidRPr="0009279A" w:rsidRDefault="0009279A" w:rsidP="008875FF">
            <w:pPr>
              <w:spacing w:after="150"/>
              <w:rPr>
                <w:rFonts w:ascii="Arial" w:hAnsi="Arial" w:cs="Arial"/>
              </w:rPr>
            </w:pPr>
            <w:r w:rsidRPr="0009279A">
              <w:rPr>
                <w:rFonts w:ascii="Arial" w:hAnsi="Arial" w:cs="Arial"/>
                <w:color w:val="000000"/>
              </w:rPr>
              <w:t>20 Стандардне праксе – само за одређени тип</w:t>
            </w:r>
          </w:p>
        </w:tc>
        <w:tc>
          <w:tcPr>
            <w:tcW w:w="841" w:type="dxa"/>
            <w:vAlign w:val="center"/>
          </w:tcPr>
          <w:p w14:paraId="02B3B3C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30426A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14C9C7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31AD43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74B7BF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5E0CCD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C1E260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BA6761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C0C76F7"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9C68A49" w14:textId="77777777" w:rsidTr="008875FF">
        <w:trPr>
          <w:trHeight w:val="90"/>
          <w:tblCellSpacing w:w="0" w:type="auto"/>
        </w:trPr>
        <w:tc>
          <w:tcPr>
            <w:tcW w:w="6831" w:type="dxa"/>
            <w:vAlign w:val="center"/>
          </w:tcPr>
          <w:p w14:paraId="77B50D9C" w14:textId="77777777" w:rsidR="0009279A" w:rsidRPr="0009279A" w:rsidRDefault="0009279A" w:rsidP="008875FF">
            <w:pPr>
              <w:spacing w:after="150"/>
              <w:rPr>
                <w:rFonts w:ascii="Arial" w:hAnsi="Arial" w:cs="Arial"/>
              </w:rPr>
            </w:pPr>
            <w:r w:rsidRPr="0009279A">
              <w:rPr>
                <w:rFonts w:ascii="Arial" w:hAnsi="Arial" w:cs="Arial"/>
                <w:b/>
                <w:color w:val="000000"/>
              </w:rPr>
              <w:t>Хеликоптери</w:t>
            </w:r>
          </w:p>
        </w:tc>
        <w:tc>
          <w:tcPr>
            <w:tcW w:w="841" w:type="dxa"/>
            <w:vAlign w:val="center"/>
          </w:tcPr>
          <w:p w14:paraId="77D80351" w14:textId="77777777" w:rsidR="0009279A" w:rsidRPr="0009279A" w:rsidRDefault="0009279A" w:rsidP="008875FF">
            <w:pPr>
              <w:rPr>
                <w:rFonts w:ascii="Arial" w:hAnsi="Arial" w:cs="Arial"/>
              </w:rPr>
            </w:pPr>
          </w:p>
        </w:tc>
        <w:tc>
          <w:tcPr>
            <w:tcW w:w="841" w:type="dxa"/>
            <w:vAlign w:val="center"/>
          </w:tcPr>
          <w:p w14:paraId="35043F20" w14:textId="77777777" w:rsidR="0009279A" w:rsidRPr="0009279A" w:rsidRDefault="0009279A" w:rsidP="008875FF">
            <w:pPr>
              <w:rPr>
                <w:rFonts w:ascii="Arial" w:hAnsi="Arial" w:cs="Arial"/>
              </w:rPr>
            </w:pPr>
          </w:p>
        </w:tc>
        <w:tc>
          <w:tcPr>
            <w:tcW w:w="841" w:type="dxa"/>
            <w:vAlign w:val="center"/>
          </w:tcPr>
          <w:p w14:paraId="7EF67C79" w14:textId="77777777" w:rsidR="0009279A" w:rsidRPr="0009279A" w:rsidRDefault="0009279A" w:rsidP="008875FF">
            <w:pPr>
              <w:rPr>
                <w:rFonts w:ascii="Arial" w:hAnsi="Arial" w:cs="Arial"/>
              </w:rPr>
            </w:pPr>
          </w:p>
        </w:tc>
        <w:tc>
          <w:tcPr>
            <w:tcW w:w="841" w:type="dxa"/>
            <w:vAlign w:val="center"/>
          </w:tcPr>
          <w:p w14:paraId="51122398" w14:textId="77777777" w:rsidR="0009279A" w:rsidRPr="0009279A" w:rsidRDefault="0009279A" w:rsidP="008875FF">
            <w:pPr>
              <w:rPr>
                <w:rFonts w:ascii="Arial" w:hAnsi="Arial" w:cs="Arial"/>
              </w:rPr>
            </w:pPr>
          </w:p>
        </w:tc>
        <w:tc>
          <w:tcPr>
            <w:tcW w:w="841" w:type="dxa"/>
            <w:vAlign w:val="center"/>
          </w:tcPr>
          <w:p w14:paraId="3FEC5EF4" w14:textId="77777777" w:rsidR="0009279A" w:rsidRPr="0009279A" w:rsidRDefault="0009279A" w:rsidP="008875FF">
            <w:pPr>
              <w:rPr>
                <w:rFonts w:ascii="Arial" w:hAnsi="Arial" w:cs="Arial"/>
              </w:rPr>
            </w:pPr>
          </w:p>
        </w:tc>
        <w:tc>
          <w:tcPr>
            <w:tcW w:w="841" w:type="dxa"/>
            <w:vAlign w:val="center"/>
          </w:tcPr>
          <w:p w14:paraId="6A037D39" w14:textId="77777777" w:rsidR="0009279A" w:rsidRPr="0009279A" w:rsidRDefault="0009279A" w:rsidP="008875FF">
            <w:pPr>
              <w:rPr>
                <w:rFonts w:ascii="Arial" w:hAnsi="Arial" w:cs="Arial"/>
              </w:rPr>
            </w:pPr>
          </w:p>
        </w:tc>
        <w:tc>
          <w:tcPr>
            <w:tcW w:w="841" w:type="dxa"/>
            <w:vAlign w:val="center"/>
          </w:tcPr>
          <w:p w14:paraId="22E7D198" w14:textId="77777777" w:rsidR="0009279A" w:rsidRPr="0009279A" w:rsidRDefault="0009279A" w:rsidP="008875FF">
            <w:pPr>
              <w:rPr>
                <w:rFonts w:ascii="Arial" w:hAnsi="Arial" w:cs="Arial"/>
              </w:rPr>
            </w:pPr>
          </w:p>
        </w:tc>
        <w:tc>
          <w:tcPr>
            <w:tcW w:w="841" w:type="dxa"/>
            <w:vAlign w:val="center"/>
          </w:tcPr>
          <w:p w14:paraId="32607E8C" w14:textId="77777777" w:rsidR="0009279A" w:rsidRPr="0009279A" w:rsidRDefault="0009279A" w:rsidP="008875FF">
            <w:pPr>
              <w:rPr>
                <w:rFonts w:ascii="Arial" w:hAnsi="Arial" w:cs="Arial"/>
              </w:rPr>
            </w:pPr>
          </w:p>
        </w:tc>
        <w:tc>
          <w:tcPr>
            <w:tcW w:w="841" w:type="dxa"/>
            <w:vAlign w:val="center"/>
          </w:tcPr>
          <w:p w14:paraId="3AE3A1E4" w14:textId="77777777" w:rsidR="0009279A" w:rsidRPr="0009279A" w:rsidRDefault="0009279A" w:rsidP="008875FF">
            <w:pPr>
              <w:rPr>
                <w:rFonts w:ascii="Arial" w:hAnsi="Arial" w:cs="Arial"/>
              </w:rPr>
            </w:pPr>
          </w:p>
        </w:tc>
      </w:tr>
      <w:tr w:rsidR="0009279A" w:rsidRPr="0009279A" w14:paraId="4A2E8679" w14:textId="77777777" w:rsidTr="008875FF">
        <w:trPr>
          <w:trHeight w:val="90"/>
          <w:tblCellSpacing w:w="0" w:type="auto"/>
        </w:trPr>
        <w:tc>
          <w:tcPr>
            <w:tcW w:w="6831" w:type="dxa"/>
            <w:vAlign w:val="center"/>
          </w:tcPr>
          <w:p w14:paraId="60B3DFEB" w14:textId="77777777" w:rsidR="0009279A" w:rsidRPr="0009279A" w:rsidRDefault="0009279A" w:rsidP="008875FF">
            <w:pPr>
              <w:spacing w:after="150"/>
              <w:rPr>
                <w:rFonts w:ascii="Arial" w:hAnsi="Arial" w:cs="Arial"/>
              </w:rPr>
            </w:pPr>
            <w:r w:rsidRPr="0009279A">
              <w:rPr>
                <w:rFonts w:ascii="Arial" w:hAnsi="Arial" w:cs="Arial"/>
                <w:color w:val="000000"/>
              </w:rPr>
              <w:t>18 Анализа вибрација и буке (тракирање лопатица)</w:t>
            </w:r>
          </w:p>
        </w:tc>
        <w:tc>
          <w:tcPr>
            <w:tcW w:w="841" w:type="dxa"/>
            <w:vAlign w:val="center"/>
          </w:tcPr>
          <w:p w14:paraId="6FA22C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B94634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6B0B7D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488826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4005D9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D1393C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319AB1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AC54AC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DD186D5"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11CD50E4" w14:textId="77777777" w:rsidTr="008875FF">
        <w:trPr>
          <w:trHeight w:val="90"/>
          <w:tblCellSpacing w:w="0" w:type="auto"/>
        </w:trPr>
        <w:tc>
          <w:tcPr>
            <w:tcW w:w="6831" w:type="dxa"/>
            <w:vAlign w:val="center"/>
          </w:tcPr>
          <w:p w14:paraId="75E9BBC7" w14:textId="77777777" w:rsidR="0009279A" w:rsidRPr="0009279A" w:rsidRDefault="0009279A" w:rsidP="008875FF">
            <w:pPr>
              <w:spacing w:after="150"/>
              <w:rPr>
                <w:rFonts w:ascii="Arial" w:hAnsi="Arial" w:cs="Arial"/>
              </w:rPr>
            </w:pPr>
            <w:r w:rsidRPr="0009279A">
              <w:rPr>
                <w:rFonts w:ascii="Arial" w:hAnsi="Arial" w:cs="Arial"/>
                <w:color w:val="000000"/>
              </w:rPr>
              <w:t>60 Стандардне праксе за ротор</w:t>
            </w:r>
          </w:p>
        </w:tc>
        <w:tc>
          <w:tcPr>
            <w:tcW w:w="841" w:type="dxa"/>
            <w:vAlign w:val="center"/>
          </w:tcPr>
          <w:p w14:paraId="22D5A9B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9DDBFF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B19DCF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A3FBEB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A85108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DD904C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99852E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3B14C3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3C6EF0B"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686B8C1B" w14:textId="77777777" w:rsidTr="008875FF">
        <w:trPr>
          <w:trHeight w:val="90"/>
          <w:tblCellSpacing w:w="0" w:type="auto"/>
        </w:trPr>
        <w:tc>
          <w:tcPr>
            <w:tcW w:w="6831" w:type="dxa"/>
            <w:vAlign w:val="center"/>
          </w:tcPr>
          <w:p w14:paraId="0CA4F0C8" w14:textId="77777777" w:rsidR="0009279A" w:rsidRPr="0009279A" w:rsidRDefault="0009279A" w:rsidP="008875FF">
            <w:pPr>
              <w:spacing w:after="150"/>
              <w:rPr>
                <w:rFonts w:ascii="Arial" w:hAnsi="Arial" w:cs="Arial"/>
              </w:rPr>
            </w:pPr>
            <w:r w:rsidRPr="0009279A">
              <w:rPr>
                <w:rFonts w:ascii="Arial" w:hAnsi="Arial" w:cs="Arial"/>
                <w:color w:val="000000"/>
              </w:rPr>
              <w:t>62 Ротори</w:t>
            </w:r>
          </w:p>
        </w:tc>
        <w:tc>
          <w:tcPr>
            <w:tcW w:w="841" w:type="dxa"/>
            <w:vAlign w:val="center"/>
          </w:tcPr>
          <w:p w14:paraId="2EB5D3B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088E48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EB329D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A58018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D407B2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DC072F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B071645"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9EE12C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D545C73"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2EF3AD8" w14:textId="77777777" w:rsidTr="008875FF">
        <w:trPr>
          <w:trHeight w:val="90"/>
          <w:tblCellSpacing w:w="0" w:type="auto"/>
        </w:trPr>
        <w:tc>
          <w:tcPr>
            <w:tcW w:w="6831" w:type="dxa"/>
            <w:vAlign w:val="center"/>
          </w:tcPr>
          <w:p w14:paraId="00EAC9F8" w14:textId="77777777" w:rsidR="0009279A" w:rsidRPr="0009279A" w:rsidRDefault="0009279A" w:rsidP="008875FF">
            <w:pPr>
              <w:spacing w:after="150"/>
              <w:rPr>
                <w:rFonts w:ascii="Arial" w:hAnsi="Arial" w:cs="Arial"/>
              </w:rPr>
            </w:pPr>
            <w:r w:rsidRPr="0009279A">
              <w:rPr>
                <w:rFonts w:ascii="Arial" w:hAnsi="Arial" w:cs="Arial"/>
                <w:color w:val="000000"/>
              </w:rPr>
              <w:t>62A Ротори – праћење и показивачи</w:t>
            </w:r>
          </w:p>
        </w:tc>
        <w:tc>
          <w:tcPr>
            <w:tcW w:w="841" w:type="dxa"/>
            <w:vAlign w:val="center"/>
          </w:tcPr>
          <w:p w14:paraId="4A52E09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880101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3F585D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D1B5F6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E276F9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9F011A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9E0FBF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72E3E1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40FF323"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242BA22" w14:textId="77777777" w:rsidTr="008875FF">
        <w:trPr>
          <w:trHeight w:val="90"/>
          <w:tblCellSpacing w:w="0" w:type="auto"/>
        </w:trPr>
        <w:tc>
          <w:tcPr>
            <w:tcW w:w="6831" w:type="dxa"/>
            <w:vAlign w:val="center"/>
          </w:tcPr>
          <w:p w14:paraId="7EB11BA0" w14:textId="77777777" w:rsidR="0009279A" w:rsidRPr="0009279A" w:rsidRDefault="0009279A" w:rsidP="008875FF">
            <w:pPr>
              <w:spacing w:after="150"/>
              <w:rPr>
                <w:rFonts w:ascii="Arial" w:hAnsi="Arial" w:cs="Arial"/>
              </w:rPr>
            </w:pPr>
            <w:r w:rsidRPr="0009279A">
              <w:rPr>
                <w:rFonts w:ascii="Arial" w:hAnsi="Arial" w:cs="Arial"/>
                <w:color w:val="000000"/>
              </w:rPr>
              <w:t>63 Погони ротора</w:t>
            </w:r>
          </w:p>
        </w:tc>
        <w:tc>
          <w:tcPr>
            <w:tcW w:w="841" w:type="dxa"/>
            <w:vAlign w:val="center"/>
          </w:tcPr>
          <w:p w14:paraId="6B7DBAF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179861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E1A18C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A34ED1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B77AB8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8FC014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6CAEE1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21BEF2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4B15625"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67106686" w14:textId="77777777" w:rsidTr="008875FF">
        <w:trPr>
          <w:trHeight w:val="90"/>
          <w:tblCellSpacing w:w="0" w:type="auto"/>
        </w:trPr>
        <w:tc>
          <w:tcPr>
            <w:tcW w:w="6831" w:type="dxa"/>
            <w:vAlign w:val="center"/>
          </w:tcPr>
          <w:p w14:paraId="44EB8B62" w14:textId="77777777" w:rsidR="0009279A" w:rsidRPr="0009279A" w:rsidRDefault="0009279A" w:rsidP="008875FF">
            <w:pPr>
              <w:spacing w:after="150"/>
              <w:rPr>
                <w:rFonts w:ascii="Arial" w:hAnsi="Arial" w:cs="Arial"/>
              </w:rPr>
            </w:pPr>
            <w:r w:rsidRPr="0009279A">
              <w:rPr>
                <w:rFonts w:ascii="Arial" w:hAnsi="Arial" w:cs="Arial"/>
                <w:color w:val="000000"/>
              </w:rPr>
              <w:t>63A Погони ротора – праћење и показивачи</w:t>
            </w:r>
          </w:p>
        </w:tc>
        <w:tc>
          <w:tcPr>
            <w:tcW w:w="841" w:type="dxa"/>
            <w:vAlign w:val="center"/>
          </w:tcPr>
          <w:p w14:paraId="1B4F11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34E39D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B0E2C0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9BBB52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120696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377CFD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66DFD0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4916BD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9E2A63D"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2F6B191" w14:textId="77777777" w:rsidTr="008875FF">
        <w:trPr>
          <w:trHeight w:val="90"/>
          <w:tblCellSpacing w:w="0" w:type="auto"/>
        </w:trPr>
        <w:tc>
          <w:tcPr>
            <w:tcW w:w="6831" w:type="dxa"/>
            <w:vAlign w:val="center"/>
          </w:tcPr>
          <w:p w14:paraId="7B39FFE3" w14:textId="77777777" w:rsidR="0009279A" w:rsidRPr="0009279A" w:rsidRDefault="0009279A" w:rsidP="008875FF">
            <w:pPr>
              <w:spacing w:after="150"/>
              <w:rPr>
                <w:rFonts w:ascii="Arial" w:hAnsi="Arial" w:cs="Arial"/>
              </w:rPr>
            </w:pPr>
            <w:r w:rsidRPr="0009279A">
              <w:rPr>
                <w:rFonts w:ascii="Arial" w:hAnsi="Arial" w:cs="Arial"/>
                <w:color w:val="000000"/>
              </w:rPr>
              <w:t>64 Репни ротор</w:t>
            </w:r>
          </w:p>
        </w:tc>
        <w:tc>
          <w:tcPr>
            <w:tcW w:w="841" w:type="dxa"/>
            <w:vAlign w:val="center"/>
          </w:tcPr>
          <w:p w14:paraId="7B1AA62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8659F7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DA30B4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2F41FA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A6EE52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B5A6F9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77722C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07E3E5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629F707"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64E7A81" w14:textId="77777777" w:rsidTr="008875FF">
        <w:trPr>
          <w:trHeight w:val="90"/>
          <w:tblCellSpacing w:w="0" w:type="auto"/>
        </w:trPr>
        <w:tc>
          <w:tcPr>
            <w:tcW w:w="6831" w:type="dxa"/>
            <w:vAlign w:val="center"/>
          </w:tcPr>
          <w:p w14:paraId="5D06E256" w14:textId="77777777" w:rsidR="0009279A" w:rsidRPr="0009279A" w:rsidRDefault="0009279A" w:rsidP="008875FF">
            <w:pPr>
              <w:spacing w:after="150"/>
              <w:rPr>
                <w:rFonts w:ascii="Arial" w:hAnsi="Arial" w:cs="Arial"/>
              </w:rPr>
            </w:pPr>
            <w:r w:rsidRPr="0009279A">
              <w:rPr>
                <w:rFonts w:ascii="Arial" w:hAnsi="Arial" w:cs="Arial"/>
                <w:color w:val="000000"/>
              </w:rPr>
              <w:t>64A Репни ротор – праћење и показивачи</w:t>
            </w:r>
          </w:p>
        </w:tc>
        <w:tc>
          <w:tcPr>
            <w:tcW w:w="841" w:type="dxa"/>
            <w:vAlign w:val="center"/>
          </w:tcPr>
          <w:p w14:paraId="6C25F53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73C9E5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B92356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317C88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2748C2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C328FE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AC7B75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AD1220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4143552"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CF93B9E" w14:textId="77777777" w:rsidTr="008875FF">
        <w:trPr>
          <w:trHeight w:val="90"/>
          <w:tblCellSpacing w:w="0" w:type="auto"/>
        </w:trPr>
        <w:tc>
          <w:tcPr>
            <w:tcW w:w="6831" w:type="dxa"/>
            <w:vAlign w:val="center"/>
          </w:tcPr>
          <w:p w14:paraId="3BBEA066" w14:textId="77777777" w:rsidR="0009279A" w:rsidRPr="0009279A" w:rsidRDefault="0009279A" w:rsidP="008875FF">
            <w:pPr>
              <w:spacing w:after="150"/>
              <w:rPr>
                <w:rFonts w:ascii="Arial" w:hAnsi="Arial" w:cs="Arial"/>
              </w:rPr>
            </w:pPr>
            <w:r w:rsidRPr="0009279A">
              <w:rPr>
                <w:rFonts w:ascii="Arial" w:hAnsi="Arial" w:cs="Arial"/>
                <w:color w:val="000000"/>
              </w:rPr>
              <w:t>65 Погон репног ротора</w:t>
            </w:r>
          </w:p>
        </w:tc>
        <w:tc>
          <w:tcPr>
            <w:tcW w:w="841" w:type="dxa"/>
            <w:vAlign w:val="center"/>
          </w:tcPr>
          <w:p w14:paraId="1B1C348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41735B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973B8A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7804B2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FCF87CE"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799E0F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558831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FAA63B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6BF890A"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28B7232E" w14:textId="77777777" w:rsidTr="008875FF">
        <w:trPr>
          <w:trHeight w:val="90"/>
          <w:tblCellSpacing w:w="0" w:type="auto"/>
        </w:trPr>
        <w:tc>
          <w:tcPr>
            <w:tcW w:w="6831" w:type="dxa"/>
            <w:vAlign w:val="center"/>
          </w:tcPr>
          <w:p w14:paraId="60710752" w14:textId="77777777" w:rsidR="0009279A" w:rsidRPr="0009279A" w:rsidRDefault="0009279A" w:rsidP="008875FF">
            <w:pPr>
              <w:spacing w:after="150"/>
              <w:rPr>
                <w:rFonts w:ascii="Arial" w:hAnsi="Arial" w:cs="Arial"/>
              </w:rPr>
            </w:pPr>
            <w:r w:rsidRPr="0009279A">
              <w:rPr>
                <w:rFonts w:ascii="Arial" w:hAnsi="Arial" w:cs="Arial"/>
                <w:color w:val="000000"/>
              </w:rPr>
              <w:t>65A Погон репног ротора – праћење и показивачи</w:t>
            </w:r>
          </w:p>
        </w:tc>
        <w:tc>
          <w:tcPr>
            <w:tcW w:w="841" w:type="dxa"/>
            <w:vAlign w:val="center"/>
          </w:tcPr>
          <w:p w14:paraId="6B32B65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38A3AD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900211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502918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E94B80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A6517A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3480D3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E31059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9B0A503"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A30EA7B" w14:textId="77777777" w:rsidTr="008875FF">
        <w:trPr>
          <w:trHeight w:val="90"/>
          <w:tblCellSpacing w:w="0" w:type="auto"/>
        </w:trPr>
        <w:tc>
          <w:tcPr>
            <w:tcW w:w="6831" w:type="dxa"/>
            <w:vAlign w:val="center"/>
          </w:tcPr>
          <w:p w14:paraId="14CD734E" w14:textId="77777777" w:rsidR="0009279A" w:rsidRPr="0009279A" w:rsidRDefault="0009279A" w:rsidP="008875FF">
            <w:pPr>
              <w:spacing w:after="150"/>
              <w:rPr>
                <w:rFonts w:ascii="Arial" w:hAnsi="Arial" w:cs="Arial"/>
              </w:rPr>
            </w:pPr>
            <w:r w:rsidRPr="0009279A">
              <w:rPr>
                <w:rFonts w:ascii="Arial" w:hAnsi="Arial" w:cs="Arial"/>
                <w:color w:val="000000"/>
              </w:rPr>
              <w:t>66 Преклопне лопатице/носач</w:t>
            </w:r>
          </w:p>
        </w:tc>
        <w:tc>
          <w:tcPr>
            <w:tcW w:w="841" w:type="dxa"/>
            <w:vAlign w:val="center"/>
          </w:tcPr>
          <w:p w14:paraId="28CD37C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3E188D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E4C494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FA3C4B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8BF7D5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5388E6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5BB114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492BC2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C497C43"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14F6EFF7" w14:textId="77777777" w:rsidTr="008875FF">
        <w:trPr>
          <w:trHeight w:val="90"/>
          <w:tblCellSpacing w:w="0" w:type="auto"/>
        </w:trPr>
        <w:tc>
          <w:tcPr>
            <w:tcW w:w="6831" w:type="dxa"/>
            <w:vAlign w:val="center"/>
          </w:tcPr>
          <w:p w14:paraId="71A07035" w14:textId="77777777" w:rsidR="0009279A" w:rsidRPr="0009279A" w:rsidRDefault="0009279A" w:rsidP="008875FF">
            <w:pPr>
              <w:spacing w:after="150"/>
              <w:rPr>
                <w:rFonts w:ascii="Arial" w:hAnsi="Arial" w:cs="Arial"/>
              </w:rPr>
            </w:pPr>
            <w:r w:rsidRPr="0009279A">
              <w:rPr>
                <w:rFonts w:ascii="Arial" w:hAnsi="Arial" w:cs="Arial"/>
                <w:color w:val="000000"/>
              </w:rPr>
              <w:t>67 Роторске команде лета</w:t>
            </w:r>
          </w:p>
        </w:tc>
        <w:tc>
          <w:tcPr>
            <w:tcW w:w="841" w:type="dxa"/>
            <w:vAlign w:val="center"/>
          </w:tcPr>
          <w:p w14:paraId="32FDA74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8080D2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7EDD61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A3AA49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6C9214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D0E745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E91F56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07FB14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DBFDFB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54E4C382" w14:textId="77777777" w:rsidTr="008875FF">
        <w:trPr>
          <w:trHeight w:val="90"/>
          <w:tblCellSpacing w:w="0" w:type="auto"/>
        </w:trPr>
        <w:tc>
          <w:tcPr>
            <w:tcW w:w="6831" w:type="dxa"/>
            <w:vAlign w:val="center"/>
          </w:tcPr>
          <w:p w14:paraId="606080D7" w14:textId="77777777" w:rsidR="0009279A" w:rsidRPr="0009279A" w:rsidRDefault="0009279A" w:rsidP="008875FF">
            <w:pPr>
              <w:spacing w:after="150"/>
              <w:rPr>
                <w:rFonts w:ascii="Arial" w:hAnsi="Arial" w:cs="Arial"/>
              </w:rPr>
            </w:pPr>
            <w:r w:rsidRPr="0009279A">
              <w:rPr>
                <w:rFonts w:ascii="Arial" w:hAnsi="Arial" w:cs="Arial"/>
                <w:color w:val="000000"/>
              </w:rPr>
              <w:t>53 Структура ваздухоплова (хеликоптера)</w:t>
            </w:r>
          </w:p>
        </w:tc>
        <w:tc>
          <w:tcPr>
            <w:tcW w:w="841" w:type="dxa"/>
            <w:vAlign w:val="center"/>
          </w:tcPr>
          <w:p w14:paraId="713B951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5D37D2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D752D4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3574DD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75228E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5F883D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9E74325"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807D38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F49FFB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56B3D718" w14:textId="77777777" w:rsidTr="008875FF">
        <w:trPr>
          <w:trHeight w:val="90"/>
          <w:tblCellSpacing w:w="0" w:type="auto"/>
        </w:trPr>
        <w:tc>
          <w:tcPr>
            <w:tcW w:w="6831" w:type="dxa"/>
            <w:vAlign w:val="center"/>
          </w:tcPr>
          <w:p w14:paraId="672D47F0" w14:textId="77777777" w:rsidR="0009279A" w:rsidRPr="0009279A" w:rsidRDefault="0009279A" w:rsidP="008875FF">
            <w:pPr>
              <w:spacing w:after="150"/>
              <w:rPr>
                <w:rFonts w:ascii="Arial" w:hAnsi="Arial" w:cs="Arial"/>
              </w:rPr>
            </w:pPr>
            <w:r w:rsidRPr="0009279A">
              <w:rPr>
                <w:rFonts w:ascii="Arial" w:hAnsi="Arial" w:cs="Arial"/>
                <w:color w:val="000000"/>
              </w:rPr>
              <w:t>25 Опрема за плутање у случају ванредне ситуације</w:t>
            </w:r>
          </w:p>
        </w:tc>
        <w:tc>
          <w:tcPr>
            <w:tcW w:w="841" w:type="dxa"/>
            <w:vAlign w:val="center"/>
          </w:tcPr>
          <w:p w14:paraId="4F2DA9B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5D5928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D63EB5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D4914D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7B175F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E065F5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585513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688BFE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73711D5"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B3A6A7B" w14:textId="77777777" w:rsidTr="008875FF">
        <w:trPr>
          <w:trHeight w:val="90"/>
          <w:tblCellSpacing w:w="0" w:type="auto"/>
        </w:trPr>
        <w:tc>
          <w:tcPr>
            <w:tcW w:w="6831" w:type="dxa"/>
            <w:vAlign w:val="center"/>
          </w:tcPr>
          <w:p w14:paraId="4C4F8ED5" w14:textId="77777777" w:rsidR="0009279A" w:rsidRPr="0009279A" w:rsidRDefault="0009279A" w:rsidP="008875FF">
            <w:pPr>
              <w:spacing w:after="150"/>
              <w:rPr>
                <w:rFonts w:ascii="Arial" w:hAnsi="Arial" w:cs="Arial"/>
              </w:rPr>
            </w:pPr>
            <w:r w:rsidRPr="0009279A">
              <w:rPr>
                <w:rFonts w:ascii="Arial" w:hAnsi="Arial" w:cs="Arial"/>
                <w:color w:val="000000"/>
              </w:rPr>
              <w:t>Структуре ваздухоплова</w:t>
            </w:r>
          </w:p>
        </w:tc>
        <w:tc>
          <w:tcPr>
            <w:tcW w:w="841" w:type="dxa"/>
            <w:vAlign w:val="center"/>
          </w:tcPr>
          <w:p w14:paraId="2327566D" w14:textId="77777777" w:rsidR="0009279A" w:rsidRPr="0009279A" w:rsidRDefault="0009279A" w:rsidP="008875FF">
            <w:pPr>
              <w:rPr>
                <w:rFonts w:ascii="Arial" w:hAnsi="Arial" w:cs="Arial"/>
              </w:rPr>
            </w:pPr>
          </w:p>
        </w:tc>
        <w:tc>
          <w:tcPr>
            <w:tcW w:w="841" w:type="dxa"/>
            <w:vAlign w:val="center"/>
          </w:tcPr>
          <w:p w14:paraId="372B4D4B" w14:textId="77777777" w:rsidR="0009279A" w:rsidRPr="0009279A" w:rsidRDefault="0009279A" w:rsidP="008875FF">
            <w:pPr>
              <w:rPr>
                <w:rFonts w:ascii="Arial" w:hAnsi="Arial" w:cs="Arial"/>
              </w:rPr>
            </w:pPr>
          </w:p>
        </w:tc>
        <w:tc>
          <w:tcPr>
            <w:tcW w:w="841" w:type="dxa"/>
            <w:vAlign w:val="center"/>
          </w:tcPr>
          <w:p w14:paraId="13410AD8" w14:textId="77777777" w:rsidR="0009279A" w:rsidRPr="0009279A" w:rsidRDefault="0009279A" w:rsidP="008875FF">
            <w:pPr>
              <w:rPr>
                <w:rFonts w:ascii="Arial" w:hAnsi="Arial" w:cs="Arial"/>
              </w:rPr>
            </w:pPr>
          </w:p>
        </w:tc>
        <w:tc>
          <w:tcPr>
            <w:tcW w:w="841" w:type="dxa"/>
            <w:vAlign w:val="center"/>
          </w:tcPr>
          <w:p w14:paraId="4149B6B8" w14:textId="77777777" w:rsidR="0009279A" w:rsidRPr="0009279A" w:rsidRDefault="0009279A" w:rsidP="008875FF">
            <w:pPr>
              <w:rPr>
                <w:rFonts w:ascii="Arial" w:hAnsi="Arial" w:cs="Arial"/>
              </w:rPr>
            </w:pPr>
          </w:p>
        </w:tc>
        <w:tc>
          <w:tcPr>
            <w:tcW w:w="841" w:type="dxa"/>
            <w:vAlign w:val="center"/>
          </w:tcPr>
          <w:p w14:paraId="43F377CD" w14:textId="77777777" w:rsidR="0009279A" w:rsidRPr="0009279A" w:rsidRDefault="0009279A" w:rsidP="008875FF">
            <w:pPr>
              <w:rPr>
                <w:rFonts w:ascii="Arial" w:hAnsi="Arial" w:cs="Arial"/>
              </w:rPr>
            </w:pPr>
          </w:p>
        </w:tc>
        <w:tc>
          <w:tcPr>
            <w:tcW w:w="841" w:type="dxa"/>
            <w:vAlign w:val="center"/>
          </w:tcPr>
          <w:p w14:paraId="6E47CDD5" w14:textId="77777777" w:rsidR="0009279A" w:rsidRPr="0009279A" w:rsidRDefault="0009279A" w:rsidP="008875FF">
            <w:pPr>
              <w:rPr>
                <w:rFonts w:ascii="Arial" w:hAnsi="Arial" w:cs="Arial"/>
              </w:rPr>
            </w:pPr>
          </w:p>
        </w:tc>
        <w:tc>
          <w:tcPr>
            <w:tcW w:w="841" w:type="dxa"/>
            <w:vAlign w:val="center"/>
          </w:tcPr>
          <w:p w14:paraId="53B066D4" w14:textId="77777777" w:rsidR="0009279A" w:rsidRPr="0009279A" w:rsidRDefault="0009279A" w:rsidP="008875FF">
            <w:pPr>
              <w:rPr>
                <w:rFonts w:ascii="Arial" w:hAnsi="Arial" w:cs="Arial"/>
              </w:rPr>
            </w:pPr>
          </w:p>
        </w:tc>
        <w:tc>
          <w:tcPr>
            <w:tcW w:w="841" w:type="dxa"/>
            <w:vAlign w:val="center"/>
          </w:tcPr>
          <w:p w14:paraId="3165B5FF" w14:textId="77777777" w:rsidR="0009279A" w:rsidRPr="0009279A" w:rsidRDefault="0009279A" w:rsidP="008875FF">
            <w:pPr>
              <w:rPr>
                <w:rFonts w:ascii="Arial" w:hAnsi="Arial" w:cs="Arial"/>
              </w:rPr>
            </w:pPr>
          </w:p>
        </w:tc>
        <w:tc>
          <w:tcPr>
            <w:tcW w:w="841" w:type="dxa"/>
            <w:vAlign w:val="center"/>
          </w:tcPr>
          <w:p w14:paraId="2603CF74" w14:textId="77777777" w:rsidR="0009279A" w:rsidRPr="0009279A" w:rsidRDefault="0009279A" w:rsidP="008875FF">
            <w:pPr>
              <w:rPr>
                <w:rFonts w:ascii="Arial" w:hAnsi="Arial" w:cs="Arial"/>
              </w:rPr>
            </w:pPr>
          </w:p>
        </w:tc>
      </w:tr>
      <w:tr w:rsidR="0009279A" w:rsidRPr="0009279A" w14:paraId="2E89588B" w14:textId="77777777" w:rsidTr="008875FF">
        <w:trPr>
          <w:trHeight w:val="90"/>
          <w:tblCellSpacing w:w="0" w:type="auto"/>
        </w:trPr>
        <w:tc>
          <w:tcPr>
            <w:tcW w:w="6831" w:type="dxa"/>
            <w:vAlign w:val="center"/>
          </w:tcPr>
          <w:p w14:paraId="0B13EC9E" w14:textId="77777777" w:rsidR="0009279A" w:rsidRPr="0009279A" w:rsidRDefault="0009279A" w:rsidP="008875FF">
            <w:pPr>
              <w:spacing w:after="150"/>
              <w:rPr>
                <w:rFonts w:ascii="Arial" w:hAnsi="Arial" w:cs="Arial"/>
              </w:rPr>
            </w:pPr>
            <w:r w:rsidRPr="0009279A">
              <w:rPr>
                <w:rFonts w:ascii="Arial" w:hAnsi="Arial" w:cs="Arial"/>
                <w:color w:val="000000"/>
              </w:rPr>
              <w:t>51 Стандардне праксе и структуре (касификација оштећења, процена и поправка)</w:t>
            </w:r>
          </w:p>
        </w:tc>
        <w:tc>
          <w:tcPr>
            <w:tcW w:w="841" w:type="dxa"/>
            <w:vAlign w:val="center"/>
          </w:tcPr>
          <w:p w14:paraId="16692DA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C09721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16A404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42FF96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F7F743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79ABB6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614FCB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E2FFA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1AC0004"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64290820" w14:textId="77777777" w:rsidTr="008875FF">
        <w:trPr>
          <w:trHeight w:val="90"/>
          <w:tblCellSpacing w:w="0" w:type="auto"/>
        </w:trPr>
        <w:tc>
          <w:tcPr>
            <w:tcW w:w="6831" w:type="dxa"/>
            <w:vAlign w:val="center"/>
          </w:tcPr>
          <w:p w14:paraId="6616A416" w14:textId="77777777" w:rsidR="0009279A" w:rsidRPr="0009279A" w:rsidRDefault="0009279A" w:rsidP="008875FF">
            <w:pPr>
              <w:spacing w:after="150"/>
              <w:rPr>
                <w:rFonts w:ascii="Arial" w:hAnsi="Arial" w:cs="Arial"/>
              </w:rPr>
            </w:pPr>
            <w:r w:rsidRPr="0009279A">
              <w:rPr>
                <w:rFonts w:ascii="Arial" w:hAnsi="Arial" w:cs="Arial"/>
                <w:color w:val="000000"/>
              </w:rPr>
              <w:t>53 Труп</w:t>
            </w:r>
          </w:p>
        </w:tc>
        <w:tc>
          <w:tcPr>
            <w:tcW w:w="841" w:type="dxa"/>
            <w:vAlign w:val="center"/>
          </w:tcPr>
          <w:p w14:paraId="0DA1C6C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2543BA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482453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4A577D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AF3436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16EA20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C4A18D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1A7E27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0A7104C"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F37CE61" w14:textId="77777777" w:rsidTr="008875FF">
        <w:trPr>
          <w:trHeight w:val="90"/>
          <w:tblCellSpacing w:w="0" w:type="auto"/>
        </w:trPr>
        <w:tc>
          <w:tcPr>
            <w:tcW w:w="6831" w:type="dxa"/>
            <w:vAlign w:val="center"/>
          </w:tcPr>
          <w:p w14:paraId="1529AFA2" w14:textId="77777777" w:rsidR="0009279A" w:rsidRPr="0009279A" w:rsidRDefault="0009279A" w:rsidP="008875FF">
            <w:pPr>
              <w:spacing w:after="150"/>
              <w:rPr>
                <w:rFonts w:ascii="Arial" w:hAnsi="Arial" w:cs="Arial"/>
              </w:rPr>
            </w:pPr>
            <w:r w:rsidRPr="0009279A">
              <w:rPr>
                <w:rFonts w:ascii="Arial" w:hAnsi="Arial" w:cs="Arial"/>
                <w:color w:val="000000"/>
              </w:rPr>
              <w:t>54 Гондоле/носачи</w:t>
            </w:r>
          </w:p>
        </w:tc>
        <w:tc>
          <w:tcPr>
            <w:tcW w:w="841" w:type="dxa"/>
            <w:vAlign w:val="center"/>
          </w:tcPr>
          <w:p w14:paraId="7B43A4E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D1B187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385D37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00E2E1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B09C74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12E896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159BB4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A73BAD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4D29F58"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2FA05E9F" w14:textId="77777777" w:rsidTr="008875FF">
        <w:trPr>
          <w:trHeight w:val="90"/>
          <w:tblCellSpacing w:w="0" w:type="auto"/>
        </w:trPr>
        <w:tc>
          <w:tcPr>
            <w:tcW w:w="6831" w:type="dxa"/>
            <w:vAlign w:val="center"/>
          </w:tcPr>
          <w:p w14:paraId="1AF55028" w14:textId="77777777" w:rsidR="0009279A" w:rsidRPr="0009279A" w:rsidRDefault="0009279A" w:rsidP="008875FF">
            <w:pPr>
              <w:spacing w:after="150"/>
              <w:rPr>
                <w:rFonts w:ascii="Arial" w:hAnsi="Arial" w:cs="Arial"/>
              </w:rPr>
            </w:pPr>
            <w:r w:rsidRPr="0009279A">
              <w:rPr>
                <w:rFonts w:ascii="Arial" w:hAnsi="Arial" w:cs="Arial"/>
                <w:color w:val="000000"/>
              </w:rPr>
              <w:t>55 Стабилизатори</w:t>
            </w:r>
          </w:p>
        </w:tc>
        <w:tc>
          <w:tcPr>
            <w:tcW w:w="841" w:type="dxa"/>
            <w:vAlign w:val="center"/>
          </w:tcPr>
          <w:p w14:paraId="5010DE2E"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22867C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321E155"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5CE61E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98DD31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0E74DA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49BD48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934B0A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56A0721"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ABA9C3A" w14:textId="77777777" w:rsidTr="008875FF">
        <w:trPr>
          <w:trHeight w:val="90"/>
          <w:tblCellSpacing w:w="0" w:type="auto"/>
        </w:trPr>
        <w:tc>
          <w:tcPr>
            <w:tcW w:w="6831" w:type="dxa"/>
            <w:vAlign w:val="center"/>
          </w:tcPr>
          <w:p w14:paraId="365AC73D" w14:textId="77777777" w:rsidR="0009279A" w:rsidRPr="0009279A" w:rsidRDefault="0009279A" w:rsidP="008875FF">
            <w:pPr>
              <w:spacing w:after="150"/>
              <w:rPr>
                <w:rFonts w:ascii="Arial" w:hAnsi="Arial" w:cs="Arial"/>
              </w:rPr>
            </w:pPr>
            <w:r w:rsidRPr="0009279A">
              <w:rPr>
                <w:rFonts w:ascii="Arial" w:hAnsi="Arial" w:cs="Arial"/>
                <w:color w:val="000000"/>
              </w:rPr>
              <w:t>56 Прозори</w:t>
            </w:r>
          </w:p>
        </w:tc>
        <w:tc>
          <w:tcPr>
            <w:tcW w:w="841" w:type="dxa"/>
            <w:vAlign w:val="center"/>
          </w:tcPr>
          <w:p w14:paraId="539A41F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FE122D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B01FC2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633358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599D30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940F8E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C987A9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0A4158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1DA9CB5"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E0F15F9" w14:textId="77777777" w:rsidTr="008875FF">
        <w:trPr>
          <w:trHeight w:val="90"/>
          <w:tblCellSpacing w:w="0" w:type="auto"/>
        </w:trPr>
        <w:tc>
          <w:tcPr>
            <w:tcW w:w="6831" w:type="dxa"/>
            <w:vAlign w:val="center"/>
          </w:tcPr>
          <w:p w14:paraId="44083A0E" w14:textId="77777777" w:rsidR="0009279A" w:rsidRPr="0009279A" w:rsidRDefault="0009279A" w:rsidP="008875FF">
            <w:pPr>
              <w:spacing w:after="150"/>
              <w:rPr>
                <w:rFonts w:ascii="Arial" w:hAnsi="Arial" w:cs="Arial"/>
              </w:rPr>
            </w:pPr>
            <w:r w:rsidRPr="0009279A">
              <w:rPr>
                <w:rFonts w:ascii="Arial" w:hAnsi="Arial" w:cs="Arial"/>
                <w:color w:val="000000"/>
              </w:rPr>
              <w:t>57 Крила</w:t>
            </w:r>
          </w:p>
        </w:tc>
        <w:tc>
          <w:tcPr>
            <w:tcW w:w="841" w:type="dxa"/>
            <w:vAlign w:val="center"/>
          </w:tcPr>
          <w:p w14:paraId="0AA814E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D360E3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DCC7EA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924379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D74A08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E3F0F4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43994B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00A473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55A8E3A"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37A20B7" w14:textId="77777777" w:rsidTr="008875FF">
        <w:trPr>
          <w:trHeight w:val="90"/>
          <w:tblCellSpacing w:w="0" w:type="auto"/>
        </w:trPr>
        <w:tc>
          <w:tcPr>
            <w:tcW w:w="6831" w:type="dxa"/>
            <w:vAlign w:val="center"/>
          </w:tcPr>
          <w:p w14:paraId="43CABCD6" w14:textId="77777777" w:rsidR="0009279A" w:rsidRPr="0009279A" w:rsidRDefault="0009279A" w:rsidP="008875FF">
            <w:pPr>
              <w:spacing w:after="150"/>
              <w:rPr>
                <w:rFonts w:ascii="Arial" w:hAnsi="Arial" w:cs="Arial"/>
              </w:rPr>
            </w:pPr>
            <w:r w:rsidRPr="0009279A">
              <w:rPr>
                <w:rFonts w:ascii="Arial" w:hAnsi="Arial" w:cs="Arial"/>
                <w:color w:val="000000"/>
              </w:rPr>
              <w:t>27A Површине команде лета (све)</w:t>
            </w:r>
          </w:p>
        </w:tc>
        <w:tc>
          <w:tcPr>
            <w:tcW w:w="841" w:type="dxa"/>
            <w:vAlign w:val="center"/>
          </w:tcPr>
          <w:p w14:paraId="53BB2D3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EC372A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B121CF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0ED7D8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1F5896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3A5C4D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97DF07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F7F805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96A70E7"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6227C92" w14:textId="77777777" w:rsidTr="008875FF">
        <w:trPr>
          <w:trHeight w:val="90"/>
          <w:tblCellSpacing w:w="0" w:type="auto"/>
        </w:trPr>
        <w:tc>
          <w:tcPr>
            <w:tcW w:w="6831" w:type="dxa"/>
            <w:vAlign w:val="center"/>
          </w:tcPr>
          <w:p w14:paraId="4F45DB4E" w14:textId="77777777" w:rsidR="0009279A" w:rsidRPr="0009279A" w:rsidRDefault="0009279A" w:rsidP="008875FF">
            <w:pPr>
              <w:spacing w:after="150"/>
              <w:rPr>
                <w:rFonts w:ascii="Arial" w:hAnsi="Arial" w:cs="Arial"/>
              </w:rPr>
            </w:pPr>
            <w:r w:rsidRPr="0009279A">
              <w:rPr>
                <w:rFonts w:ascii="Arial" w:hAnsi="Arial" w:cs="Arial"/>
                <w:color w:val="000000"/>
              </w:rPr>
              <w:t>52 Врата</w:t>
            </w:r>
          </w:p>
        </w:tc>
        <w:tc>
          <w:tcPr>
            <w:tcW w:w="841" w:type="dxa"/>
            <w:vAlign w:val="center"/>
          </w:tcPr>
          <w:p w14:paraId="45FB1C7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D801F5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73EBD65"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CF4AA6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139FBA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878CF8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DBF147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67FD9B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1D010D5"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BC061E1" w14:textId="77777777" w:rsidTr="008875FF">
        <w:trPr>
          <w:trHeight w:val="90"/>
          <w:tblCellSpacing w:w="0" w:type="auto"/>
        </w:trPr>
        <w:tc>
          <w:tcPr>
            <w:tcW w:w="6831" w:type="dxa"/>
            <w:vAlign w:val="center"/>
          </w:tcPr>
          <w:p w14:paraId="4411A190" w14:textId="77777777" w:rsidR="0009279A" w:rsidRPr="0009279A" w:rsidRDefault="0009279A" w:rsidP="008875FF">
            <w:pPr>
              <w:spacing w:after="150"/>
              <w:rPr>
                <w:rFonts w:ascii="Arial" w:hAnsi="Arial" w:cs="Arial"/>
              </w:rPr>
            </w:pPr>
            <w:r w:rsidRPr="0009279A">
              <w:rPr>
                <w:rFonts w:ascii="Arial" w:hAnsi="Arial" w:cs="Arial"/>
                <w:color w:val="000000"/>
              </w:rPr>
              <w:t>Идентификациони системи зона и станица.</w:t>
            </w:r>
          </w:p>
        </w:tc>
        <w:tc>
          <w:tcPr>
            <w:tcW w:w="841" w:type="dxa"/>
            <w:vAlign w:val="center"/>
          </w:tcPr>
          <w:p w14:paraId="736FF7D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982D2F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AE4E11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99C1D8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52491C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6F9C78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767608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3EEEB9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FD0E3CE"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412F05A" w14:textId="77777777" w:rsidTr="008875FF">
        <w:trPr>
          <w:trHeight w:val="90"/>
          <w:tblCellSpacing w:w="0" w:type="auto"/>
        </w:trPr>
        <w:tc>
          <w:tcPr>
            <w:tcW w:w="6831" w:type="dxa"/>
            <w:vAlign w:val="center"/>
          </w:tcPr>
          <w:p w14:paraId="6E77BAF2" w14:textId="77777777" w:rsidR="0009279A" w:rsidRPr="0009279A" w:rsidRDefault="0009279A" w:rsidP="008875FF">
            <w:pPr>
              <w:spacing w:after="150"/>
              <w:rPr>
                <w:rFonts w:ascii="Arial" w:hAnsi="Arial" w:cs="Arial"/>
              </w:rPr>
            </w:pPr>
            <w:r w:rsidRPr="0009279A">
              <w:rPr>
                <w:rFonts w:ascii="Arial" w:hAnsi="Arial" w:cs="Arial"/>
                <w:color w:val="000000"/>
              </w:rPr>
              <w:t>Системи структуре ваздухоплова:</w:t>
            </w:r>
          </w:p>
        </w:tc>
        <w:tc>
          <w:tcPr>
            <w:tcW w:w="841" w:type="dxa"/>
            <w:vAlign w:val="center"/>
          </w:tcPr>
          <w:p w14:paraId="024BB753" w14:textId="77777777" w:rsidR="0009279A" w:rsidRPr="0009279A" w:rsidRDefault="0009279A" w:rsidP="008875FF">
            <w:pPr>
              <w:rPr>
                <w:rFonts w:ascii="Arial" w:hAnsi="Arial" w:cs="Arial"/>
              </w:rPr>
            </w:pPr>
          </w:p>
        </w:tc>
        <w:tc>
          <w:tcPr>
            <w:tcW w:w="841" w:type="dxa"/>
            <w:vAlign w:val="center"/>
          </w:tcPr>
          <w:p w14:paraId="2DC4A3BA" w14:textId="77777777" w:rsidR="0009279A" w:rsidRPr="0009279A" w:rsidRDefault="0009279A" w:rsidP="008875FF">
            <w:pPr>
              <w:rPr>
                <w:rFonts w:ascii="Arial" w:hAnsi="Arial" w:cs="Arial"/>
              </w:rPr>
            </w:pPr>
          </w:p>
        </w:tc>
        <w:tc>
          <w:tcPr>
            <w:tcW w:w="841" w:type="dxa"/>
            <w:vAlign w:val="center"/>
          </w:tcPr>
          <w:p w14:paraId="6BC9CF5E" w14:textId="77777777" w:rsidR="0009279A" w:rsidRPr="0009279A" w:rsidRDefault="0009279A" w:rsidP="008875FF">
            <w:pPr>
              <w:rPr>
                <w:rFonts w:ascii="Arial" w:hAnsi="Arial" w:cs="Arial"/>
              </w:rPr>
            </w:pPr>
          </w:p>
        </w:tc>
        <w:tc>
          <w:tcPr>
            <w:tcW w:w="841" w:type="dxa"/>
            <w:vAlign w:val="center"/>
          </w:tcPr>
          <w:p w14:paraId="38252DDA" w14:textId="77777777" w:rsidR="0009279A" w:rsidRPr="0009279A" w:rsidRDefault="0009279A" w:rsidP="008875FF">
            <w:pPr>
              <w:rPr>
                <w:rFonts w:ascii="Arial" w:hAnsi="Arial" w:cs="Arial"/>
              </w:rPr>
            </w:pPr>
          </w:p>
        </w:tc>
        <w:tc>
          <w:tcPr>
            <w:tcW w:w="841" w:type="dxa"/>
            <w:vAlign w:val="center"/>
          </w:tcPr>
          <w:p w14:paraId="055CE2D5" w14:textId="77777777" w:rsidR="0009279A" w:rsidRPr="0009279A" w:rsidRDefault="0009279A" w:rsidP="008875FF">
            <w:pPr>
              <w:rPr>
                <w:rFonts w:ascii="Arial" w:hAnsi="Arial" w:cs="Arial"/>
              </w:rPr>
            </w:pPr>
          </w:p>
        </w:tc>
        <w:tc>
          <w:tcPr>
            <w:tcW w:w="841" w:type="dxa"/>
            <w:vAlign w:val="center"/>
          </w:tcPr>
          <w:p w14:paraId="5776C8AA" w14:textId="77777777" w:rsidR="0009279A" w:rsidRPr="0009279A" w:rsidRDefault="0009279A" w:rsidP="008875FF">
            <w:pPr>
              <w:rPr>
                <w:rFonts w:ascii="Arial" w:hAnsi="Arial" w:cs="Arial"/>
              </w:rPr>
            </w:pPr>
          </w:p>
        </w:tc>
        <w:tc>
          <w:tcPr>
            <w:tcW w:w="841" w:type="dxa"/>
            <w:vAlign w:val="center"/>
          </w:tcPr>
          <w:p w14:paraId="02FCFFF2" w14:textId="77777777" w:rsidR="0009279A" w:rsidRPr="0009279A" w:rsidRDefault="0009279A" w:rsidP="008875FF">
            <w:pPr>
              <w:rPr>
                <w:rFonts w:ascii="Arial" w:hAnsi="Arial" w:cs="Arial"/>
              </w:rPr>
            </w:pPr>
          </w:p>
        </w:tc>
        <w:tc>
          <w:tcPr>
            <w:tcW w:w="841" w:type="dxa"/>
            <w:vAlign w:val="center"/>
          </w:tcPr>
          <w:p w14:paraId="3EF3A6C1" w14:textId="77777777" w:rsidR="0009279A" w:rsidRPr="0009279A" w:rsidRDefault="0009279A" w:rsidP="008875FF">
            <w:pPr>
              <w:rPr>
                <w:rFonts w:ascii="Arial" w:hAnsi="Arial" w:cs="Arial"/>
              </w:rPr>
            </w:pPr>
          </w:p>
        </w:tc>
        <w:tc>
          <w:tcPr>
            <w:tcW w:w="841" w:type="dxa"/>
            <w:vAlign w:val="center"/>
          </w:tcPr>
          <w:p w14:paraId="24510AAA" w14:textId="77777777" w:rsidR="0009279A" w:rsidRPr="0009279A" w:rsidRDefault="0009279A" w:rsidP="008875FF">
            <w:pPr>
              <w:rPr>
                <w:rFonts w:ascii="Arial" w:hAnsi="Arial" w:cs="Arial"/>
              </w:rPr>
            </w:pPr>
          </w:p>
        </w:tc>
      </w:tr>
      <w:tr w:rsidR="0009279A" w:rsidRPr="0009279A" w14:paraId="5BCCF709" w14:textId="77777777" w:rsidTr="008875FF">
        <w:trPr>
          <w:trHeight w:val="90"/>
          <w:tblCellSpacing w:w="0" w:type="auto"/>
        </w:trPr>
        <w:tc>
          <w:tcPr>
            <w:tcW w:w="6831" w:type="dxa"/>
            <w:vAlign w:val="center"/>
          </w:tcPr>
          <w:p w14:paraId="759B894E" w14:textId="77777777" w:rsidR="0009279A" w:rsidRPr="0009279A" w:rsidRDefault="0009279A" w:rsidP="008875FF">
            <w:pPr>
              <w:spacing w:after="150"/>
              <w:rPr>
                <w:rFonts w:ascii="Arial" w:hAnsi="Arial" w:cs="Arial"/>
              </w:rPr>
            </w:pPr>
            <w:r w:rsidRPr="0009279A">
              <w:rPr>
                <w:rFonts w:ascii="Arial" w:hAnsi="Arial" w:cs="Arial"/>
                <w:color w:val="000000"/>
              </w:rPr>
              <w:t>21 Климатизација</w:t>
            </w:r>
          </w:p>
        </w:tc>
        <w:tc>
          <w:tcPr>
            <w:tcW w:w="841" w:type="dxa"/>
            <w:vAlign w:val="center"/>
          </w:tcPr>
          <w:p w14:paraId="6AEF62A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CA8A17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C475BB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896AE0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79F636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8B5B2A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D94502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DD459B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6837283"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E1E7C52" w14:textId="77777777" w:rsidTr="008875FF">
        <w:trPr>
          <w:trHeight w:val="90"/>
          <w:tblCellSpacing w:w="0" w:type="auto"/>
        </w:trPr>
        <w:tc>
          <w:tcPr>
            <w:tcW w:w="6831" w:type="dxa"/>
            <w:vAlign w:val="center"/>
          </w:tcPr>
          <w:p w14:paraId="612E003D" w14:textId="77777777" w:rsidR="0009279A" w:rsidRPr="0009279A" w:rsidRDefault="0009279A" w:rsidP="008875FF">
            <w:pPr>
              <w:spacing w:after="150"/>
              <w:rPr>
                <w:rFonts w:ascii="Arial" w:hAnsi="Arial" w:cs="Arial"/>
              </w:rPr>
            </w:pPr>
            <w:r w:rsidRPr="0009279A">
              <w:rPr>
                <w:rFonts w:ascii="Arial" w:hAnsi="Arial" w:cs="Arial"/>
                <w:color w:val="000000"/>
              </w:rPr>
              <w:t>21A Довод ваздуха</w:t>
            </w:r>
          </w:p>
        </w:tc>
        <w:tc>
          <w:tcPr>
            <w:tcW w:w="841" w:type="dxa"/>
            <w:vAlign w:val="center"/>
          </w:tcPr>
          <w:p w14:paraId="3CCC1A8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D23466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D50933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72C8F0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376F40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57C822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499719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DA6EDB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7FA731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0E60903" w14:textId="77777777" w:rsidTr="008875FF">
        <w:trPr>
          <w:trHeight w:val="90"/>
          <w:tblCellSpacing w:w="0" w:type="auto"/>
        </w:trPr>
        <w:tc>
          <w:tcPr>
            <w:tcW w:w="6831" w:type="dxa"/>
            <w:vAlign w:val="center"/>
          </w:tcPr>
          <w:p w14:paraId="32942165" w14:textId="77777777" w:rsidR="0009279A" w:rsidRPr="0009279A" w:rsidRDefault="0009279A" w:rsidP="008875FF">
            <w:pPr>
              <w:spacing w:after="150"/>
              <w:rPr>
                <w:rFonts w:ascii="Arial" w:hAnsi="Arial" w:cs="Arial"/>
              </w:rPr>
            </w:pPr>
            <w:r w:rsidRPr="0009279A">
              <w:rPr>
                <w:rFonts w:ascii="Arial" w:hAnsi="Arial" w:cs="Arial"/>
                <w:color w:val="000000"/>
              </w:rPr>
              <w:t>21Б Пресуризација</w:t>
            </w:r>
          </w:p>
        </w:tc>
        <w:tc>
          <w:tcPr>
            <w:tcW w:w="841" w:type="dxa"/>
            <w:vAlign w:val="center"/>
          </w:tcPr>
          <w:p w14:paraId="77D1DDB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934380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3576B4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BBBFFE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6550AD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78EF1A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1D8F85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BBB302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73394F3"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2E99F01" w14:textId="77777777" w:rsidTr="008875FF">
        <w:trPr>
          <w:trHeight w:val="90"/>
          <w:tblCellSpacing w:w="0" w:type="auto"/>
        </w:trPr>
        <w:tc>
          <w:tcPr>
            <w:tcW w:w="6831" w:type="dxa"/>
            <w:vAlign w:val="center"/>
          </w:tcPr>
          <w:p w14:paraId="43F4B705" w14:textId="77777777" w:rsidR="0009279A" w:rsidRPr="0009279A" w:rsidRDefault="0009279A" w:rsidP="008875FF">
            <w:pPr>
              <w:spacing w:after="150"/>
              <w:rPr>
                <w:rFonts w:ascii="Arial" w:hAnsi="Arial" w:cs="Arial"/>
              </w:rPr>
            </w:pPr>
            <w:r w:rsidRPr="0009279A">
              <w:rPr>
                <w:rFonts w:ascii="Arial" w:hAnsi="Arial" w:cs="Arial"/>
                <w:color w:val="000000"/>
              </w:rPr>
              <w:t>21Ц Сигурносни и упозоравајући уређаји</w:t>
            </w:r>
          </w:p>
        </w:tc>
        <w:tc>
          <w:tcPr>
            <w:tcW w:w="841" w:type="dxa"/>
            <w:vAlign w:val="center"/>
          </w:tcPr>
          <w:p w14:paraId="1E1E0945"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156565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83BED6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E0F441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AB2EF3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D9086F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C96BE7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E14F9E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5C3C858"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CD01CEC" w14:textId="77777777" w:rsidTr="008875FF">
        <w:trPr>
          <w:trHeight w:val="90"/>
          <w:tblCellSpacing w:w="0" w:type="auto"/>
        </w:trPr>
        <w:tc>
          <w:tcPr>
            <w:tcW w:w="6831" w:type="dxa"/>
            <w:vAlign w:val="center"/>
          </w:tcPr>
          <w:p w14:paraId="5785A455" w14:textId="77777777" w:rsidR="0009279A" w:rsidRPr="0009279A" w:rsidRDefault="0009279A" w:rsidP="008875FF">
            <w:pPr>
              <w:spacing w:after="150"/>
              <w:rPr>
                <w:rFonts w:ascii="Arial" w:hAnsi="Arial" w:cs="Arial"/>
              </w:rPr>
            </w:pPr>
            <w:r w:rsidRPr="0009279A">
              <w:rPr>
                <w:rFonts w:ascii="Arial" w:hAnsi="Arial" w:cs="Arial"/>
                <w:color w:val="000000"/>
              </w:rPr>
              <w:t>22 Аутопилот</w:t>
            </w:r>
          </w:p>
        </w:tc>
        <w:tc>
          <w:tcPr>
            <w:tcW w:w="841" w:type="dxa"/>
            <w:vAlign w:val="center"/>
          </w:tcPr>
          <w:p w14:paraId="3CFE28D9"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7D71E0C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4C81060"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5A28F8A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0D73CCF"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0C44C8D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5DA7CE8"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69F6BA1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94D7D63"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148AD80D" w14:textId="77777777" w:rsidTr="008875FF">
        <w:trPr>
          <w:trHeight w:val="90"/>
          <w:tblCellSpacing w:w="0" w:type="auto"/>
        </w:trPr>
        <w:tc>
          <w:tcPr>
            <w:tcW w:w="6831" w:type="dxa"/>
            <w:vAlign w:val="center"/>
          </w:tcPr>
          <w:p w14:paraId="06F28166" w14:textId="77777777" w:rsidR="0009279A" w:rsidRPr="0009279A" w:rsidRDefault="0009279A" w:rsidP="008875FF">
            <w:pPr>
              <w:spacing w:after="150"/>
              <w:rPr>
                <w:rFonts w:ascii="Arial" w:hAnsi="Arial" w:cs="Arial"/>
              </w:rPr>
            </w:pPr>
            <w:r w:rsidRPr="0009279A">
              <w:rPr>
                <w:rFonts w:ascii="Arial" w:hAnsi="Arial" w:cs="Arial"/>
                <w:color w:val="000000"/>
              </w:rPr>
              <w:t>23 Комуникација</w:t>
            </w:r>
          </w:p>
        </w:tc>
        <w:tc>
          <w:tcPr>
            <w:tcW w:w="841" w:type="dxa"/>
            <w:vAlign w:val="center"/>
          </w:tcPr>
          <w:p w14:paraId="205ADCAE"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58D0C2A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BC82010"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2782E3C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368F43A"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4C6E31F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A804D04"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67175C5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63E0678"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2FF744E6" w14:textId="77777777" w:rsidTr="008875FF">
        <w:trPr>
          <w:trHeight w:val="90"/>
          <w:tblCellSpacing w:w="0" w:type="auto"/>
        </w:trPr>
        <w:tc>
          <w:tcPr>
            <w:tcW w:w="6831" w:type="dxa"/>
            <w:vAlign w:val="center"/>
          </w:tcPr>
          <w:p w14:paraId="2D8F35E1" w14:textId="77777777" w:rsidR="0009279A" w:rsidRPr="0009279A" w:rsidRDefault="0009279A" w:rsidP="008875FF">
            <w:pPr>
              <w:spacing w:after="150"/>
              <w:rPr>
                <w:rFonts w:ascii="Arial" w:hAnsi="Arial" w:cs="Arial"/>
              </w:rPr>
            </w:pPr>
            <w:r w:rsidRPr="0009279A">
              <w:rPr>
                <w:rFonts w:ascii="Arial" w:hAnsi="Arial" w:cs="Arial"/>
                <w:color w:val="000000"/>
              </w:rPr>
              <w:t>24 Електрично напајање</w:t>
            </w:r>
          </w:p>
        </w:tc>
        <w:tc>
          <w:tcPr>
            <w:tcW w:w="841" w:type="dxa"/>
            <w:vAlign w:val="center"/>
          </w:tcPr>
          <w:p w14:paraId="6A12B35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A769F5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3CCAAA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DBC53F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CECF4A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9729C0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CD8D85E"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5F1527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5F62BB2"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B8E751B" w14:textId="77777777" w:rsidTr="008875FF">
        <w:trPr>
          <w:trHeight w:val="90"/>
          <w:tblCellSpacing w:w="0" w:type="auto"/>
        </w:trPr>
        <w:tc>
          <w:tcPr>
            <w:tcW w:w="6831" w:type="dxa"/>
            <w:vAlign w:val="center"/>
          </w:tcPr>
          <w:p w14:paraId="3C1B0159" w14:textId="77777777" w:rsidR="0009279A" w:rsidRPr="0009279A" w:rsidRDefault="0009279A" w:rsidP="008875FF">
            <w:pPr>
              <w:spacing w:after="150"/>
              <w:rPr>
                <w:rFonts w:ascii="Arial" w:hAnsi="Arial" w:cs="Arial"/>
              </w:rPr>
            </w:pPr>
            <w:r w:rsidRPr="0009279A">
              <w:rPr>
                <w:rFonts w:ascii="Arial" w:hAnsi="Arial" w:cs="Arial"/>
                <w:color w:val="000000"/>
              </w:rPr>
              <w:t>25 Опрема и унутрашња опрема кабине</w:t>
            </w:r>
          </w:p>
        </w:tc>
        <w:tc>
          <w:tcPr>
            <w:tcW w:w="841" w:type="dxa"/>
            <w:vAlign w:val="center"/>
          </w:tcPr>
          <w:p w14:paraId="730F8C5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688041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B1153B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2C4CB1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2B06C7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53D66F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FA43E3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AF3A31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FC389E8"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1F69491" w14:textId="77777777" w:rsidTr="008875FF">
        <w:trPr>
          <w:trHeight w:val="90"/>
          <w:tblCellSpacing w:w="0" w:type="auto"/>
        </w:trPr>
        <w:tc>
          <w:tcPr>
            <w:tcW w:w="6831" w:type="dxa"/>
            <w:vAlign w:val="center"/>
          </w:tcPr>
          <w:p w14:paraId="732F4EF8" w14:textId="77777777" w:rsidR="0009279A" w:rsidRPr="0009279A" w:rsidRDefault="0009279A" w:rsidP="008875FF">
            <w:pPr>
              <w:spacing w:after="150"/>
              <w:rPr>
                <w:rFonts w:ascii="Arial" w:hAnsi="Arial" w:cs="Arial"/>
              </w:rPr>
            </w:pPr>
            <w:r w:rsidRPr="0009279A">
              <w:rPr>
                <w:rFonts w:ascii="Arial" w:hAnsi="Arial" w:cs="Arial"/>
                <w:color w:val="000000"/>
              </w:rPr>
              <w:t>25A Електронска опрема, обухватајући опрему за ванредне ситуације</w:t>
            </w:r>
          </w:p>
        </w:tc>
        <w:tc>
          <w:tcPr>
            <w:tcW w:w="841" w:type="dxa"/>
            <w:vAlign w:val="center"/>
          </w:tcPr>
          <w:p w14:paraId="78F568D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9C3FDE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EF0AC9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219C15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11B387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C53065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827769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CFDA57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9C2D1C8"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0C2BAE9" w14:textId="77777777" w:rsidTr="008875FF">
        <w:trPr>
          <w:trHeight w:val="90"/>
          <w:tblCellSpacing w:w="0" w:type="auto"/>
        </w:trPr>
        <w:tc>
          <w:tcPr>
            <w:tcW w:w="6831" w:type="dxa"/>
            <w:vAlign w:val="center"/>
          </w:tcPr>
          <w:p w14:paraId="3BAE26EA" w14:textId="77777777" w:rsidR="0009279A" w:rsidRPr="0009279A" w:rsidRDefault="0009279A" w:rsidP="008875FF">
            <w:pPr>
              <w:spacing w:after="150"/>
              <w:rPr>
                <w:rFonts w:ascii="Arial" w:hAnsi="Arial" w:cs="Arial"/>
              </w:rPr>
            </w:pPr>
            <w:r w:rsidRPr="0009279A">
              <w:rPr>
                <w:rFonts w:ascii="Arial" w:hAnsi="Arial" w:cs="Arial"/>
                <w:color w:val="000000"/>
              </w:rPr>
              <w:t>26 Заштита од пожара</w:t>
            </w:r>
          </w:p>
        </w:tc>
        <w:tc>
          <w:tcPr>
            <w:tcW w:w="841" w:type="dxa"/>
            <w:vAlign w:val="center"/>
          </w:tcPr>
          <w:p w14:paraId="2317A73E"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D77ACE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330AFF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DDAC03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C0BD32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CB006E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805012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309914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1172A69"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1B4B8BE3" w14:textId="77777777" w:rsidTr="008875FF">
        <w:trPr>
          <w:trHeight w:val="90"/>
          <w:tblCellSpacing w:w="0" w:type="auto"/>
        </w:trPr>
        <w:tc>
          <w:tcPr>
            <w:tcW w:w="6831" w:type="dxa"/>
            <w:vAlign w:val="center"/>
          </w:tcPr>
          <w:p w14:paraId="29896266" w14:textId="77777777" w:rsidR="0009279A" w:rsidRPr="0009279A" w:rsidRDefault="0009279A" w:rsidP="008875FF">
            <w:pPr>
              <w:spacing w:after="150"/>
              <w:rPr>
                <w:rFonts w:ascii="Arial" w:hAnsi="Arial" w:cs="Arial"/>
              </w:rPr>
            </w:pPr>
            <w:r w:rsidRPr="0009279A">
              <w:rPr>
                <w:rFonts w:ascii="Arial" w:hAnsi="Arial" w:cs="Arial"/>
                <w:color w:val="000000"/>
              </w:rPr>
              <w:t>27 Команде лета</w:t>
            </w:r>
          </w:p>
        </w:tc>
        <w:tc>
          <w:tcPr>
            <w:tcW w:w="841" w:type="dxa"/>
            <w:vAlign w:val="center"/>
          </w:tcPr>
          <w:p w14:paraId="1690B02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7C2C4D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6069C4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6A5919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8CFA3E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0D092E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CA0F05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531824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75F3A4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9531FDA" w14:textId="77777777" w:rsidTr="008875FF">
        <w:trPr>
          <w:trHeight w:val="90"/>
          <w:tblCellSpacing w:w="0" w:type="auto"/>
        </w:trPr>
        <w:tc>
          <w:tcPr>
            <w:tcW w:w="6831" w:type="dxa"/>
            <w:vAlign w:val="center"/>
          </w:tcPr>
          <w:p w14:paraId="3C425211" w14:textId="77777777" w:rsidR="0009279A" w:rsidRPr="0009279A" w:rsidRDefault="0009279A" w:rsidP="008875FF">
            <w:pPr>
              <w:spacing w:after="150"/>
              <w:rPr>
                <w:rFonts w:ascii="Arial" w:hAnsi="Arial" w:cs="Arial"/>
              </w:rPr>
            </w:pPr>
            <w:r w:rsidRPr="0009279A">
              <w:rPr>
                <w:rFonts w:ascii="Arial" w:hAnsi="Arial" w:cs="Arial"/>
                <w:color w:val="000000"/>
              </w:rPr>
              <w:t>27A Рад система електричних команди лета</w:t>
            </w:r>
          </w:p>
        </w:tc>
        <w:tc>
          <w:tcPr>
            <w:tcW w:w="841" w:type="dxa"/>
            <w:vAlign w:val="center"/>
          </w:tcPr>
          <w:p w14:paraId="57531E6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AC2598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CF0FFB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48EAC0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06A6A5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D7DCD9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E43FE3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17CED1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0A01BB0"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2204B34" w14:textId="77777777" w:rsidTr="008875FF">
        <w:trPr>
          <w:trHeight w:val="90"/>
          <w:tblCellSpacing w:w="0" w:type="auto"/>
        </w:trPr>
        <w:tc>
          <w:tcPr>
            <w:tcW w:w="6831" w:type="dxa"/>
            <w:vAlign w:val="center"/>
          </w:tcPr>
          <w:p w14:paraId="04F9E423" w14:textId="77777777" w:rsidR="0009279A" w:rsidRPr="0009279A" w:rsidRDefault="0009279A" w:rsidP="008875FF">
            <w:pPr>
              <w:spacing w:after="150"/>
              <w:rPr>
                <w:rFonts w:ascii="Arial" w:hAnsi="Arial" w:cs="Arial"/>
              </w:rPr>
            </w:pPr>
            <w:r w:rsidRPr="0009279A">
              <w:rPr>
                <w:rFonts w:ascii="Arial" w:hAnsi="Arial" w:cs="Arial"/>
                <w:color w:val="000000"/>
              </w:rPr>
              <w:t>28 Горивни системи</w:t>
            </w:r>
          </w:p>
        </w:tc>
        <w:tc>
          <w:tcPr>
            <w:tcW w:w="841" w:type="dxa"/>
            <w:vAlign w:val="center"/>
          </w:tcPr>
          <w:p w14:paraId="01B1C29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B831DA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0167B9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9906FD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51EEA4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E0EDD4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B4C59DE"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B20686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551E73A"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3764DC03" w14:textId="77777777" w:rsidTr="008875FF">
        <w:trPr>
          <w:trHeight w:val="90"/>
          <w:tblCellSpacing w:w="0" w:type="auto"/>
        </w:trPr>
        <w:tc>
          <w:tcPr>
            <w:tcW w:w="6831" w:type="dxa"/>
            <w:vAlign w:val="center"/>
          </w:tcPr>
          <w:p w14:paraId="2BF1C709" w14:textId="77777777" w:rsidR="0009279A" w:rsidRPr="0009279A" w:rsidRDefault="0009279A" w:rsidP="008875FF">
            <w:pPr>
              <w:spacing w:after="150"/>
              <w:rPr>
                <w:rFonts w:ascii="Arial" w:hAnsi="Arial" w:cs="Arial"/>
              </w:rPr>
            </w:pPr>
            <w:r w:rsidRPr="0009279A">
              <w:rPr>
                <w:rFonts w:ascii="Arial" w:hAnsi="Arial" w:cs="Arial"/>
                <w:color w:val="000000"/>
              </w:rPr>
              <w:t>28A Горивни системи – праћење и показивачи</w:t>
            </w:r>
          </w:p>
        </w:tc>
        <w:tc>
          <w:tcPr>
            <w:tcW w:w="841" w:type="dxa"/>
            <w:vAlign w:val="center"/>
          </w:tcPr>
          <w:p w14:paraId="756D602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00E149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73840F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4211D5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56FA9B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7CF794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D6D36F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1E1AFB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A1DE19C"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F737DD8" w14:textId="77777777" w:rsidTr="008875FF">
        <w:trPr>
          <w:trHeight w:val="90"/>
          <w:tblCellSpacing w:w="0" w:type="auto"/>
        </w:trPr>
        <w:tc>
          <w:tcPr>
            <w:tcW w:w="6831" w:type="dxa"/>
            <w:vAlign w:val="center"/>
          </w:tcPr>
          <w:p w14:paraId="33593DBA" w14:textId="77777777" w:rsidR="0009279A" w:rsidRPr="0009279A" w:rsidRDefault="0009279A" w:rsidP="008875FF">
            <w:pPr>
              <w:spacing w:after="150"/>
              <w:rPr>
                <w:rFonts w:ascii="Arial" w:hAnsi="Arial" w:cs="Arial"/>
              </w:rPr>
            </w:pPr>
            <w:r w:rsidRPr="0009279A">
              <w:rPr>
                <w:rFonts w:ascii="Arial" w:hAnsi="Arial" w:cs="Arial"/>
                <w:color w:val="000000"/>
              </w:rPr>
              <w:t>29 Хидраулични погон</w:t>
            </w:r>
          </w:p>
        </w:tc>
        <w:tc>
          <w:tcPr>
            <w:tcW w:w="841" w:type="dxa"/>
            <w:vAlign w:val="center"/>
          </w:tcPr>
          <w:p w14:paraId="01A1CBD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7166EB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2A3553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F096E1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7D0F79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6B64AB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A5D54E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98EF68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C93DC3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7837C60" w14:textId="77777777" w:rsidTr="008875FF">
        <w:trPr>
          <w:trHeight w:val="90"/>
          <w:tblCellSpacing w:w="0" w:type="auto"/>
        </w:trPr>
        <w:tc>
          <w:tcPr>
            <w:tcW w:w="6831" w:type="dxa"/>
            <w:vAlign w:val="center"/>
          </w:tcPr>
          <w:p w14:paraId="3CAFC832" w14:textId="77777777" w:rsidR="0009279A" w:rsidRPr="0009279A" w:rsidRDefault="0009279A" w:rsidP="008875FF">
            <w:pPr>
              <w:spacing w:after="150"/>
              <w:rPr>
                <w:rFonts w:ascii="Arial" w:hAnsi="Arial" w:cs="Arial"/>
              </w:rPr>
            </w:pPr>
            <w:r w:rsidRPr="0009279A">
              <w:rPr>
                <w:rFonts w:ascii="Arial" w:hAnsi="Arial" w:cs="Arial"/>
                <w:color w:val="000000"/>
              </w:rPr>
              <w:t>29A Хидраулични погон – праћење и показивачи</w:t>
            </w:r>
          </w:p>
        </w:tc>
        <w:tc>
          <w:tcPr>
            <w:tcW w:w="841" w:type="dxa"/>
            <w:vAlign w:val="center"/>
          </w:tcPr>
          <w:p w14:paraId="3EA0026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B88F3E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001872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5AB0A1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DAFA25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5F30EF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890DD4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8861A0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BA15695"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CE704D3" w14:textId="77777777" w:rsidTr="008875FF">
        <w:trPr>
          <w:trHeight w:val="90"/>
          <w:tblCellSpacing w:w="0" w:type="auto"/>
        </w:trPr>
        <w:tc>
          <w:tcPr>
            <w:tcW w:w="6831" w:type="dxa"/>
            <w:vAlign w:val="center"/>
          </w:tcPr>
          <w:p w14:paraId="0A475E99" w14:textId="77777777" w:rsidR="0009279A" w:rsidRPr="0009279A" w:rsidRDefault="0009279A" w:rsidP="008875FF">
            <w:pPr>
              <w:spacing w:after="150"/>
              <w:rPr>
                <w:rFonts w:ascii="Arial" w:hAnsi="Arial" w:cs="Arial"/>
              </w:rPr>
            </w:pPr>
            <w:r w:rsidRPr="0009279A">
              <w:rPr>
                <w:rFonts w:ascii="Arial" w:hAnsi="Arial" w:cs="Arial"/>
                <w:color w:val="000000"/>
              </w:rPr>
              <w:t>30 Заштита од леда и кише</w:t>
            </w:r>
          </w:p>
        </w:tc>
        <w:tc>
          <w:tcPr>
            <w:tcW w:w="841" w:type="dxa"/>
            <w:vAlign w:val="center"/>
          </w:tcPr>
          <w:p w14:paraId="6F04C07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458678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E87846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FF004C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5F4A66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5A0A24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E7E1DA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743D7A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0B3CDB1"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746AD7C4" w14:textId="77777777" w:rsidTr="008875FF">
        <w:trPr>
          <w:trHeight w:val="90"/>
          <w:tblCellSpacing w:w="0" w:type="auto"/>
        </w:trPr>
        <w:tc>
          <w:tcPr>
            <w:tcW w:w="6831" w:type="dxa"/>
            <w:vAlign w:val="center"/>
          </w:tcPr>
          <w:p w14:paraId="05B0E082" w14:textId="77777777" w:rsidR="0009279A" w:rsidRPr="0009279A" w:rsidRDefault="0009279A" w:rsidP="008875FF">
            <w:pPr>
              <w:spacing w:after="150"/>
              <w:rPr>
                <w:rFonts w:ascii="Arial" w:hAnsi="Arial" w:cs="Arial"/>
              </w:rPr>
            </w:pPr>
            <w:r w:rsidRPr="0009279A">
              <w:rPr>
                <w:rFonts w:ascii="Arial" w:hAnsi="Arial" w:cs="Arial"/>
                <w:color w:val="000000"/>
              </w:rPr>
              <w:t>31 Системи показивача/евидентирање</w:t>
            </w:r>
          </w:p>
        </w:tc>
        <w:tc>
          <w:tcPr>
            <w:tcW w:w="841" w:type="dxa"/>
            <w:vAlign w:val="center"/>
          </w:tcPr>
          <w:p w14:paraId="6DA1842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857134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F8C29B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F28586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9D4068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60AB81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446195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047BCA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B1E4C89"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7370DC31" w14:textId="77777777" w:rsidTr="008875FF">
        <w:trPr>
          <w:trHeight w:val="90"/>
          <w:tblCellSpacing w:w="0" w:type="auto"/>
        </w:trPr>
        <w:tc>
          <w:tcPr>
            <w:tcW w:w="6831" w:type="dxa"/>
            <w:vAlign w:val="center"/>
          </w:tcPr>
          <w:p w14:paraId="41E47CA7" w14:textId="77777777" w:rsidR="0009279A" w:rsidRPr="0009279A" w:rsidRDefault="0009279A" w:rsidP="008875FF">
            <w:pPr>
              <w:spacing w:after="150"/>
              <w:rPr>
                <w:rFonts w:ascii="Arial" w:hAnsi="Arial" w:cs="Arial"/>
              </w:rPr>
            </w:pPr>
            <w:r w:rsidRPr="0009279A">
              <w:rPr>
                <w:rFonts w:ascii="Arial" w:hAnsi="Arial" w:cs="Arial"/>
                <w:color w:val="000000"/>
              </w:rPr>
              <w:t>31A Системи иструмената</w:t>
            </w:r>
          </w:p>
        </w:tc>
        <w:tc>
          <w:tcPr>
            <w:tcW w:w="841" w:type="dxa"/>
            <w:vAlign w:val="center"/>
          </w:tcPr>
          <w:p w14:paraId="758EF5A5"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872B92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434AF9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441A2E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51255D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B7443F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65F53C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21E1AC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7F59564"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2AD20C75" w14:textId="77777777" w:rsidTr="008875FF">
        <w:trPr>
          <w:trHeight w:val="90"/>
          <w:tblCellSpacing w:w="0" w:type="auto"/>
        </w:trPr>
        <w:tc>
          <w:tcPr>
            <w:tcW w:w="6831" w:type="dxa"/>
            <w:vAlign w:val="center"/>
          </w:tcPr>
          <w:p w14:paraId="4BBC2CDA" w14:textId="77777777" w:rsidR="0009279A" w:rsidRPr="0009279A" w:rsidRDefault="0009279A" w:rsidP="008875FF">
            <w:pPr>
              <w:spacing w:after="150"/>
              <w:rPr>
                <w:rFonts w:ascii="Arial" w:hAnsi="Arial" w:cs="Arial"/>
              </w:rPr>
            </w:pPr>
            <w:r w:rsidRPr="0009279A">
              <w:rPr>
                <w:rFonts w:ascii="Arial" w:hAnsi="Arial" w:cs="Arial"/>
                <w:color w:val="000000"/>
              </w:rPr>
              <w:t>32 Стајни трап</w:t>
            </w:r>
          </w:p>
        </w:tc>
        <w:tc>
          <w:tcPr>
            <w:tcW w:w="841" w:type="dxa"/>
            <w:vAlign w:val="center"/>
          </w:tcPr>
          <w:p w14:paraId="0D11742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1A19E2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03E5CB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378E5F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01B727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8027C5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26827C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0CA32B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80960C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112EBB75" w14:textId="77777777" w:rsidTr="008875FF">
        <w:trPr>
          <w:trHeight w:val="90"/>
          <w:tblCellSpacing w:w="0" w:type="auto"/>
        </w:trPr>
        <w:tc>
          <w:tcPr>
            <w:tcW w:w="6831" w:type="dxa"/>
            <w:vAlign w:val="center"/>
          </w:tcPr>
          <w:p w14:paraId="5734A265" w14:textId="77777777" w:rsidR="0009279A" w:rsidRPr="0009279A" w:rsidRDefault="0009279A" w:rsidP="008875FF">
            <w:pPr>
              <w:spacing w:after="150"/>
              <w:rPr>
                <w:rFonts w:ascii="Arial" w:hAnsi="Arial" w:cs="Arial"/>
              </w:rPr>
            </w:pPr>
            <w:r w:rsidRPr="0009279A">
              <w:rPr>
                <w:rFonts w:ascii="Arial" w:hAnsi="Arial" w:cs="Arial"/>
                <w:color w:val="000000"/>
              </w:rPr>
              <w:t>32A Стајни трап – праћење и показивачи</w:t>
            </w:r>
          </w:p>
        </w:tc>
        <w:tc>
          <w:tcPr>
            <w:tcW w:w="841" w:type="dxa"/>
            <w:vAlign w:val="center"/>
          </w:tcPr>
          <w:p w14:paraId="1946D7E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DD4AEC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340D7A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99F4FE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FC9508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922E4F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AB6D21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2A6879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9AC470D"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450668F3" w14:textId="77777777" w:rsidTr="008875FF">
        <w:trPr>
          <w:trHeight w:val="90"/>
          <w:tblCellSpacing w:w="0" w:type="auto"/>
        </w:trPr>
        <w:tc>
          <w:tcPr>
            <w:tcW w:w="6831" w:type="dxa"/>
            <w:vAlign w:val="center"/>
          </w:tcPr>
          <w:p w14:paraId="48DA2309" w14:textId="77777777" w:rsidR="0009279A" w:rsidRPr="0009279A" w:rsidRDefault="0009279A" w:rsidP="008875FF">
            <w:pPr>
              <w:spacing w:after="150"/>
              <w:rPr>
                <w:rFonts w:ascii="Arial" w:hAnsi="Arial" w:cs="Arial"/>
              </w:rPr>
            </w:pPr>
            <w:r w:rsidRPr="0009279A">
              <w:rPr>
                <w:rFonts w:ascii="Arial" w:hAnsi="Arial" w:cs="Arial"/>
                <w:color w:val="000000"/>
              </w:rPr>
              <w:t>33 Светла</w:t>
            </w:r>
          </w:p>
        </w:tc>
        <w:tc>
          <w:tcPr>
            <w:tcW w:w="841" w:type="dxa"/>
            <w:vAlign w:val="center"/>
          </w:tcPr>
          <w:p w14:paraId="737EFE9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9F8C28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74BF51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806156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C6EC92E"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128EA9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9BC668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BB5B0B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4484EDD"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7C67B58E" w14:textId="77777777" w:rsidTr="008875FF">
        <w:trPr>
          <w:trHeight w:val="90"/>
          <w:tblCellSpacing w:w="0" w:type="auto"/>
        </w:trPr>
        <w:tc>
          <w:tcPr>
            <w:tcW w:w="6831" w:type="dxa"/>
            <w:vAlign w:val="center"/>
          </w:tcPr>
          <w:p w14:paraId="21F50500" w14:textId="77777777" w:rsidR="0009279A" w:rsidRPr="0009279A" w:rsidRDefault="0009279A" w:rsidP="008875FF">
            <w:pPr>
              <w:spacing w:after="150"/>
              <w:rPr>
                <w:rFonts w:ascii="Arial" w:hAnsi="Arial" w:cs="Arial"/>
              </w:rPr>
            </w:pPr>
            <w:r w:rsidRPr="0009279A">
              <w:rPr>
                <w:rFonts w:ascii="Arial" w:hAnsi="Arial" w:cs="Arial"/>
                <w:color w:val="000000"/>
              </w:rPr>
              <w:t>34 Навигација</w:t>
            </w:r>
          </w:p>
        </w:tc>
        <w:tc>
          <w:tcPr>
            <w:tcW w:w="841" w:type="dxa"/>
            <w:vAlign w:val="center"/>
          </w:tcPr>
          <w:p w14:paraId="4FCD98DB"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1D6DEAD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CD624ED"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5E53592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E8F60AB"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1D7C488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3F6422C"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59556C7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D302E29"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5AF317D" w14:textId="77777777" w:rsidTr="008875FF">
        <w:trPr>
          <w:trHeight w:val="90"/>
          <w:tblCellSpacing w:w="0" w:type="auto"/>
        </w:trPr>
        <w:tc>
          <w:tcPr>
            <w:tcW w:w="6831" w:type="dxa"/>
            <w:vAlign w:val="center"/>
          </w:tcPr>
          <w:p w14:paraId="31AD008C" w14:textId="77777777" w:rsidR="0009279A" w:rsidRPr="0009279A" w:rsidRDefault="0009279A" w:rsidP="008875FF">
            <w:pPr>
              <w:spacing w:after="150"/>
              <w:rPr>
                <w:rFonts w:ascii="Arial" w:hAnsi="Arial" w:cs="Arial"/>
              </w:rPr>
            </w:pPr>
            <w:r w:rsidRPr="0009279A">
              <w:rPr>
                <w:rFonts w:ascii="Arial" w:hAnsi="Arial" w:cs="Arial"/>
                <w:color w:val="000000"/>
              </w:rPr>
              <w:t>35 Кисеоник</w:t>
            </w:r>
          </w:p>
        </w:tc>
        <w:tc>
          <w:tcPr>
            <w:tcW w:w="841" w:type="dxa"/>
            <w:vAlign w:val="center"/>
          </w:tcPr>
          <w:p w14:paraId="54FACD5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4A4F56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7662B2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591873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AFD87A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B4AB5E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C30AE9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2A6AAA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EEC98D0"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3E64AD84" w14:textId="77777777" w:rsidTr="008875FF">
        <w:trPr>
          <w:trHeight w:val="90"/>
          <w:tblCellSpacing w:w="0" w:type="auto"/>
        </w:trPr>
        <w:tc>
          <w:tcPr>
            <w:tcW w:w="6831" w:type="dxa"/>
            <w:vAlign w:val="center"/>
          </w:tcPr>
          <w:p w14:paraId="0D0A75A9" w14:textId="77777777" w:rsidR="0009279A" w:rsidRPr="0009279A" w:rsidRDefault="0009279A" w:rsidP="008875FF">
            <w:pPr>
              <w:spacing w:after="150"/>
              <w:rPr>
                <w:rFonts w:ascii="Arial" w:hAnsi="Arial" w:cs="Arial"/>
              </w:rPr>
            </w:pPr>
            <w:r w:rsidRPr="0009279A">
              <w:rPr>
                <w:rFonts w:ascii="Arial" w:hAnsi="Arial" w:cs="Arial"/>
                <w:color w:val="000000"/>
              </w:rPr>
              <w:t>36 Пнеуматика</w:t>
            </w:r>
          </w:p>
        </w:tc>
        <w:tc>
          <w:tcPr>
            <w:tcW w:w="841" w:type="dxa"/>
            <w:vAlign w:val="center"/>
          </w:tcPr>
          <w:p w14:paraId="6550816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C8212C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5184B5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010298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7159B0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2E9087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0F7EFB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2B50C6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6A90D01"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195E661E" w14:textId="77777777" w:rsidTr="008875FF">
        <w:trPr>
          <w:trHeight w:val="90"/>
          <w:tblCellSpacing w:w="0" w:type="auto"/>
        </w:trPr>
        <w:tc>
          <w:tcPr>
            <w:tcW w:w="6831" w:type="dxa"/>
            <w:vAlign w:val="center"/>
          </w:tcPr>
          <w:p w14:paraId="376165BD" w14:textId="77777777" w:rsidR="0009279A" w:rsidRPr="0009279A" w:rsidRDefault="0009279A" w:rsidP="008875FF">
            <w:pPr>
              <w:spacing w:after="150"/>
              <w:rPr>
                <w:rFonts w:ascii="Arial" w:hAnsi="Arial" w:cs="Arial"/>
              </w:rPr>
            </w:pPr>
            <w:r w:rsidRPr="0009279A">
              <w:rPr>
                <w:rFonts w:ascii="Arial" w:hAnsi="Arial" w:cs="Arial"/>
                <w:color w:val="000000"/>
              </w:rPr>
              <w:t>36A Пнеуматика – праћење и показивачи</w:t>
            </w:r>
          </w:p>
        </w:tc>
        <w:tc>
          <w:tcPr>
            <w:tcW w:w="841" w:type="dxa"/>
            <w:vAlign w:val="center"/>
          </w:tcPr>
          <w:p w14:paraId="2E88D3C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23099F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D90309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FA4D4B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182463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DCD0AA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E1F15A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98F08E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F55605B"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3E37970" w14:textId="77777777" w:rsidTr="008875FF">
        <w:trPr>
          <w:trHeight w:val="90"/>
          <w:tblCellSpacing w:w="0" w:type="auto"/>
        </w:trPr>
        <w:tc>
          <w:tcPr>
            <w:tcW w:w="6831" w:type="dxa"/>
            <w:vAlign w:val="center"/>
          </w:tcPr>
          <w:p w14:paraId="55804552" w14:textId="77777777" w:rsidR="0009279A" w:rsidRPr="0009279A" w:rsidRDefault="0009279A" w:rsidP="008875FF">
            <w:pPr>
              <w:spacing w:after="150"/>
              <w:rPr>
                <w:rFonts w:ascii="Arial" w:hAnsi="Arial" w:cs="Arial"/>
              </w:rPr>
            </w:pPr>
            <w:r w:rsidRPr="0009279A">
              <w:rPr>
                <w:rFonts w:ascii="Arial" w:hAnsi="Arial" w:cs="Arial"/>
                <w:color w:val="000000"/>
              </w:rPr>
              <w:t>37 Вакуум</w:t>
            </w:r>
          </w:p>
        </w:tc>
        <w:tc>
          <w:tcPr>
            <w:tcW w:w="841" w:type="dxa"/>
            <w:vAlign w:val="center"/>
          </w:tcPr>
          <w:p w14:paraId="34F02C0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CD5450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CC62AD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967039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0010D7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36DAFB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1FC0A5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D260FD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83A6938"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024D114D" w14:textId="77777777" w:rsidTr="008875FF">
        <w:trPr>
          <w:trHeight w:val="90"/>
          <w:tblCellSpacing w:w="0" w:type="auto"/>
        </w:trPr>
        <w:tc>
          <w:tcPr>
            <w:tcW w:w="6831" w:type="dxa"/>
            <w:vAlign w:val="center"/>
          </w:tcPr>
          <w:p w14:paraId="58B68D56" w14:textId="77777777" w:rsidR="0009279A" w:rsidRPr="0009279A" w:rsidRDefault="0009279A" w:rsidP="008875FF">
            <w:pPr>
              <w:spacing w:after="150"/>
              <w:rPr>
                <w:rFonts w:ascii="Arial" w:hAnsi="Arial" w:cs="Arial"/>
              </w:rPr>
            </w:pPr>
            <w:r w:rsidRPr="0009279A">
              <w:rPr>
                <w:rFonts w:ascii="Arial" w:hAnsi="Arial" w:cs="Arial"/>
                <w:color w:val="000000"/>
              </w:rPr>
              <w:t>38 Вода/oтпад</w:t>
            </w:r>
          </w:p>
        </w:tc>
        <w:tc>
          <w:tcPr>
            <w:tcW w:w="841" w:type="dxa"/>
            <w:vAlign w:val="center"/>
          </w:tcPr>
          <w:p w14:paraId="6E58F94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660EFB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FDA0DB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B4DCA9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2623F9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E2EBFA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27A3E5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6B526B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E9B991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42EE3168" w14:textId="77777777" w:rsidTr="008875FF">
        <w:trPr>
          <w:trHeight w:val="90"/>
          <w:tblCellSpacing w:w="0" w:type="auto"/>
        </w:trPr>
        <w:tc>
          <w:tcPr>
            <w:tcW w:w="6831" w:type="dxa"/>
            <w:vAlign w:val="center"/>
          </w:tcPr>
          <w:p w14:paraId="619D79CF" w14:textId="77777777" w:rsidR="0009279A" w:rsidRPr="0009279A" w:rsidRDefault="0009279A" w:rsidP="008875FF">
            <w:pPr>
              <w:spacing w:after="150"/>
              <w:rPr>
                <w:rFonts w:ascii="Arial" w:hAnsi="Arial" w:cs="Arial"/>
              </w:rPr>
            </w:pPr>
            <w:r w:rsidRPr="0009279A">
              <w:rPr>
                <w:rFonts w:ascii="Arial" w:hAnsi="Arial" w:cs="Arial"/>
                <w:color w:val="000000"/>
              </w:rPr>
              <w:t>41 Водени баласт</w:t>
            </w:r>
          </w:p>
        </w:tc>
        <w:tc>
          <w:tcPr>
            <w:tcW w:w="841" w:type="dxa"/>
            <w:vAlign w:val="center"/>
          </w:tcPr>
          <w:p w14:paraId="7156D4F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B33EAC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1C1D9C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4CCCE8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01C216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23B6A9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C760F0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82A90E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404B05A"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BEE8CAE" w14:textId="77777777" w:rsidTr="008875FF">
        <w:trPr>
          <w:trHeight w:val="90"/>
          <w:tblCellSpacing w:w="0" w:type="auto"/>
        </w:trPr>
        <w:tc>
          <w:tcPr>
            <w:tcW w:w="6831" w:type="dxa"/>
            <w:vAlign w:val="center"/>
          </w:tcPr>
          <w:p w14:paraId="46EA2BE9" w14:textId="77777777" w:rsidR="0009279A" w:rsidRPr="0009279A" w:rsidRDefault="0009279A" w:rsidP="008875FF">
            <w:pPr>
              <w:spacing w:after="150"/>
              <w:rPr>
                <w:rFonts w:ascii="Arial" w:hAnsi="Arial" w:cs="Arial"/>
              </w:rPr>
            </w:pPr>
            <w:r w:rsidRPr="0009279A">
              <w:rPr>
                <w:rFonts w:ascii="Arial" w:hAnsi="Arial" w:cs="Arial"/>
                <w:color w:val="000000"/>
              </w:rPr>
              <w:t>42 Инегрисана модуларна авионика</w:t>
            </w:r>
          </w:p>
        </w:tc>
        <w:tc>
          <w:tcPr>
            <w:tcW w:w="841" w:type="dxa"/>
            <w:vAlign w:val="center"/>
          </w:tcPr>
          <w:p w14:paraId="20A36E47"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38CA4B1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3AFC57D"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49382A3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AB89012"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657BC15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7B49598"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45DBDF8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F1A384C"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A7908D9" w14:textId="77777777" w:rsidTr="008875FF">
        <w:trPr>
          <w:trHeight w:val="90"/>
          <w:tblCellSpacing w:w="0" w:type="auto"/>
        </w:trPr>
        <w:tc>
          <w:tcPr>
            <w:tcW w:w="6831" w:type="dxa"/>
            <w:vAlign w:val="center"/>
          </w:tcPr>
          <w:p w14:paraId="1997DD95" w14:textId="77777777" w:rsidR="0009279A" w:rsidRPr="0009279A" w:rsidRDefault="0009279A" w:rsidP="008875FF">
            <w:pPr>
              <w:spacing w:after="150"/>
              <w:rPr>
                <w:rFonts w:ascii="Arial" w:hAnsi="Arial" w:cs="Arial"/>
              </w:rPr>
            </w:pPr>
            <w:r w:rsidRPr="0009279A">
              <w:rPr>
                <w:rFonts w:ascii="Arial" w:hAnsi="Arial" w:cs="Arial"/>
                <w:color w:val="000000"/>
              </w:rPr>
              <w:t>44 Кабински системи</w:t>
            </w:r>
          </w:p>
        </w:tc>
        <w:tc>
          <w:tcPr>
            <w:tcW w:w="841" w:type="dxa"/>
            <w:vAlign w:val="center"/>
          </w:tcPr>
          <w:p w14:paraId="721C65F5"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4680571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49B287D"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0F6D104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616A84B"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0E43350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3569AC6"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6C7C651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B3FD270"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4C5AC5B4" w14:textId="77777777" w:rsidTr="008875FF">
        <w:trPr>
          <w:trHeight w:val="90"/>
          <w:tblCellSpacing w:w="0" w:type="auto"/>
        </w:trPr>
        <w:tc>
          <w:tcPr>
            <w:tcW w:w="6831" w:type="dxa"/>
            <w:vAlign w:val="center"/>
          </w:tcPr>
          <w:p w14:paraId="705557E7" w14:textId="77777777" w:rsidR="0009279A" w:rsidRPr="0009279A" w:rsidRDefault="0009279A" w:rsidP="008875FF">
            <w:pPr>
              <w:spacing w:after="150"/>
              <w:rPr>
                <w:rFonts w:ascii="Arial" w:hAnsi="Arial" w:cs="Arial"/>
              </w:rPr>
            </w:pPr>
            <w:r w:rsidRPr="0009279A">
              <w:rPr>
                <w:rFonts w:ascii="Arial" w:hAnsi="Arial" w:cs="Arial"/>
                <w:color w:val="000000"/>
              </w:rPr>
              <w:t>45 Уграђени системи за одржавање (или обухваћени у 31)</w:t>
            </w:r>
          </w:p>
        </w:tc>
        <w:tc>
          <w:tcPr>
            <w:tcW w:w="841" w:type="dxa"/>
            <w:vAlign w:val="center"/>
          </w:tcPr>
          <w:p w14:paraId="151A286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78D28C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D620B9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563B3F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CFCCEC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996327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219D3B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3DC1C4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E368360"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27B6B78" w14:textId="77777777" w:rsidTr="008875FF">
        <w:trPr>
          <w:trHeight w:val="90"/>
          <w:tblCellSpacing w:w="0" w:type="auto"/>
        </w:trPr>
        <w:tc>
          <w:tcPr>
            <w:tcW w:w="6831" w:type="dxa"/>
            <w:vAlign w:val="center"/>
          </w:tcPr>
          <w:p w14:paraId="515F5D56" w14:textId="77777777" w:rsidR="0009279A" w:rsidRPr="0009279A" w:rsidRDefault="0009279A" w:rsidP="008875FF">
            <w:pPr>
              <w:spacing w:after="150"/>
              <w:rPr>
                <w:rFonts w:ascii="Arial" w:hAnsi="Arial" w:cs="Arial"/>
              </w:rPr>
            </w:pPr>
            <w:r w:rsidRPr="0009279A">
              <w:rPr>
                <w:rFonts w:ascii="Arial" w:hAnsi="Arial" w:cs="Arial"/>
                <w:color w:val="000000"/>
              </w:rPr>
              <w:t>46 Информациони системи</w:t>
            </w:r>
          </w:p>
        </w:tc>
        <w:tc>
          <w:tcPr>
            <w:tcW w:w="841" w:type="dxa"/>
            <w:vAlign w:val="center"/>
          </w:tcPr>
          <w:p w14:paraId="528C8901"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7470C04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48C761A"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3B9B79E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6A1083B"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7AC5B3C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D8F7653"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53BB002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800D1BF"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0B36DD6" w14:textId="77777777" w:rsidTr="008875FF">
        <w:trPr>
          <w:trHeight w:val="90"/>
          <w:tblCellSpacing w:w="0" w:type="auto"/>
        </w:trPr>
        <w:tc>
          <w:tcPr>
            <w:tcW w:w="6831" w:type="dxa"/>
            <w:vAlign w:val="center"/>
          </w:tcPr>
          <w:p w14:paraId="33D6C7B1" w14:textId="77777777" w:rsidR="0009279A" w:rsidRPr="0009279A" w:rsidRDefault="0009279A" w:rsidP="008875FF">
            <w:pPr>
              <w:spacing w:after="150"/>
              <w:rPr>
                <w:rFonts w:ascii="Arial" w:hAnsi="Arial" w:cs="Arial"/>
              </w:rPr>
            </w:pPr>
            <w:r w:rsidRPr="0009279A">
              <w:rPr>
                <w:rFonts w:ascii="Arial" w:hAnsi="Arial" w:cs="Arial"/>
                <w:color w:val="000000"/>
              </w:rPr>
              <w:t>50 Простор за терет и помоћну опрему</w:t>
            </w:r>
          </w:p>
        </w:tc>
        <w:tc>
          <w:tcPr>
            <w:tcW w:w="841" w:type="dxa"/>
            <w:vAlign w:val="center"/>
          </w:tcPr>
          <w:p w14:paraId="51B796C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B1F78E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16EFDE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A0E7C2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8BDAEB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FE4BEC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577D4C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129985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3C67CED"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9FAA69B" w14:textId="77777777" w:rsidTr="008875FF">
        <w:trPr>
          <w:trHeight w:val="90"/>
          <w:tblCellSpacing w:w="0" w:type="auto"/>
        </w:trPr>
        <w:tc>
          <w:tcPr>
            <w:tcW w:w="6831" w:type="dxa"/>
            <w:vAlign w:val="center"/>
          </w:tcPr>
          <w:p w14:paraId="6E896722" w14:textId="77777777" w:rsidR="0009279A" w:rsidRPr="0009279A" w:rsidRDefault="0009279A" w:rsidP="008875FF">
            <w:pPr>
              <w:spacing w:after="150"/>
              <w:rPr>
                <w:rFonts w:ascii="Arial" w:hAnsi="Arial" w:cs="Arial"/>
              </w:rPr>
            </w:pPr>
            <w:r w:rsidRPr="0009279A">
              <w:rPr>
                <w:rFonts w:ascii="Arial" w:hAnsi="Arial" w:cs="Arial"/>
                <w:b/>
                <w:color w:val="000000"/>
              </w:rPr>
              <w:t>Турбински мотор</w:t>
            </w:r>
          </w:p>
        </w:tc>
        <w:tc>
          <w:tcPr>
            <w:tcW w:w="841" w:type="dxa"/>
            <w:vAlign w:val="center"/>
          </w:tcPr>
          <w:p w14:paraId="28466CA1" w14:textId="77777777" w:rsidR="0009279A" w:rsidRPr="0009279A" w:rsidRDefault="0009279A" w:rsidP="008875FF">
            <w:pPr>
              <w:rPr>
                <w:rFonts w:ascii="Arial" w:hAnsi="Arial" w:cs="Arial"/>
              </w:rPr>
            </w:pPr>
          </w:p>
        </w:tc>
        <w:tc>
          <w:tcPr>
            <w:tcW w:w="841" w:type="dxa"/>
            <w:vAlign w:val="center"/>
          </w:tcPr>
          <w:p w14:paraId="30C217E8" w14:textId="77777777" w:rsidR="0009279A" w:rsidRPr="0009279A" w:rsidRDefault="0009279A" w:rsidP="008875FF">
            <w:pPr>
              <w:rPr>
                <w:rFonts w:ascii="Arial" w:hAnsi="Arial" w:cs="Arial"/>
              </w:rPr>
            </w:pPr>
          </w:p>
        </w:tc>
        <w:tc>
          <w:tcPr>
            <w:tcW w:w="841" w:type="dxa"/>
            <w:vAlign w:val="center"/>
          </w:tcPr>
          <w:p w14:paraId="211BFAB2" w14:textId="77777777" w:rsidR="0009279A" w:rsidRPr="0009279A" w:rsidRDefault="0009279A" w:rsidP="008875FF">
            <w:pPr>
              <w:rPr>
                <w:rFonts w:ascii="Arial" w:hAnsi="Arial" w:cs="Arial"/>
              </w:rPr>
            </w:pPr>
          </w:p>
        </w:tc>
        <w:tc>
          <w:tcPr>
            <w:tcW w:w="841" w:type="dxa"/>
            <w:vAlign w:val="center"/>
          </w:tcPr>
          <w:p w14:paraId="496D4938" w14:textId="77777777" w:rsidR="0009279A" w:rsidRPr="0009279A" w:rsidRDefault="0009279A" w:rsidP="008875FF">
            <w:pPr>
              <w:rPr>
                <w:rFonts w:ascii="Arial" w:hAnsi="Arial" w:cs="Arial"/>
              </w:rPr>
            </w:pPr>
          </w:p>
        </w:tc>
        <w:tc>
          <w:tcPr>
            <w:tcW w:w="841" w:type="dxa"/>
            <w:vAlign w:val="center"/>
          </w:tcPr>
          <w:p w14:paraId="009EB8EC" w14:textId="77777777" w:rsidR="0009279A" w:rsidRPr="0009279A" w:rsidRDefault="0009279A" w:rsidP="008875FF">
            <w:pPr>
              <w:rPr>
                <w:rFonts w:ascii="Arial" w:hAnsi="Arial" w:cs="Arial"/>
              </w:rPr>
            </w:pPr>
          </w:p>
        </w:tc>
        <w:tc>
          <w:tcPr>
            <w:tcW w:w="841" w:type="dxa"/>
            <w:vAlign w:val="center"/>
          </w:tcPr>
          <w:p w14:paraId="6428E576" w14:textId="77777777" w:rsidR="0009279A" w:rsidRPr="0009279A" w:rsidRDefault="0009279A" w:rsidP="008875FF">
            <w:pPr>
              <w:rPr>
                <w:rFonts w:ascii="Arial" w:hAnsi="Arial" w:cs="Arial"/>
              </w:rPr>
            </w:pPr>
          </w:p>
        </w:tc>
        <w:tc>
          <w:tcPr>
            <w:tcW w:w="841" w:type="dxa"/>
            <w:vAlign w:val="center"/>
          </w:tcPr>
          <w:p w14:paraId="0FF7D4C2" w14:textId="77777777" w:rsidR="0009279A" w:rsidRPr="0009279A" w:rsidRDefault="0009279A" w:rsidP="008875FF">
            <w:pPr>
              <w:rPr>
                <w:rFonts w:ascii="Arial" w:hAnsi="Arial" w:cs="Arial"/>
              </w:rPr>
            </w:pPr>
          </w:p>
        </w:tc>
        <w:tc>
          <w:tcPr>
            <w:tcW w:w="841" w:type="dxa"/>
            <w:vAlign w:val="center"/>
          </w:tcPr>
          <w:p w14:paraId="31A9E334" w14:textId="77777777" w:rsidR="0009279A" w:rsidRPr="0009279A" w:rsidRDefault="0009279A" w:rsidP="008875FF">
            <w:pPr>
              <w:rPr>
                <w:rFonts w:ascii="Arial" w:hAnsi="Arial" w:cs="Arial"/>
              </w:rPr>
            </w:pPr>
          </w:p>
        </w:tc>
        <w:tc>
          <w:tcPr>
            <w:tcW w:w="841" w:type="dxa"/>
            <w:vAlign w:val="center"/>
          </w:tcPr>
          <w:p w14:paraId="5D7E1BBA" w14:textId="77777777" w:rsidR="0009279A" w:rsidRPr="0009279A" w:rsidRDefault="0009279A" w:rsidP="008875FF">
            <w:pPr>
              <w:rPr>
                <w:rFonts w:ascii="Arial" w:hAnsi="Arial" w:cs="Arial"/>
              </w:rPr>
            </w:pPr>
          </w:p>
        </w:tc>
      </w:tr>
      <w:tr w:rsidR="0009279A" w:rsidRPr="0009279A" w14:paraId="00178864" w14:textId="77777777" w:rsidTr="008875FF">
        <w:trPr>
          <w:trHeight w:val="90"/>
          <w:tblCellSpacing w:w="0" w:type="auto"/>
        </w:trPr>
        <w:tc>
          <w:tcPr>
            <w:tcW w:w="6831" w:type="dxa"/>
            <w:vAlign w:val="center"/>
          </w:tcPr>
          <w:p w14:paraId="2FD661B3" w14:textId="77777777" w:rsidR="0009279A" w:rsidRPr="0009279A" w:rsidRDefault="0009279A" w:rsidP="008875FF">
            <w:pPr>
              <w:spacing w:after="150"/>
              <w:rPr>
                <w:rFonts w:ascii="Arial" w:hAnsi="Arial" w:cs="Arial"/>
              </w:rPr>
            </w:pPr>
            <w:r w:rsidRPr="0009279A">
              <w:rPr>
                <w:rFonts w:ascii="Arial" w:hAnsi="Arial" w:cs="Arial"/>
                <w:color w:val="000000"/>
              </w:rPr>
              <w:t>70 Стандардне праксе – мотори</w:t>
            </w:r>
          </w:p>
        </w:tc>
        <w:tc>
          <w:tcPr>
            <w:tcW w:w="841" w:type="dxa"/>
            <w:vAlign w:val="center"/>
          </w:tcPr>
          <w:p w14:paraId="4E6EDE4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E512F5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B92F52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FD2AD8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05728B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AC2FD0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571E6F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DB72B8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70E0661"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542E77C" w14:textId="77777777" w:rsidTr="008875FF">
        <w:trPr>
          <w:trHeight w:val="90"/>
          <w:tblCellSpacing w:w="0" w:type="auto"/>
        </w:trPr>
        <w:tc>
          <w:tcPr>
            <w:tcW w:w="6831" w:type="dxa"/>
            <w:vAlign w:val="center"/>
          </w:tcPr>
          <w:p w14:paraId="21D80CF1" w14:textId="77777777" w:rsidR="0009279A" w:rsidRPr="0009279A" w:rsidRDefault="0009279A" w:rsidP="008875FF">
            <w:pPr>
              <w:spacing w:after="150"/>
              <w:rPr>
                <w:rFonts w:ascii="Arial" w:hAnsi="Arial" w:cs="Arial"/>
              </w:rPr>
            </w:pPr>
            <w:r w:rsidRPr="0009279A">
              <w:rPr>
                <w:rFonts w:ascii="Arial" w:hAnsi="Arial" w:cs="Arial"/>
                <w:color w:val="000000"/>
              </w:rPr>
              <w:t>70A Структурни склоп и рад (уградња уводника, компресора, коморе сагоревања, турбинске секције, лежајева и заптивки, система за подмазивање)</w:t>
            </w:r>
          </w:p>
        </w:tc>
        <w:tc>
          <w:tcPr>
            <w:tcW w:w="841" w:type="dxa"/>
            <w:vAlign w:val="center"/>
          </w:tcPr>
          <w:p w14:paraId="78753E4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4E2671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C9A5DD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90EAB3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2CB39F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97BA28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717012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894863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4EDE3A4"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7246074" w14:textId="77777777" w:rsidTr="008875FF">
        <w:trPr>
          <w:trHeight w:val="90"/>
          <w:tblCellSpacing w:w="0" w:type="auto"/>
        </w:trPr>
        <w:tc>
          <w:tcPr>
            <w:tcW w:w="6831" w:type="dxa"/>
            <w:vAlign w:val="center"/>
          </w:tcPr>
          <w:p w14:paraId="22B7893E" w14:textId="77777777" w:rsidR="0009279A" w:rsidRPr="0009279A" w:rsidRDefault="0009279A" w:rsidP="008875FF">
            <w:pPr>
              <w:spacing w:after="150"/>
              <w:rPr>
                <w:rFonts w:ascii="Arial" w:hAnsi="Arial" w:cs="Arial"/>
              </w:rPr>
            </w:pPr>
            <w:r w:rsidRPr="0009279A">
              <w:rPr>
                <w:rFonts w:ascii="Arial" w:hAnsi="Arial" w:cs="Arial"/>
                <w:color w:val="000000"/>
              </w:rPr>
              <w:t>70Б Перформансе мотора</w:t>
            </w:r>
          </w:p>
        </w:tc>
        <w:tc>
          <w:tcPr>
            <w:tcW w:w="841" w:type="dxa"/>
            <w:vAlign w:val="center"/>
          </w:tcPr>
          <w:p w14:paraId="7618D97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25C01E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EC0BF3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374C72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209B82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9EB845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B40F05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5506E2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99EAB74"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3CAA343F" w14:textId="77777777" w:rsidTr="008875FF">
        <w:trPr>
          <w:trHeight w:val="90"/>
          <w:tblCellSpacing w:w="0" w:type="auto"/>
        </w:trPr>
        <w:tc>
          <w:tcPr>
            <w:tcW w:w="6831" w:type="dxa"/>
            <w:vAlign w:val="center"/>
          </w:tcPr>
          <w:p w14:paraId="1994F76B" w14:textId="77777777" w:rsidR="0009279A" w:rsidRPr="0009279A" w:rsidRDefault="0009279A" w:rsidP="008875FF">
            <w:pPr>
              <w:spacing w:after="150"/>
              <w:rPr>
                <w:rFonts w:ascii="Arial" w:hAnsi="Arial" w:cs="Arial"/>
              </w:rPr>
            </w:pPr>
            <w:r w:rsidRPr="0009279A">
              <w:rPr>
                <w:rFonts w:ascii="Arial" w:hAnsi="Arial" w:cs="Arial"/>
                <w:color w:val="000000"/>
              </w:rPr>
              <w:t>71 Погонски мотор</w:t>
            </w:r>
          </w:p>
        </w:tc>
        <w:tc>
          <w:tcPr>
            <w:tcW w:w="841" w:type="dxa"/>
            <w:vAlign w:val="center"/>
          </w:tcPr>
          <w:p w14:paraId="02E47CF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29AF94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E5AFC8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397AE8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D101E5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E6864D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5F079C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57C5E4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F3A5A62"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0E6F677" w14:textId="77777777" w:rsidTr="008875FF">
        <w:trPr>
          <w:trHeight w:val="90"/>
          <w:tblCellSpacing w:w="0" w:type="auto"/>
        </w:trPr>
        <w:tc>
          <w:tcPr>
            <w:tcW w:w="6831" w:type="dxa"/>
            <w:vAlign w:val="center"/>
          </w:tcPr>
          <w:p w14:paraId="68A33C23" w14:textId="77777777" w:rsidR="0009279A" w:rsidRPr="0009279A" w:rsidRDefault="0009279A" w:rsidP="008875FF">
            <w:pPr>
              <w:spacing w:after="150"/>
              <w:rPr>
                <w:rFonts w:ascii="Arial" w:hAnsi="Arial" w:cs="Arial"/>
              </w:rPr>
            </w:pPr>
            <w:r w:rsidRPr="0009279A">
              <w:rPr>
                <w:rFonts w:ascii="Arial" w:hAnsi="Arial" w:cs="Arial"/>
                <w:color w:val="000000"/>
              </w:rPr>
              <w:t>72 Турбински мотор/турбо-елисни/са каналисаним вентилатором/без каналисаног вентилатора</w:t>
            </w:r>
          </w:p>
        </w:tc>
        <w:tc>
          <w:tcPr>
            <w:tcW w:w="841" w:type="dxa"/>
            <w:vAlign w:val="center"/>
          </w:tcPr>
          <w:p w14:paraId="5946F01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175995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788898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C10E19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EAB977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7DE142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DB731C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7FD2F1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704DEE0"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AA85EFB" w14:textId="77777777" w:rsidTr="008875FF">
        <w:trPr>
          <w:trHeight w:val="90"/>
          <w:tblCellSpacing w:w="0" w:type="auto"/>
        </w:trPr>
        <w:tc>
          <w:tcPr>
            <w:tcW w:w="6831" w:type="dxa"/>
            <w:vAlign w:val="center"/>
          </w:tcPr>
          <w:p w14:paraId="478A0AD2" w14:textId="77777777" w:rsidR="0009279A" w:rsidRPr="0009279A" w:rsidRDefault="0009279A" w:rsidP="008875FF">
            <w:pPr>
              <w:spacing w:after="150"/>
              <w:rPr>
                <w:rFonts w:ascii="Arial" w:hAnsi="Arial" w:cs="Arial"/>
              </w:rPr>
            </w:pPr>
            <w:r w:rsidRPr="0009279A">
              <w:rPr>
                <w:rFonts w:ascii="Arial" w:hAnsi="Arial" w:cs="Arial"/>
                <w:color w:val="000000"/>
              </w:rPr>
              <w:t>73 Моторно гориво и контрола</w:t>
            </w:r>
          </w:p>
        </w:tc>
        <w:tc>
          <w:tcPr>
            <w:tcW w:w="841" w:type="dxa"/>
            <w:vAlign w:val="center"/>
          </w:tcPr>
          <w:p w14:paraId="15CE011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B0CB14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0FA26D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7B1FB5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2036F7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8D86A6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1758A4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5461EA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E13DA3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C2110D3" w14:textId="77777777" w:rsidTr="008875FF">
        <w:trPr>
          <w:trHeight w:val="90"/>
          <w:tblCellSpacing w:w="0" w:type="auto"/>
        </w:trPr>
        <w:tc>
          <w:tcPr>
            <w:tcW w:w="6831" w:type="dxa"/>
            <w:vAlign w:val="center"/>
          </w:tcPr>
          <w:p w14:paraId="38509096" w14:textId="77777777" w:rsidR="0009279A" w:rsidRPr="0009279A" w:rsidRDefault="0009279A" w:rsidP="008875FF">
            <w:pPr>
              <w:spacing w:after="150"/>
              <w:rPr>
                <w:rFonts w:ascii="Arial" w:hAnsi="Arial" w:cs="Arial"/>
              </w:rPr>
            </w:pPr>
            <w:r w:rsidRPr="0009279A">
              <w:rPr>
                <w:rFonts w:ascii="Arial" w:hAnsi="Arial" w:cs="Arial"/>
                <w:color w:val="000000"/>
              </w:rPr>
              <w:t>75 Ваздух</w:t>
            </w:r>
          </w:p>
        </w:tc>
        <w:tc>
          <w:tcPr>
            <w:tcW w:w="841" w:type="dxa"/>
            <w:vAlign w:val="center"/>
          </w:tcPr>
          <w:p w14:paraId="05C7965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4DE9AB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AE2FB0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0C6435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112592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7F3842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421116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3A6585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F96ED79"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677A2305" w14:textId="77777777" w:rsidTr="008875FF">
        <w:trPr>
          <w:trHeight w:val="90"/>
          <w:tblCellSpacing w:w="0" w:type="auto"/>
        </w:trPr>
        <w:tc>
          <w:tcPr>
            <w:tcW w:w="6831" w:type="dxa"/>
            <w:vAlign w:val="center"/>
          </w:tcPr>
          <w:p w14:paraId="2B8F4EA3" w14:textId="77777777" w:rsidR="0009279A" w:rsidRPr="0009279A" w:rsidRDefault="0009279A" w:rsidP="008875FF">
            <w:pPr>
              <w:spacing w:after="150"/>
              <w:rPr>
                <w:rFonts w:ascii="Arial" w:hAnsi="Arial" w:cs="Arial"/>
              </w:rPr>
            </w:pPr>
            <w:r w:rsidRPr="0009279A">
              <w:rPr>
                <w:rFonts w:ascii="Arial" w:hAnsi="Arial" w:cs="Arial"/>
                <w:color w:val="000000"/>
              </w:rPr>
              <w:t>76 Команде мотора</w:t>
            </w:r>
          </w:p>
        </w:tc>
        <w:tc>
          <w:tcPr>
            <w:tcW w:w="841" w:type="dxa"/>
            <w:vAlign w:val="center"/>
          </w:tcPr>
          <w:p w14:paraId="33C890D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06968D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6E7C6B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4BE2BD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EA407F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5D3093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C15657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BE1471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C710930"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33238132" w14:textId="77777777" w:rsidTr="008875FF">
        <w:trPr>
          <w:trHeight w:val="90"/>
          <w:tblCellSpacing w:w="0" w:type="auto"/>
        </w:trPr>
        <w:tc>
          <w:tcPr>
            <w:tcW w:w="6831" w:type="dxa"/>
            <w:vAlign w:val="center"/>
          </w:tcPr>
          <w:p w14:paraId="539E5394" w14:textId="77777777" w:rsidR="0009279A" w:rsidRPr="0009279A" w:rsidRDefault="0009279A" w:rsidP="008875FF">
            <w:pPr>
              <w:spacing w:after="150"/>
              <w:rPr>
                <w:rFonts w:ascii="Arial" w:hAnsi="Arial" w:cs="Arial"/>
              </w:rPr>
            </w:pPr>
            <w:r w:rsidRPr="0009279A">
              <w:rPr>
                <w:rFonts w:ascii="Arial" w:hAnsi="Arial" w:cs="Arial"/>
                <w:color w:val="000000"/>
              </w:rPr>
              <w:t>78 Издувник</w:t>
            </w:r>
          </w:p>
        </w:tc>
        <w:tc>
          <w:tcPr>
            <w:tcW w:w="841" w:type="dxa"/>
            <w:vAlign w:val="center"/>
          </w:tcPr>
          <w:p w14:paraId="7BF929A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0C00A8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26046C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2888F3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BEC31E5"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F42C5A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FA6737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FA93CC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A8D8B3D"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AB61670" w14:textId="77777777" w:rsidTr="008875FF">
        <w:trPr>
          <w:trHeight w:val="90"/>
          <w:tblCellSpacing w:w="0" w:type="auto"/>
        </w:trPr>
        <w:tc>
          <w:tcPr>
            <w:tcW w:w="6831" w:type="dxa"/>
            <w:vAlign w:val="center"/>
          </w:tcPr>
          <w:p w14:paraId="7420336D" w14:textId="77777777" w:rsidR="0009279A" w:rsidRPr="0009279A" w:rsidRDefault="0009279A" w:rsidP="008875FF">
            <w:pPr>
              <w:spacing w:after="150"/>
              <w:rPr>
                <w:rFonts w:ascii="Arial" w:hAnsi="Arial" w:cs="Arial"/>
              </w:rPr>
            </w:pPr>
            <w:r w:rsidRPr="0009279A">
              <w:rPr>
                <w:rFonts w:ascii="Arial" w:hAnsi="Arial" w:cs="Arial"/>
                <w:color w:val="000000"/>
              </w:rPr>
              <w:t>79 Уље</w:t>
            </w:r>
          </w:p>
        </w:tc>
        <w:tc>
          <w:tcPr>
            <w:tcW w:w="841" w:type="dxa"/>
            <w:vAlign w:val="center"/>
          </w:tcPr>
          <w:p w14:paraId="1261DBC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F38380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ACA583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FA7BAA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0B0961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17B199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A92A8C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760AC6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2C21541"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632A213" w14:textId="77777777" w:rsidTr="008875FF">
        <w:trPr>
          <w:trHeight w:val="90"/>
          <w:tblCellSpacing w:w="0" w:type="auto"/>
        </w:trPr>
        <w:tc>
          <w:tcPr>
            <w:tcW w:w="6831" w:type="dxa"/>
            <w:vAlign w:val="center"/>
          </w:tcPr>
          <w:p w14:paraId="06878688" w14:textId="77777777" w:rsidR="0009279A" w:rsidRPr="0009279A" w:rsidRDefault="0009279A" w:rsidP="008875FF">
            <w:pPr>
              <w:spacing w:after="150"/>
              <w:rPr>
                <w:rFonts w:ascii="Arial" w:hAnsi="Arial" w:cs="Arial"/>
              </w:rPr>
            </w:pPr>
            <w:r w:rsidRPr="0009279A">
              <w:rPr>
                <w:rFonts w:ascii="Arial" w:hAnsi="Arial" w:cs="Arial"/>
                <w:color w:val="000000"/>
              </w:rPr>
              <w:t>80 Покретање</w:t>
            </w:r>
          </w:p>
        </w:tc>
        <w:tc>
          <w:tcPr>
            <w:tcW w:w="841" w:type="dxa"/>
            <w:vAlign w:val="center"/>
          </w:tcPr>
          <w:p w14:paraId="1840B99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61CB9D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7111FE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700C0E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2F4057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681EFD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1DA9D2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ACC257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4C6B5A1"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999630C" w14:textId="77777777" w:rsidTr="008875FF">
        <w:trPr>
          <w:trHeight w:val="90"/>
          <w:tblCellSpacing w:w="0" w:type="auto"/>
        </w:trPr>
        <w:tc>
          <w:tcPr>
            <w:tcW w:w="6831" w:type="dxa"/>
            <w:vAlign w:val="center"/>
          </w:tcPr>
          <w:p w14:paraId="0F80A2C6" w14:textId="77777777" w:rsidR="0009279A" w:rsidRPr="0009279A" w:rsidRDefault="0009279A" w:rsidP="008875FF">
            <w:pPr>
              <w:spacing w:after="150"/>
              <w:rPr>
                <w:rFonts w:ascii="Arial" w:hAnsi="Arial" w:cs="Arial"/>
              </w:rPr>
            </w:pPr>
            <w:r w:rsidRPr="0009279A">
              <w:rPr>
                <w:rFonts w:ascii="Arial" w:hAnsi="Arial" w:cs="Arial"/>
                <w:color w:val="000000"/>
              </w:rPr>
              <w:t>82 Убризгавање воде</w:t>
            </w:r>
          </w:p>
        </w:tc>
        <w:tc>
          <w:tcPr>
            <w:tcW w:w="841" w:type="dxa"/>
            <w:vAlign w:val="center"/>
          </w:tcPr>
          <w:p w14:paraId="54F140B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64DCFC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228F0D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7AB4E8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1EF76C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AAC171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6FFB28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A712D6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2E79705"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967C998" w14:textId="77777777" w:rsidTr="008875FF">
        <w:trPr>
          <w:trHeight w:val="90"/>
          <w:tblCellSpacing w:w="0" w:type="auto"/>
        </w:trPr>
        <w:tc>
          <w:tcPr>
            <w:tcW w:w="6831" w:type="dxa"/>
            <w:vAlign w:val="center"/>
          </w:tcPr>
          <w:p w14:paraId="1C79A119" w14:textId="77777777" w:rsidR="0009279A" w:rsidRPr="0009279A" w:rsidRDefault="0009279A" w:rsidP="008875FF">
            <w:pPr>
              <w:spacing w:after="150"/>
              <w:rPr>
                <w:rFonts w:ascii="Arial" w:hAnsi="Arial" w:cs="Arial"/>
              </w:rPr>
            </w:pPr>
            <w:r w:rsidRPr="0009279A">
              <w:rPr>
                <w:rFonts w:ascii="Arial" w:hAnsi="Arial" w:cs="Arial"/>
                <w:color w:val="000000"/>
              </w:rPr>
              <w:t>83 Редуктори за погон агрегата</w:t>
            </w:r>
          </w:p>
        </w:tc>
        <w:tc>
          <w:tcPr>
            <w:tcW w:w="841" w:type="dxa"/>
            <w:vAlign w:val="center"/>
          </w:tcPr>
          <w:p w14:paraId="0125F87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8BA233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7E6702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E68F50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B8CC48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25B587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55E06B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3347A2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F3E058C"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44C7E34" w14:textId="77777777" w:rsidTr="008875FF">
        <w:trPr>
          <w:trHeight w:val="90"/>
          <w:tblCellSpacing w:w="0" w:type="auto"/>
        </w:trPr>
        <w:tc>
          <w:tcPr>
            <w:tcW w:w="6831" w:type="dxa"/>
            <w:vAlign w:val="center"/>
          </w:tcPr>
          <w:p w14:paraId="6DAD77E6" w14:textId="77777777" w:rsidR="0009279A" w:rsidRPr="0009279A" w:rsidRDefault="0009279A" w:rsidP="008875FF">
            <w:pPr>
              <w:spacing w:after="150"/>
              <w:rPr>
                <w:rFonts w:ascii="Arial" w:hAnsi="Arial" w:cs="Arial"/>
              </w:rPr>
            </w:pPr>
            <w:r w:rsidRPr="0009279A">
              <w:rPr>
                <w:rFonts w:ascii="Arial" w:hAnsi="Arial" w:cs="Arial"/>
                <w:color w:val="000000"/>
              </w:rPr>
              <w:t>84 Повећање пропулзије</w:t>
            </w:r>
          </w:p>
        </w:tc>
        <w:tc>
          <w:tcPr>
            <w:tcW w:w="841" w:type="dxa"/>
            <w:vAlign w:val="center"/>
          </w:tcPr>
          <w:p w14:paraId="32DDAEC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D87352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70EF4B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3CF829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AD116A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25F931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79A7B4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C78F76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7B77692"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DC03A3B" w14:textId="77777777" w:rsidTr="008875FF">
        <w:trPr>
          <w:trHeight w:val="90"/>
          <w:tblCellSpacing w:w="0" w:type="auto"/>
        </w:trPr>
        <w:tc>
          <w:tcPr>
            <w:tcW w:w="6831" w:type="dxa"/>
            <w:vAlign w:val="center"/>
          </w:tcPr>
          <w:p w14:paraId="45926F73" w14:textId="77777777" w:rsidR="0009279A" w:rsidRPr="0009279A" w:rsidRDefault="0009279A" w:rsidP="008875FF">
            <w:pPr>
              <w:spacing w:after="150"/>
              <w:rPr>
                <w:rFonts w:ascii="Arial" w:hAnsi="Arial" w:cs="Arial"/>
              </w:rPr>
            </w:pPr>
            <w:r w:rsidRPr="0009279A">
              <w:rPr>
                <w:rFonts w:ascii="Arial" w:hAnsi="Arial" w:cs="Arial"/>
                <w:color w:val="000000"/>
              </w:rPr>
              <w:t xml:space="preserve">73A </w:t>
            </w:r>
            <w:r w:rsidRPr="0009279A">
              <w:rPr>
                <w:rFonts w:ascii="Arial" w:hAnsi="Arial" w:cs="Arial"/>
                <w:i/>
                <w:color w:val="000000"/>
              </w:rPr>
              <w:t>FADEC</w:t>
            </w:r>
          </w:p>
        </w:tc>
        <w:tc>
          <w:tcPr>
            <w:tcW w:w="841" w:type="dxa"/>
            <w:vAlign w:val="center"/>
          </w:tcPr>
          <w:p w14:paraId="1DCA717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A6F77C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154260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443AEB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3916F1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D60182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A8A821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EAE10A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6C20ED7"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195E49C0" w14:textId="77777777" w:rsidTr="008875FF">
        <w:trPr>
          <w:trHeight w:val="90"/>
          <w:tblCellSpacing w:w="0" w:type="auto"/>
        </w:trPr>
        <w:tc>
          <w:tcPr>
            <w:tcW w:w="6831" w:type="dxa"/>
            <w:vAlign w:val="center"/>
          </w:tcPr>
          <w:p w14:paraId="2286A11C" w14:textId="77777777" w:rsidR="0009279A" w:rsidRPr="0009279A" w:rsidRDefault="0009279A" w:rsidP="008875FF">
            <w:pPr>
              <w:spacing w:after="150"/>
              <w:rPr>
                <w:rFonts w:ascii="Arial" w:hAnsi="Arial" w:cs="Arial"/>
              </w:rPr>
            </w:pPr>
            <w:r w:rsidRPr="0009279A">
              <w:rPr>
                <w:rFonts w:ascii="Arial" w:hAnsi="Arial" w:cs="Arial"/>
                <w:color w:val="000000"/>
              </w:rPr>
              <w:t>74 Паљење</w:t>
            </w:r>
          </w:p>
        </w:tc>
        <w:tc>
          <w:tcPr>
            <w:tcW w:w="841" w:type="dxa"/>
            <w:vAlign w:val="center"/>
          </w:tcPr>
          <w:p w14:paraId="21DF611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19BEEB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620DF8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62B449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4F2F77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80CB3A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A54C73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16B4FA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CDB0512"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C2C2623" w14:textId="77777777" w:rsidTr="008875FF">
        <w:trPr>
          <w:trHeight w:val="90"/>
          <w:tblCellSpacing w:w="0" w:type="auto"/>
        </w:trPr>
        <w:tc>
          <w:tcPr>
            <w:tcW w:w="6831" w:type="dxa"/>
            <w:vAlign w:val="center"/>
          </w:tcPr>
          <w:p w14:paraId="514005CB" w14:textId="77777777" w:rsidR="0009279A" w:rsidRPr="0009279A" w:rsidRDefault="0009279A" w:rsidP="008875FF">
            <w:pPr>
              <w:spacing w:after="150"/>
              <w:rPr>
                <w:rFonts w:ascii="Arial" w:hAnsi="Arial" w:cs="Arial"/>
              </w:rPr>
            </w:pPr>
            <w:r w:rsidRPr="0009279A">
              <w:rPr>
                <w:rFonts w:ascii="Arial" w:hAnsi="Arial" w:cs="Arial"/>
                <w:color w:val="000000"/>
              </w:rPr>
              <w:t>77 Системи индикације мотора</w:t>
            </w:r>
          </w:p>
        </w:tc>
        <w:tc>
          <w:tcPr>
            <w:tcW w:w="841" w:type="dxa"/>
            <w:vAlign w:val="center"/>
          </w:tcPr>
          <w:p w14:paraId="202B1BA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0D1C15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9F4273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6912A5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A114E4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4F3CB8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7D3276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A9B40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10872E3"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17F4DCE5" w14:textId="77777777" w:rsidTr="008875FF">
        <w:trPr>
          <w:trHeight w:val="90"/>
          <w:tblCellSpacing w:w="0" w:type="auto"/>
        </w:trPr>
        <w:tc>
          <w:tcPr>
            <w:tcW w:w="6831" w:type="dxa"/>
            <w:vAlign w:val="center"/>
          </w:tcPr>
          <w:p w14:paraId="04BFE4FC" w14:textId="77777777" w:rsidR="0009279A" w:rsidRPr="0009279A" w:rsidRDefault="0009279A" w:rsidP="008875FF">
            <w:pPr>
              <w:spacing w:after="150"/>
              <w:rPr>
                <w:rFonts w:ascii="Arial" w:hAnsi="Arial" w:cs="Arial"/>
              </w:rPr>
            </w:pPr>
            <w:r w:rsidRPr="0009279A">
              <w:rPr>
                <w:rFonts w:ascii="Arial" w:hAnsi="Arial" w:cs="Arial"/>
                <w:color w:val="000000"/>
              </w:rPr>
              <w:t>49 Помоћни уређаји за напајање (</w:t>
            </w:r>
            <w:r w:rsidRPr="0009279A">
              <w:rPr>
                <w:rFonts w:ascii="Arial" w:hAnsi="Arial" w:cs="Arial"/>
                <w:i/>
                <w:color w:val="000000"/>
              </w:rPr>
              <w:t>APU</w:t>
            </w:r>
            <w:r w:rsidRPr="0009279A">
              <w:rPr>
                <w:rFonts w:ascii="Arial" w:hAnsi="Arial" w:cs="Arial"/>
                <w:color w:val="000000"/>
              </w:rPr>
              <w:t>)</w:t>
            </w:r>
          </w:p>
        </w:tc>
        <w:tc>
          <w:tcPr>
            <w:tcW w:w="841" w:type="dxa"/>
            <w:vAlign w:val="center"/>
          </w:tcPr>
          <w:p w14:paraId="50C0557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D9A84D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BE8616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CECEEE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895E8E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A14258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1F1916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B62F31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E1432FC"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720B9EE" w14:textId="77777777" w:rsidTr="008875FF">
        <w:trPr>
          <w:trHeight w:val="90"/>
          <w:tblCellSpacing w:w="0" w:type="auto"/>
        </w:trPr>
        <w:tc>
          <w:tcPr>
            <w:tcW w:w="6831" w:type="dxa"/>
            <w:vAlign w:val="center"/>
          </w:tcPr>
          <w:p w14:paraId="27CAEDAC" w14:textId="77777777" w:rsidR="0009279A" w:rsidRPr="0009279A" w:rsidRDefault="0009279A" w:rsidP="008875FF">
            <w:pPr>
              <w:spacing w:after="150"/>
              <w:rPr>
                <w:rFonts w:ascii="Arial" w:hAnsi="Arial" w:cs="Arial"/>
              </w:rPr>
            </w:pPr>
            <w:r w:rsidRPr="0009279A">
              <w:rPr>
                <w:rFonts w:ascii="Arial" w:hAnsi="Arial" w:cs="Arial"/>
                <w:b/>
                <w:color w:val="000000"/>
              </w:rPr>
              <w:t>Клипни мотор</w:t>
            </w:r>
          </w:p>
        </w:tc>
        <w:tc>
          <w:tcPr>
            <w:tcW w:w="841" w:type="dxa"/>
            <w:vAlign w:val="center"/>
          </w:tcPr>
          <w:p w14:paraId="2F0CA6F8" w14:textId="77777777" w:rsidR="0009279A" w:rsidRPr="0009279A" w:rsidRDefault="0009279A" w:rsidP="008875FF">
            <w:pPr>
              <w:rPr>
                <w:rFonts w:ascii="Arial" w:hAnsi="Arial" w:cs="Arial"/>
              </w:rPr>
            </w:pPr>
          </w:p>
        </w:tc>
        <w:tc>
          <w:tcPr>
            <w:tcW w:w="841" w:type="dxa"/>
            <w:vAlign w:val="center"/>
          </w:tcPr>
          <w:p w14:paraId="136E3683" w14:textId="77777777" w:rsidR="0009279A" w:rsidRPr="0009279A" w:rsidRDefault="0009279A" w:rsidP="008875FF">
            <w:pPr>
              <w:rPr>
                <w:rFonts w:ascii="Arial" w:hAnsi="Arial" w:cs="Arial"/>
              </w:rPr>
            </w:pPr>
          </w:p>
        </w:tc>
        <w:tc>
          <w:tcPr>
            <w:tcW w:w="841" w:type="dxa"/>
            <w:vAlign w:val="center"/>
          </w:tcPr>
          <w:p w14:paraId="062DFED5" w14:textId="77777777" w:rsidR="0009279A" w:rsidRPr="0009279A" w:rsidRDefault="0009279A" w:rsidP="008875FF">
            <w:pPr>
              <w:rPr>
                <w:rFonts w:ascii="Arial" w:hAnsi="Arial" w:cs="Arial"/>
              </w:rPr>
            </w:pPr>
          </w:p>
        </w:tc>
        <w:tc>
          <w:tcPr>
            <w:tcW w:w="841" w:type="dxa"/>
            <w:vAlign w:val="center"/>
          </w:tcPr>
          <w:p w14:paraId="2D95F08B" w14:textId="77777777" w:rsidR="0009279A" w:rsidRPr="0009279A" w:rsidRDefault="0009279A" w:rsidP="008875FF">
            <w:pPr>
              <w:rPr>
                <w:rFonts w:ascii="Arial" w:hAnsi="Arial" w:cs="Arial"/>
              </w:rPr>
            </w:pPr>
          </w:p>
        </w:tc>
        <w:tc>
          <w:tcPr>
            <w:tcW w:w="841" w:type="dxa"/>
            <w:vAlign w:val="center"/>
          </w:tcPr>
          <w:p w14:paraId="6C39E30E" w14:textId="77777777" w:rsidR="0009279A" w:rsidRPr="0009279A" w:rsidRDefault="0009279A" w:rsidP="008875FF">
            <w:pPr>
              <w:rPr>
                <w:rFonts w:ascii="Arial" w:hAnsi="Arial" w:cs="Arial"/>
              </w:rPr>
            </w:pPr>
          </w:p>
        </w:tc>
        <w:tc>
          <w:tcPr>
            <w:tcW w:w="841" w:type="dxa"/>
            <w:vAlign w:val="center"/>
          </w:tcPr>
          <w:p w14:paraId="03C872C5" w14:textId="77777777" w:rsidR="0009279A" w:rsidRPr="0009279A" w:rsidRDefault="0009279A" w:rsidP="008875FF">
            <w:pPr>
              <w:rPr>
                <w:rFonts w:ascii="Arial" w:hAnsi="Arial" w:cs="Arial"/>
              </w:rPr>
            </w:pPr>
          </w:p>
        </w:tc>
        <w:tc>
          <w:tcPr>
            <w:tcW w:w="841" w:type="dxa"/>
            <w:vAlign w:val="center"/>
          </w:tcPr>
          <w:p w14:paraId="3BE7AB96" w14:textId="77777777" w:rsidR="0009279A" w:rsidRPr="0009279A" w:rsidRDefault="0009279A" w:rsidP="008875FF">
            <w:pPr>
              <w:rPr>
                <w:rFonts w:ascii="Arial" w:hAnsi="Arial" w:cs="Arial"/>
              </w:rPr>
            </w:pPr>
          </w:p>
        </w:tc>
        <w:tc>
          <w:tcPr>
            <w:tcW w:w="841" w:type="dxa"/>
            <w:vAlign w:val="center"/>
          </w:tcPr>
          <w:p w14:paraId="41AE5FED" w14:textId="77777777" w:rsidR="0009279A" w:rsidRPr="0009279A" w:rsidRDefault="0009279A" w:rsidP="008875FF">
            <w:pPr>
              <w:rPr>
                <w:rFonts w:ascii="Arial" w:hAnsi="Arial" w:cs="Arial"/>
              </w:rPr>
            </w:pPr>
          </w:p>
        </w:tc>
        <w:tc>
          <w:tcPr>
            <w:tcW w:w="841" w:type="dxa"/>
            <w:vAlign w:val="center"/>
          </w:tcPr>
          <w:p w14:paraId="59A2D70B" w14:textId="77777777" w:rsidR="0009279A" w:rsidRPr="0009279A" w:rsidRDefault="0009279A" w:rsidP="008875FF">
            <w:pPr>
              <w:rPr>
                <w:rFonts w:ascii="Arial" w:hAnsi="Arial" w:cs="Arial"/>
              </w:rPr>
            </w:pPr>
          </w:p>
        </w:tc>
      </w:tr>
      <w:tr w:rsidR="0009279A" w:rsidRPr="0009279A" w14:paraId="31E4EF1E" w14:textId="77777777" w:rsidTr="008875FF">
        <w:trPr>
          <w:trHeight w:val="90"/>
          <w:tblCellSpacing w:w="0" w:type="auto"/>
        </w:trPr>
        <w:tc>
          <w:tcPr>
            <w:tcW w:w="6831" w:type="dxa"/>
            <w:vAlign w:val="center"/>
          </w:tcPr>
          <w:p w14:paraId="1D89BFBF" w14:textId="77777777" w:rsidR="0009279A" w:rsidRPr="0009279A" w:rsidRDefault="0009279A" w:rsidP="008875FF">
            <w:pPr>
              <w:spacing w:after="150"/>
              <w:rPr>
                <w:rFonts w:ascii="Arial" w:hAnsi="Arial" w:cs="Arial"/>
              </w:rPr>
            </w:pPr>
            <w:r w:rsidRPr="0009279A">
              <w:rPr>
                <w:rFonts w:ascii="Arial" w:hAnsi="Arial" w:cs="Arial"/>
                <w:color w:val="000000"/>
              </w:rPr>
              <w:t>70 Стандардне праксе – мотори,</w:t>
            </w:r>
          </w:p>
        </w:tc>
        <w:tc>
          <w:tcPr>
            <w:tcW w:w="841" w:type="dxa"/>
            <w:vAlign w:val="center"/>
          </w:tcPr>
          <w:p w14:paraId="488DC58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1DF75E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4BBF38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97AEB4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BA19E4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240B65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7A0378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87FA6C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42E5E4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F410091" w14:textId="77777777" w:rsidTr="008875FF">
        <w:trPr>
          <w:trHeight w:val="90"/>
          <w:tblCellSpacing w:w="0" w:type="auto"/>
        </w:trPr>
        <w:tc>
          <w:tcPr>
            <w:tcW w:w="6831" w:type="dxa"/>
            <w:vAlign w:val="center"/>
          </w:tcPr>
          <w:p w14:paraId="36B61376" w14:textId="77777777" w:rsidR="0009279A" w:rsidRPr="0009279A" w:rsidRDefault="0009279A" w:rsidP="008875FF">
            <w:pPr>
              <w:spacing w:after="150"/>
              <w:rPr>
                <w:rFonts w:ascii="Arial" w:hAnsi="Arial" w:cs="Arial"/>
              </w:rPr>
            </w:pPr>
            <w:r w:rsidRPr="0009279A">
              <w:rPr>
                <w:rFonts w:ascii="Arial" w:hAnsi="Arial" w:cs="Arial"/>
                <w:color w:val="000000"/>
              </w:rPr>
              <w:t>70A Структурни склоп и рад (уградња, карбуратори, системи за убризгавање горива, усисавање, системи за издувавање и расхладни системи, компресорско пуњење/турбо пуњење, системи за подмазивање)</w:t>
            </w:r>
          </w:p>
        </w:tc>
        <w:tc>
          <w:tcPr>
            <w:tcW w:w="841" w:type="dxa"/>
            <w:vAlign w:val="center"/>
          </w:tcPr>
          <w:p w14:paraId="02156D3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B0C68B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6193C9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136927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59CADB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6C186A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9574C2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510157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514EFD2"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BE3C241" w14:textId="77777777" w:rsidTr="008875FF">
        <w:trPr>
          <w:trHeight w:val="90"/>
          <w:tblCellSpacing w:w="0" w:type="auto"/>
        </w:trPr>
        <w:tc>
          <w:tcPr>
            <w:tcW w:w="6831" w:type="dxa"/>
            <w:vAlign w:val="center"/>
          </w:tcPr>
          <w:p w14:paraId="4BBF73C5" w14:textId="77777777" w:rsidR="0009279A" w:rsidRPr="0009279A" w:rsidRDefault="0009279A" w:rsidP="008875FF">
            <w:pPr>
              <w:spacing w:after="150"/>
              <w:rPr>
                <w:rFonts w:ascii="Arial" w:hAnsi="Arial" w:cs="Arial"/>
              </w:rPr>
            </w:pPr>
            <w:r w:rsidRPr="0009279A">
              <w:rPr>
                <w:rFonts w:ascii="Arial" w:hAnsi="Arial" w:cs="Arial"/>
                <w:color w:val="000000"/>
              </w:rPr>
              <w:t>70Б Перформансе мотора</w:t>
            </w:r>
          </w:p>
        </w:tc>
        <w:tc>
          <w:tcPr>
            <w:tcW w:w="841" w:type="dxa"/>
            <w:vAlign w:val="center"/>
          </w:tcPr>
          <w:p w14:paraId="0AC9362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42EDA4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479599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E6E063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DF12D3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861857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0499C7D"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305503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DE3EC0E"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81FF273" w14:textId="77777777" w:rsidTr="008875FF">
        <w:trPr>
          <w:trHeight w:val="90"/>
          <w:tblCellSpacing w:w="0" w:type="auto"/>
        </w:trPr>
        <w:tc>
          <w:tcPr>
            <w:tcW w:w="6831" w:type="dxa"/>
            <w:vAlign w:val="center"/>
          </w:tcPr>
          <w:p w14:paraId="4BA02A7A" w14:textId="77777777" w:rsidR="0009279A" w:rsidRPr="0009279A" w:rsidRDefault="0009279A" w:rsidP="008875FF">
            <w:pPr>
              <w:spacing w:after="150"/>
              <w:rPr>
                <w:rFonts w:ascii="Arial" w:hAnsi="Arial" w:cs="Arial"/>
              </w:rPr>
            </w:pPr>
            <w:r w:rsidRPr="0009279A">
              <w:rPr>
                <w:rFonts w:ascii="Arial" w:hAnsi="Arial" w:cs="Arial"/>
                <w:color w:val="000000"/>
              </w:rPr>
              <w:t>71 Погонски мотор</w:t>
            </w:r>
          </w:p>
        </w:tc>
        <w:tc>
          <w:tcPr>
            <w:tcW w:w="841" w:type="dxa"/>
            <w:vAlign w:val="center"/>
          </w:tcPr>
          <w:p w14:paraId="5A8A759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CCF0C7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E1CD69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36137A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3A0983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2FC900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E2E6E2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643BF0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005587A"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665795F8" w14:textId="77777777" w:rsidTr="008875FF">
        <w:trPr>
          <w:trHeight w:val="90"/>
          <w:tblCellSpacing w:w="0" w:type="auto"/>
        </w:trPr>
        <w:tc>
          <w:tcPr>
            <w:tcW w:w="6831" w:type="dxa"/>
            <w:vAlign w:val="center"/>
          </w:tcPr>
          <w:p w14:paraId="4CA4ED1C" w14:textId="77777777" w:rsidR="0009279A" w:rsidRPr="0009279A" w:rsidRDefault="0009279A" w:rsidP="008875FF">
            <w:pPr>
              <w:spacing w:after="150"/>
              <w:rPr>
                <w:rFonts w:ascii="Arial" w:hAnsi="Arial" w:cs="Arial"/>
              </w:rPr>
            </w:pPr>
            <w:r w:rsidRPr="0009279A">
              <w:rPr>
                <w:rFonts w:ascii="Arial" w:hAnsi="Arial" w:cs="Arial"/>
                <w:color w:val="000000"/>
              </w:rPr>
              <w:t>73 Моторно гориво и контрола</w:t>
            </w:r>
          </w:p>
        </w:tc>
        <w:tc>
          <w:tcPr>
            <w:tcW w:w="841" w:type="dxa"/>
            <w:vAlign w:val="center"/>
          </w:tcPr>
          <w:p w14:paraId="6E29220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B0ABAE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5B247C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377844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B1AE82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24998E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C7CBE19"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895A48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FD62BB5"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852CB37" w14:textId="77777777" w:rsidTr="008875FF">
        <w:trPr>
          <w:trHeight w:val="90"/>
          <w:tblCellSpacing w:w="0" w:type="auto"/>
        </w:trPr>
        <w:tc>
          <w:tcPr>
            <w:tcW w:w="6831" w:type="dxa"/>
            <w:vAlign w:val="center"/>
          </w:tcPr>
          <w:p w14:paraId="4921356B" w14:textId="77777777" w:rsidR="0009279A" w:rsidRPr="0009279A" w:rsidRDefault="0009279A" w:rsidP="008875FF">
            <w:pPr>
              <w:spacing w:after="150"/>
              <w:rPr>
                <w:rFonts w:ascii="Arial" w:hAnsi="Arial" w:cs="Arial"/>
              </w:rPr>
            </w:pPr>
            <w:r w:rsidRPr="0009279A">
              <w:rPr>
                <w:rFonts w:ascii="Arial" w:hAnsi="Arial" w:cs="Arial"/>
                <w:color w:val="000000"/>
              </w:rPr>
              <w:t>76 Команде мотора</w:t>
            </w:r>
          </w:p>
        </w:tc>
        <w:tc>
          <w:tcPr>
            <w:tcW w:w="841" w:type="dxa"/>
            <w:vAlign w:val="center"/>
          </w:tcPr>
          <w:p w14:paraId="1A0B1A0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6F2FF7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33F98E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9D8B3F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97E29A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811F59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406911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AF92242"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2A3FDF7"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3D1787B6" w14:textId="77777777" w:rsidTr="008875FF">
        <w:trPr>
          <w:trHeight w:val="90"/>
          <w:tblCellSpacing w:w="0" w:type="auto"/>
        </w:trPr>
        <w:tc>
          <w:tcPr>
            <w:tcW w:w="6831" w:type="dxa"/>
            <w:vAlign w:val="center"/>
          </w:tcPr>
          <w:p w14:paraId="2B4AD8B2" w14:textId="77777777" w:rsidR="0009279A" w:rsidRPr="0009279A" w:rsidRDefault="0009279A" w:rsidP="008875FF">
            <w:pPr>
              <w:spacing w:after="150"/>
              <w:rPr>
                <w:rFonts w:ascii="Arial" w:hAnsi="Arial" w:cs="Arial"/>
              </w:rPr>
            </w:pPr>
            <w:r w:rsidRPr="0009279A">
              <w:rPr>
                <w:rFonts w:ascii="Arial" w:hAnsi="Arial" w:cs="Arial"/>
                <w:color w:val="000000"/>
              </w:rPr>
              <w:t>79 Уље</w:t>
            </w:r>
          </w:p>
        </w:tc>
        <w:tc>
          <w:tcPr>
            <w:tcW w:w="841" w:type="dxa"/>
            <w:vAlign w:val="center"/>
          </w:tcPr>
          <w:p w14:paraId="7167E4B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9BE990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00152EB"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DD6F61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AAC69D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366070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C282C72"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C3E054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25C618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BB432EB" w14:textId="77777777" w:rsidTr="008875FF">
        <w:trPr>
          <w:trHeight w:val="90"/>
          <w:tblCellSpacing w:w="0" w:type="auto"/>
        </w:trPr>
        <w:tc>
          <w:tcPr>
            <w:tcW w:w="6831" w:type="dxa"/>
            <w:vAlign w:val="center"/>
          </w:tcPr>
          <w:p w14:paraId="4ABE2603" w14:textId="77777777" w:rsidR="0009279A" w:rsidRPr="0009279A" w:rsidRDefault="0009279A" w:rsidP="008875FF">
            <w:pPr>
              <w:spacing w:after="150"/>
              <w:rPr>
                <w:rFonts w:ascii="Arial" w:hAnsi="Arial" w:cs="Arial"/>
              </w:rPr>
            </w:pPr>
            <w:r w:rsidRPr="0009279A">
              <w:rPr>
                <w:rFonts w:ascii="Arial" w:hAnsi="Arial" w:cs="Arial"/>
                <w:color w:val="000000"/>
              </w:rPr>
              <w:t>80 Покретање</w:t>
            </w:r>
          </w:p>
        </w:tc>
        <w:tc>
          <w:tcPr>
            <w:tcW w:w="841" w:type="dxa"/>
            <w:vAlign w:val="center"/>
          </w:tcPr>
          <w:p w14:paraId="7BC5133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27EDB7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7B5CD1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4894D3C"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264CFE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088102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EE190F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E8284C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02BCF14"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B6CDA8F" w14:textId="77777777" w:rsidTr="008875FF">
        <w:trPr>
          <w:trHeight w:val="90"/>
          <w:tblCellSpacing w:w="0" w:type="auto"/>
        </w:trPr>
        <w:tc>
          <w:tcPr>
            <w:tcW w:w="6831" w:type="dxa"/>
            <w:vAlign w:val="center"/>
          </w:tcPr>
          <w:p w14:paraId="2B123691" w14:textId="77777777" w:rsidR="0009279A" w:rsidRPr="0009279A" w:rsidRDefault="0009279A" w:rsidP="008875FF">
            <w:pPr>
              <w:spacing w:after="150"/>
              <w:rPr>
                <w:rFonts w:ascii="Arial" w:hAnsi="Arial" w:cs="Arial"/>
              </w:rPr>
            </w:pPr>
            <w:r w:rsidRPr="0009279A">
              <w:rPr>
                <w:rFonts w:ascii="Arial" w:hAnsi="Arial" w:cs="Arial"/>
                <w:color w:val="000000"/>
              </w:rPr>
              <w:t>81 Турбине</w:t>
            </w:r>
          </w:p>
        </w:tc>
        <w:tc>
          <w:tcPr>
            <w:tcW w:w="841" w:type="dxa"/>
            <w:vAlign w:val="center"/>
          </w:tcPr>
          <w:p w14:paraId="74C4204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318430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4D12728"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16D816C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AEEA3D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01036E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9167CE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EC28CF8"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8A70B64"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2C2F534" w14:textId="77777777" w:rsidTr="008875FF">
        <w:trPr>
          <w:trHeight w:val="90"/>
          <w:tblCellSpacing w:w="0" w:type="auto"/>
        </w:trPr>
        <w:tc>
          <w:tcPr>
            <w:tcW w:w="6831" w:type="dxa"/>
            <w:vAlign w:val="center"/>
          </w:tcPr>
          <w:p w14:paraId="1A099AFC" w14:textId="77777777" w:rsidR="0009279A" w:rsidRPr="0009279A" w:rsidRDefault="0009279A" w:rsidP="008875FF">
            <w:pPr>
              <w:spacing w:after="150"/>
              <w:rPr>
                <w:rFonts w:ascii="Arial" w:hAnsi="Arial" w:cs="Arial"/>
              </w:rPr>
            </w:pPr>
            <w:r w:rsidRPr="0009279A">
              <w:rPr>
                <w:rFonts w:ascii="Arial" w:hAnsi="Arial" w:cs="Arial"/>
                <w:color w:val="000000"/>
              </w:rPr>
              <w:t>82 Убризгавање воде</w:t>
            </w:r>
          </w:p>
        </w:tc>
        <w:tc>
          <w:tcPr>
            <w:tcW w:w="841" w:type="dxa"/>
            <w:vAlign w:val="center"/>
          </w:tcPr>
          <w:p w14:paraId="7D8B72E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9C44BC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A9C0A4E"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F441339"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1A2571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BF3B79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FD7ECF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9AA548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67ADED2"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4B27C61" w14:textId="77777777" w:rsidTr="008875FF">
        <w:trPr>
          <w:trHeight w:val="90"/>
          <w:tblCellSpacing w:w="0" w:type="auto"/>
        </w:trPr>
        <w:tc>
          <w:tcPr>
            <w:tcW w:w="6831" w:type="dxa"/>
            <w:vAlign w:val="center"/>
          </w:tcPr>
          <w:p w14:paraId="3C45C0B4" w14:textId="77777777" w:rsidR="0009279A" w:rsidRPr="0009279A" w:rsidRDefault="0009279A" w:rsidP="008875FF">
            <w:pPr>
              <w:spacing w:after="150"/>
              <w:rPr>
                <w:rFonts w:ascii="Arial" w:hAnsi="Arial" w:cs="Arial"/>
              </w:rPr>
            </w:pPr>
            <w:r w:rsidRPr="0009279A">
              <w:rPr>
                <w:rFonts w:ascii="Arial" w:hAnsi="Arial" w:cs="Arial"/>
                <w:color w:val="000000"/>
              </w:rPr>
              <w:t>83 Редуктори за погон агрегата</w:t>
            </w:r>
          </w:p>
        </w:tc>
        <w:tc>
          <w:tcPr>
            <w:tcW w:w="841" w:type="dxa"/>
            <w:vAlign w:val="center"/>
          </w:tcPr>
          <w:p w14:paraId="5AFE9A1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46B843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BBBC32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D3A067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61784A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F4A0BE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6B7B76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104728A"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2AAFCD6"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64C0690" w14:textId="77777777" w:rsidTr="008875FF">
        <w:trPr>
          <w:trHeight w:val="90"/>
          <w:tblCellSpacing w:w="0" w:type="auto"/>
        </w:trPr>
        <w:tc>
          <w:tcPr>
            <w:tcW w:w="6831" w:type="dxa"/>
            <w:vAlign w:val="center"/>
          </w:tcPr>
          <w:p w14:paraId="4E5A5886" w14:textId="77777777" w:rsidR="0009279A" w:rsidRPr="0009279A" w:rsidRDefault="0009279A" w:rsidP="008875FF">
            <w:pPr>
              <w:spacing w:after="150"/>
              <w:rPr>
                <w:rFonts w:ascii="Arial" w:hAnsi="Arial" w:cs="Arial"/>
              </w:rPr>
            </w:pPr>
            <w:r w:rsidRPr="0009279A">
              <w:rPr>
                <w:rFonts w:ascii="Arial" w:hAnsi="Arial" w:cs="Arial"/>
                <w:color w:val="000000"/>
              </w:rPr>
              <w:t>84 Повећање пропулзије</w:t>
            </w:r>
          </w:p>
        </w:tc>
        <w:tc>
          <w:tcPr>
            <w:tcW w:w="841" w:type="dxa"/>
            <w:vAlign w:val="center"/>
          </w:tcPr>
          <w:p w14:paraId="7B02EAD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9F9067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17AB9F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C3CCFF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402CFA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AE632C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C37041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5A3B8B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4F3568D"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AF1AAD3" w14:textId="77777777" w:rsidTr="008875FF">
        <w:trPr>
          <w:trHeight w:val="90"/>
          <w:tblCellSpacing w:w="0" w:type="auto"/>
        </w:trPr>
        <w:tc>
          <w:tcPr>
            <w:tcW w:w="6831" w:type="dxa"/>
            <w:vAlign w:val="center"/>
          </w:tcPr>
          <w:p w14:paraId="2DA483A7" w14:textId="77777777" w:rsidR="0009279A" w:rsidRPr="0009279A" w:rsidRDefault="0009279A" w:rsidP="008875FF">
            <w:pPr>
              <w:spacing w:after="150"/>
              <w:rPr>
                <w:rFonts w:ascii="Arial" w:hAnsi="Arial" w:cs="Arial"/>
              </w:rPr>
            </w:pPr>
            <w:r w:rsidRPr="0009279A">
              <w:rPr>
                <w:rFonts w:ascii="Arial" w:hAnsi="Arial" w:cs="Arial"/>
                <w:color w:val="000000"/>
              </w:rPr>
              <w:t xml:space="preserve">73A </w:t>
            </w:r>
            <w:r w:rsidRPr="0009279A">
              <w:rPr>
                <w:rFonts w:ascii="Arial" w:hAnsi="Arial" w:cs="Arial"/>
                <w:i/>
                <w:color w:val="000000"/>
              </w:rPr>
              <w:t>FADEC</w:t>
            </w:r>
          </w:p>
        </w:tc>
        <w:tc>
          <w:tcPr>
            <w:tcW w:w="841" w:type="dxa"/>
            <w:vAlign w:val="center"/>
          </w:tcPr>
          <w:p w14:paraId="1B5B602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B83B04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60D4E0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77861E0"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04FB2B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C87858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61B23C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A37590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8608C42"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E49ACC9" w14:textId="77777777" w:rsidTr="008875FF">
        <w:trPr>
          <w:trHeight w:val="90"/>
          <w:tblCellSpacing w:w="0" w:type="auto"/>
        </w:trPr>
        <w:tc>
          <w:tcPr>
            <w:tcW w:w="6831" w:type="dxa"/>
            <w:vAlign w:val="center"/>
          </w:tcPr>
          <w:p w14:paraId="04333B3F" w14:textId="77777777" w:rsidR="0009279A" w:rsidRPr="0009279A" w:rsidRDefault="0009279A" w:rsidP="008875FF">
            <w:pPr>
              <w:spacing w:after="150"/>
              <w:rPr>
                <w:rFonts w:ascii="Arial" w:hAnsi="Arial" w:cs="Arial"/>
              </w:rPr>
            </w:pPr>
            <w:r w:rsidRPr="0009279A">
              <w:rPr>
                <w:rFonts w:ascii="Arial" w:hAnsi="Arial" w:cs="Arial"/>
                <w:color w:val="000000"/>
              </w:rPr>
              <w:t>74 Паљење</w:t>
            </w:r>
          </w:p>
        </w:tc>
        <w:tc>
          <w:tcPr>
            <w:tcW w:w="841" w:type="dxa"/>
            <w:vAlign w:val="center"/>
          </w:tcPr>
          <w:p w14:paraId="3C74842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CFEA2B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FB4F217"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BB82B4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736040B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E9FA01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CCD9D0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70EB78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AA31AD7"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4A9FF91C" w14:textId="77777777" w:rsidTr="008875FF">
        <w:trPr>
          <w:trHeight w:val="90"/>
          <w:tblCellSpacing w:w="0" w:type="auto"/>
        </w:trPr>
        <w:tc>
          <w:tcPr>
            <w:tcW w:w="6831" w:type="dxa"/>
            <w:vAlign w:val="center"/>
          </w:tcPr>
          <w:p w14:paraId="3B76461B" w14:textId="77777777" w:rsidR="0009279A" w:rsidRPr="0009279A" w:rsidRDefault="0009279A" w:rsidP="008875FF">
            <w:pPr>
              <w:spacing w:after="150"/>
              <w:rPr>
                <w:rFonts w:ascii="Arial" w:hAnsi="Arial" w:cs="Arial"/>
              </w:rPr>
            </w:pPr>
            <w:r w:rsidRPr="0009279A">
              <w:rPr>
                <w:rFonts w:ascii="Arial" w:hAnsi="Arial" w:cs="Arial"/>
                <w:color w:val="000000"/>
              </w:rPr>
              <w:t>77 Системи за индикацију мотора</w:t>
            </w:r>
          </w:p>
        </w:tc>
        <w:tc>
          <w:tcPr>
            <w:tcW w:w="841" w:type="dxa"/>
            <w:vAlign w:val="center"/>
          </w:tcPr>
          <w:p w14:paraId="436C3E4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A9E9DD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219E55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681440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381C9F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D0ED15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C82276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82FC0F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B099B84"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7817FCE6" w14:textId="77777777" w:rsidTr="008875FF">
        <w:trPr>
          <w:trHeight w:val="90"/>
          <w:tblCellSpacing w:w="0" w:type="auto"/>
        </w:trPr>
        <w:tc>
          <w:tcPr>
            <w:tcW w:w="6831" w:type="dxa"/>
            <w:vAlign w:val="center"/>
          </w:tcPr>
          <w:p w14:paraId="76247F0F" w14:textId="77777777" w:rsidR="0009279A" w:rsidRPr="0009279A" w:rsidRDefault="0009279A" w:rsidP="008875FF">
            <w:pPr>
              <w:spacing w:after="150"/>
              <w:rPr>
                <w:rFonts w:ascii="Arial" w:hAnsi="Arial" w:cs="Arial"/>
              </w:rPr>
            </w:pPr>
            <w:r w:rsidRPr="0009279A">
              <w:rPr>
                <w:rFonts w:ascii="Arial" w:hAnsi="Arial" w:cs="Arial"/>
                <w:b/>
                <w:color w:val="000000"/>
              </w:rPr>
              <w:t>Елисе</w:t>
            </w:r>
          </w:p>
        </w:tc>
        <w:tc>
          <w:tcPr>
            <w:tcW w:w="841" w:type="dxa"/>
            <w:vAlign w:val="center"/>
          </w:tcPr>
          <w:p w14:paraId="712B651F" w14:textId="77777777" w:rsidR="0009279A" w:rsidRPr="0009279A" w:rsidRDefault="0009279A" w:rsidP="008875FF">
            <w:pPr>
              <w:rPr>
                <w:rFonts w:ascii="Arial" w:hAnsi="Arial" w:cs="Arial"/>
              </w:rPr>
            </w:pPr>
          </w:p>
        </w:tc>
        <w:tc>
          <w:tcPr>
            <w:tcW w:w="841" w:type="dxa"/>
            <w:vAlign w:val="center"/>
          </w:tcPr>
          <w:p w14:paraId="28D34E13" w14:textId="77777777" w:rsidR="0009279A" w:rsidRPr="0009279A" w:rsidRDefault="0009279A" w:rsidP="008875FF">
            <w:pPr>
              <w:rPr>
                <w:rFonts w:ascii="Arial" w:hAnsi="Arial" w:cs="Arial"/>
              </w:rPr>
            </w:pPr>
          </w:p>
        </w:tc>
        <w:tc>
          <w:tcPr>
            <w:tcW w:w="841" w:type="dxa"/>
            <w:vAlign w:val="center"/>
          </w:tcPr>
          <w:p w14:paraId="4D66F376" w14:textId="77777777" w:rsidR="0009279A" w:rsidRPr="0009279A" w:rsidRDefault="0009279A" w:rsidP="008875FF">
            <w:pPr>
              <w:rPr>
                <w:rFonts w:ascii="Arial" w:hAnsi="Arial" w:cs="Arial"/>
              </w:rPr>
            </w:pPr>
          </w:p>
        </w:tc>
        <w:tc>
          <w:tcPr>
            <w:tcW w:w="841" w:type="dxa"/>
            <w:vAlign w:val="center"/>
          </w:tcPr>
          <w:p w14:paraId="0196D76E" w14:textId="77777777" w:rsidR="0009279A" w:rsidRPr="0009279A" w:rsidRDefault="0009279A" w:rsidP="008875FF">
            <w:pPr>
              <w:rPr>
                <w:rFonts w:ascii="Arial" w:hAnsi="Arial" w:cs="Arial"/>
              </w:rPr>
            </w:pPr>
          </w:p>
        </w:tc>
        <w:tc>
          <w:tcPr>
            <w:tcW w:w="841" w:type="dxa"/>
            <w:vAlign w:val="center"/>
          </w:tcPr>
          <w:p w14:paraId="12D3371C" w14:textId="77777777" w:rsidR="0009279A" w:rsidRPr="0009279A" w:rsidRDefault="0009279A" w:rsidP="008875FF">
            <w:pPr>
              <w:rPr>
                <w:rFonts w:ascii="Arial" w:hAnsi="Arial" w:cs="Arial"/>
              </w:rPr>
            </w:pPr>
          </w:p>
        </w:tc>
        <w:tc>
          <w:tcPr>
            <w:tcW w:w="841" w:type="dxa"/>
            <w:vAlign w:val="center"/>
          </w:tcPr>
          <w:p w14:paraId="4BF5DDBA" w14:textId="77777777" w:rsidR="0009279A" w:rsidRPr="0009279A" w:rsidRDefault="0009279A" w:rsidP="008875FF">
            <w:pPr>
              <w:rPr>
                <w:rFonts w:ascii="Arial" w:hAnsi="Arial" w:cs="Arial"/>
              </w:rPr>
            </w:pPr>
          </w:p>
        </w:tc>
        <w:tc>
          <w:tcPr>
            <w:tcW w:w="841" w:type="dxa"/>
            <w:vAlign w:val="center"/>
          </w:tcPr>
          <w:p w14:paraId="32480286" w14:textId="77777777" w:rsidR="0009279A" w:rsidRPr="0009279A" w:rsidRDefault="0009279A" w:rsidP="008875FF">
            <w:pPr>
              <w:rPr>
                <w:rFonts w:ascii="Arial" w:hAnsi="Arial" w:cs="Arial"/>
              </w:rPr>
            </w:pPr>
          </w:p>
        </w:tc>
        <w:tc>
          <w:tcPr>
            <w:tcW w:w="841" w:type="dxa"/>
            <w:vAlign w:val="center"/>
          </w:tcPr>
          <w:p w14:paraId="0F9597AA" w14:textId="77777777" w:rsidR="0009279A" w:rsidRPr="0009279A" w:rsidRDefault="0009279A" w:rsidP="008875FF">
            <w:pPr>
              <w:rPr>
                <w:rFonts w:ascii="Arial" w:hAnsi="Arial" w:cs="Arial"/>
              </w:rPr>
            </w:pPr>
          </w:p>
        </w:tc>
        <w:tc>
          <w:tcPr>
            <w:tcW w:w="841" w:type="dxa"/>
            <w:vAlign w:val="center"/>
          </w:tcPr>
          <w:p w14:paraId="78E80515" w14:textId="77777777" w:rsidR="0009279A" w:rsidRPr="0009279A" w:rsidRDefault="0009279A" w:rsidP="008875FF">
            <w:pPr>
              <w:rPr>
                <w:rFonts w:ascii="Arial" w:hAnsi="Arial" w:cs="Arial"/>
              </w:rPr>
            </w:pPr>
          </w:p>
        </w:tc>
      </w:tr>
      <w:tr w:rsidR="0009279A" w:rsidRPr="0009279A" w14:paraId="26E6C650" w14:textId="77777777" w:rsidTr="008875FF">
        <w:trPr>
          <w:trHeight w:val="90"/>
          <w:tblCellSpacing w:w="0" w:type="auto"/>
        </w:trPr>
        <w:tc>
          <w:tcPr>
            <w:tcW w:w="6831" w:type="dxa"/>
            <w:vAlign w:val="center"/>
          </w:tcPr>
          <w:p w14:paraId="4B4DF093" w14:textId="77777777" w:rsidR="0009279A" w:rsidRPr="0009279A" w:rsidRDefault="0009279A" w:rsidP="008875FF">
            <w:pPr>
              <w:spacing w:after="150"/>
              <w:rPr>
                <w:rFonts w:ascii="Arial" w:hAnsi="Arial" w:cs="Arial"/>
              </w:rPr>
            </w:pPr>
            <w:r w:rsidRPr="0009279A">
              <w:rPr>
                <w:rFonts w:ascii="Arial" w:hAnsi="Arial" w:cs="Arial"/>
                <w:color w:val="000000"/>
              </w:rPr>
              <w:t>60A Стандардне праксе – елиса</w:t>
            </w:r>
          </w:p>
        </w:tc>
        <w:tc>
          <w:tcPr>
            <w:tcW w:w="841" w:type="dxa"/>
            <w:vAlign w:val="center"/>
          </w:tcPr>
          <w:p w14:paraId="08131C56"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032B60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47F146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A3D5FD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F91D6E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8EF21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8E72E2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7E2B21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ED7C67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C044A36" w14:textId="77777777" w:rsidTr="008875FF">
        <w:trPr>
          <w:trHeight w:val="90"/>
          <w:tblCellSpacing w:w="0" w:type="auto"/>
        </w:trPr>
        <w:tc>
          <w:tcPr>
            <w:tcW w:w="6831" w:type="dxa"/>
            <w:vAlign w:val="center"/>
          </w:tcPr>
          <w:p w14:paraId="7E52AC2C" w14:textId="77777777" w:rsidR="0009279A" w:rsidRPr="0009279A" w:rsidRDefault="0009279A" w:rsidP="008875FF">
            <w:pPr>
              <w:spacing w:after="150"/>
              <w:rPr>
                <w:rFonts w:ascii="Arial" w:hAnsi="Arial" w:cs="Arial"/>
              </w:rPr>
            </w:pPr>
            <w:r w:rsidRPr="0009279A">
              <w:rPr>
                <w:rFonts w:ascii="Arial" w:hAnsi="Arial" w:cs="Arial"/>
                <w:color w:val="000000"/>
              </w:rPr>
              <w:t>61 Елисе/пропулзија</w:t>
            </w:r>
          </w:p>
        </w:tc>
        <w:tc>
          <w:tcPr>
            <w:tcW w:w="841" w:type="dxa"/>
            <w:vAlign w:val="center"/>
          </w:tcPr>
          <w:p w14:paraId="44A40E44"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4C4315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5A5293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C2A608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0C5A3B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9273FD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1C8B4B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BCA489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A4ECC66"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8BF505B" w14:textId="77777777" w:rsidTr="008875FF">
        <w:trPr>
          <w:trHeight w:val="90"/>
          <w:tblCellSpacing w:w="0" w:type="auto"/>
        </w:trPr>
        <w:tc>
          <w:tcPr>
            <w:tcW w:w="6831" w:type="dxa"/>
            <w:vAlign w:val="center"/>
          </w:tcPr>
          <w:p w14:paraId="6B9FB555" w14:textId="77777777" w:rsidR="0009279A" w:rsidRPr="0009279A" w:rsidRDefault="0009279A" w:rsidP="008875FF">
            <w:pPr>
              <w:spacing w:after="150"/>
              <w:rPr>
                <w:rFonts w:ascii="Arial" w:hAnsi="Arial" w:cs="Arial"/>
              </w:rPr>
            </w:pPr>
            <w:r w:rsidRPr="0009279A">
              <w:rPr>
                <w:rFonts w:ascii="Arial" w:hAnsi="Arial" w:cs="Arial"/>
                <w:color w:val="000000"/>
              </w:rPr>
              <w:t>61A Конструкција елисе</w:t>
            </w:r>
          </w:p>
        </w:tc>
        <w:tc>
          <w:tcPr>
            <w:tcW w:w="841" w:type="dxa"/>
            <w:vAlign w:val="center"/>
          </w:tcPr>
          <w:p w14:paraId="68FC752A"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3827ACB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518D35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471D1E3"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1D8D93E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B71009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93015E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4C59E4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C55F5B1"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2D84E2A4" w14:textId="77777777" w:rsidTr="008875FF">
        <w:trPr>
          <w:trHeight w:val="90"/>
          <w:tblCellSpacing w:w="0" w:type="auto"/>
        </w:trPr>
        <w:tc>
          <w:tcPr>
            <w:tcW w:w="6831" w:type="dxa"/>
            <w:vAlign w:val="center"/>
          </w:tcPr>
          <w:p w14:paraId="3E7A90B8" w14:textId="77777777" w:rsidR="0009279A" w:rsidRPr="0009279A" w:rsidRDefault="0009279A" w:rsidP="008875FF">
            <w:pPr>
              <w:spacing w:after="150"/>
              <w:rPr>
                <w:rFonts w:ascii="Arial" w:hAnsi="Arial" w:cs="Arial"/>
              </w:rPr>
            </w:pPr>
            <w:r w:rsidRPr="0009279A">
              <w:rPr>
                <w:rFonts w:ascii="Arial" w:hAnsi="Arial" w:cs="Arial"/>
                <w:color w:val="000000"/>
              </w:rPr>
              <w:t>61Б Контрола корака елисе</w:t>
            </w:r>
          </w:p>
        </w:tc>
        <w:tc>
          <w:tcPr>
            <w:tcW w:w="841" w:type="dxa"/>
            <w:vAlign w:val="center"/>
          </w:tcPr>
          <w:p w14:paraId="7F0EBEA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3B413E1"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E6BA66F"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62DCC85D"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4AFF820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72C5C7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BE479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718102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12FB022"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3859B08D" w14:textId="77777777" w:rsidTr="008875FF">
        <w:trPr>
          <w:trHeight w:val="90"/>
          <w:tblCellSpacing w:w="0" w:type="auto"/>
        </w:trPr>
        <w:tc>
          <w:tcPr>
            <w:tcW w:w="6831" w:type="dxa"/>
            <w:vAlign w:val="center"/>
          </w:tcPr>
          <w:p w14:paraId="5DF782B2" w14:textId="77777777" w:rsidR="0009279A" w:rsidRPr="0009279A" w:rsidRDefault="0009279A" w:rsidP="008875FF">
            <w:pPr>
              <w:spacing w:after="150"/>
              <w:rPr>
                <w:rFonts w:ascii="Arial" w:hAnsi="Arial" w:cs="Arial"/>
              </w:rPr>
            </w:pPr>
            <w:r w:rsidRPr="0009279A">
              <w:rPr>
                <w:rFonts w:ascii="Arial" w:hAnsi="Arial" w:cs="Arial"/>
                <w:color w:val="000000"/>
              </w:rPr>
              <w:t>61Ц Синхронизовање елисе</w:t>
            </w:r>
          </w:p>
        </w:tc>
        <w:tc>
          <w:tcPr>
            <w:tcW w:w="841" w:type="dxa"/>
            <w:vAlign w:val="center"/>
          </w:tcPr>
          <w:p w14:paraId="7B5DCDB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8A8CFC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F37BC10"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7836A98B"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41343B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21A887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EF14EA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A62992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39A7A7B"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2CDE9E12" w14:textId="77777777" w:rsidTr="008875FF">
        <w:trPr>
          <w:trHeight w:val="90"/>
          <w:tblCellSpacing w:w="0" w:type="auto"/>
        </w:trPr>
        <w:tc>
          <w:tcPr>
            <w:tcW w:w="6831" w:type="dxa"/>
            <w:vAlign w:val="center"/>
          </w:tcPr>
          <w:p w14:paraId="63D6F254" w14:textId="77777777" w:rsidR="0009279A" w:rsidRPr="0009279A" w:rsidRDefault="0009279A" w:rsidP="008875FF">
            <w:pPr>
              <w:spacing w:after="150"/>
              <w:rPr>
                <w:rFonts w:ascii="Arial" w:hAnsi="Arial" w:cs="Arial"/>
              </w:rPr>
            </w:pPr>
            <w:r w:rsidRPr="0009279A">
              <w:rPr>
                <w:rFonts w:ascii="Arial" w:hAnsi="Arial" w:cs="Arial"/>
                <w:color w:val="000000"/>
              </w:rPr>
              <w:t>61Д Електронска контрола елисе</w:t>
            </w:r>
          </w:p>
        </w:tc>
        <w:tc>
          <w:tcPr>
            <w:tcW w:w="841" w:type="dxa"/>
            <w:vAlign w:val="center"/>
          </w:tcPr>
          <w:p w14:paraId="481B69F1"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5EBC0BD4"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F1EB694" w14:textId="77777777" w:rsidR="0009279A" w:rsidRPr="0009279A" w:rsidRDefault="0009279A" w:rsidP="008875FF">
            <w:pPr>
              <w:spacing w:after="150"/>
              <w:rPr>
                <w:rFonts w:ascii="Arial" w:hAnsi="Arial" w:cs="Arial"/>
              </w:rPr>
            </w:pPr>
            <w:r w:rsidRPr="0009279A">
              <w:rPr>
                <w:rFonts w:ascii="Arial" w:hAnsi="Arial" w:cs="Arial"/>
                <w:color w:val="000000"/>
              </w:rPr>
              <w:t>2</w:t>
            </w:r>
          </w:p>
        </w:tc>
        <w:tc>
          <w:tcPr>
            <w:tcW w:w="841" w:type="dxa"/>
            <w:vAlign w:val="center"/>
          </w:tcPr>
          <w:p w14:paraId="084F418E"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6392ACB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CF9CBC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60BEB4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724D2BE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599159B"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E0083ED" w14:textId="77777777" w:rsidTr="008875FF">
        <w:trPr>
          <w:trHeight w:val="90"/>
          <w:tblCellSpacing w:w="0" w:type="auto"/>
        </w:trPr>
        <w:tc>
          <w:tcPr>
            <w:tcW w:w="6831" w:type="dxa"/>
            <w:vAlign w:val="center"/>
          </w:tcPr>
          <w:p w14:paraId="7362EC4E" w14:textId="77777777" w:rsidR="0009279A" w:rsidRPr="0009279A" w:rsidRDefault="0009279A" w:rsidP="008875FF">
            <w:pPr>
              <w:spacing w:after="150"/>
              <w:rPr>
                <w:rFonts w:ascii="Arial" w:hAnsi="Arial" w:cs="Arial"/>
              </w:rPr>
            </w:pPr>
            <w:r w:rsidRPr="0009279A">
              <w:rPr>
                <w:rFonts w:ascii="Arial" w:hAnsi="Arial" w:cs="Arial"/>
                <w:color w:val="000000"/>
              </w:rPr>
              <w:t>61E Заштита елисе од леда</w:t>
            </w:r>
          </w:p>
        </w:tc>
        <w:tc>
          <w:tcPr>
            <w:tcW w:w="841" w:type="dxa"/>
            <w:vAlign w:val="center"/>
          </w:tcPr>
          <w:p w14:paraId="35106F63"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528DF6F7"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2B483EF1"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0DA37BE5"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3D4B99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22E08E9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1BCA8A8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443015F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03C74075"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9279A" w:rsidRPr="0009279A" w14:paraId="1F8B4527" w14:textId="77777777" w:rsidTr="008875FF">
        <w:trPr>
          <w:trHeight w:val="90"/>
          <w:tblCellSpacing w:w="0" w:type="auto"/>
        </w:trPr>
        <w:tc>
          <w:tcPr>
            <w:tcW w:w="6831" w:type="dxa"/>
            <w:vAlign w:val="center"/>
          </w:tcPr>
          <w:p w14:paraId="44D1D026" w14:textId="77777777" w:rsidR="0009279A" w:rsidRPr="0009279A" w:rsidRDefault="0009279A" w:rsidP="008875FF">
            <w:pPr>
              <w:spacing w:after="150"/>
              <w:rPr>
                <w:rFonts w:ascii="Arial" w:hAnsi="Arial" w:cs="Arial"/>
              </w:rPr>
            </w:pPr>
            <w:r w:rsidRPr="0009279A">
              <w:rPr>
                <w:rFonts w:ascii="Arial" w:hAnsi="Arial" w:cs="Arial"/>
                <w:color w:val="000000"/>
              </w:rPr>
              <w:t>61Ф Одржавање елисе</w:t>
            </w:r>
          </w:p>
        </w:tc>
        <w:tc>
          <w:tcPr>
            <w:tcW w:w="841" w:type="dxa"/>
            <w:vAlign w:val="center"/>
          </w:tcPr>
          <w:p w14:paraId="402B0C5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4E85F4FF"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0414B0BC" w14:textId="77777777" w:rsidR="0009279A" w:rsidRPr="0009279A" w:rsidRDefault="0009279A" w:rsidP="008875FF">
            <w:pPr>
              <w:spacing w:after="150"/>
              <w:rPr>
                <w:rFonts w:ascii="Arial" w:hAnsi="Arial" w:cs="Arial"/>
              </w:rPr>
            </w:pPr>
            <w:r w:rsidRPr="0009279A">
              <w:rPr>
                <w:rFonts w:ascii="Arial" w:hAnsi="Arial" w:cs="Arial"/>
                <w:color w:val="000000"/>
              </w:rPr>
              <w:t>3</w:t>
            </w:r>
          </w:p>
        </w:tc>
        <w:tc>
          <w:tcPr>
            <w:tcW w:w="841" w:type="dxa"/>
            <w:vAlign w:val="center"/>
          </w:tcPr>
          <w:p w14:paraId="28CCC476" w14:textId="77777777" w:rsidR="0009279A" w:rsidRPr="0009279A" w:rsidRDefault="0009279A" w:rsidP="008875FF">
            <w:pPr>
              <w:spacing w:after="150"/>
              <w:rPr>
                <w:rFonts w:ascii="Arial" w:hAnsi="Arial" w:cs="Arial"/>
              </w:rPr>
            </w:pPr>
            <w:r w:rsidRPr="0009279A">
              <w:rPr>
                <w:rFonts w:ascii="Arial" w:hAnsi="Arial" w:cs="Arial"/>
                <w:color w:val="000000"/>
              </w:rPr>
              <w:t>1</w:t>
            </w:r>
          </w:p>
        </w:tc>
        <w:tc>
          <w:tcPr>
            <w:tcW w:w="841" w:type="dxa"/>
            <w:vAlign w:val="center"/>
          </w:tcPr>
          <w:p w14:paraId="5299A42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6B3A67D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3AAEABD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A0390B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841" w:type="dxa"/>
            <w:vAlign w:val="center"/>
          </w:tcPr>
          <w:p w14:paraId="55D3204E" w14:textId="77777777" w:rsidR="0009279A" w:rsidRPr="0009279A" w:rsidRDefault="0009279A" w:rsidP="008875FF">
            <w:pPr>
              <w:spacing w:after="150"/>
              <w:rPr>
                <w:rFonts w:ascii="Arial" w:hAnsi="Arial" w:cs="Arial"/>
              </w:rPr>
            </w:pPr>
            <w:r w:rsidRPr="0009279A">
              <w:rPr>
                <w:rFonts w:ascii="Arial" w:hAnsi="Arial" w:cs="Arial"/>
                <w:color w:val="000000"/>
              </w:rPr>
              <w:t>1</w:t>
            </w:r>
          </w:p>
        </w:tc>
      </w:tr>
    </w:tbl>
    <w:p w14:paraId="3CE8A376" w14:textId="77777777" w:rsidR="0009279A" w:rsidRPr="0009279A" w:rsidRDefault="0009279A" w:rsidP="0009279A">
      <w:pPr>
        <w:spacing w:after="150"/>
        <w:rPr>
          <w:rFonts w:ascii="Arial" w:hAnsi="Arial" w:cs="Arial"/>
        </w:rPr>
      </w:pPr>
      <w:r w:rsidRPr="0009279A">
        <w:rPr>
          <w:rFonts w:ascii="Arial" w:hAnsi="Arial" w:cs="Arial"/>
          <w:color w:val="000000"/>
        </w:rPr>
        <w:t>ф) Мултимедијске методе обуке (</w:t>
      </w:r>
      <w:r w:rsidRPr="0009279A">
        <w:rPr>
          <w:rFonts w:ascii="Arial" w:hAnsi="Arial" w:cs="Arial"/>
          <w:i/>
          <w:color w:val="000000"/>
        </w:rPr>
        <w:t>MBT</w:t>
      </w:r>
      <w:r w:rsidRPr="0009279A">
        <w:rPr>
          <w:rFonts w:ascii="Arial" w:hAnsi="Arial" w:cs="Arial"/>
          <w:color w:val="000000"/>
        </w:rPr>
        <w:t>) могу да се користе за потребе теоријског дела обуке у учионици или у контролисаном виртуелном окружењу, уз пристанак надлежног органа који одобрава курс обуке.</w:t>
      </w:r>
    </w:p>
    <w:p w14:paraId="43D3CBD8" w14:textId="77777777" w:rsidR="0009279A" w:rsidRPr="0009279A" w:rsidRDefault="0009279A" w:rsidP="0009279A">
      <w:pPr>
        <w:spacing w:after="150"/>
        <w:rPr>
          <w:rFonts w:ascii="Arial" w:hAnsi="Arial" w:cs="Arial"/>
        </w:rPr>
      </w:pPr>
      <w:r w:rsidRPr="0009279A">
        <w:rPr>
          <w:rFonts w:ascii="Arial" w:hAnsi="Arial" w:cs="Arial"/>
          <w:color w:val="000000"/>
        </w:rPr>
        <w:t>3.2. Практични део</w:t>
      </w:r>
    </w:p>
    <w:p w14:paraId="2F3FFF7A" w14:textId="77777777" w:rsidR="0009279A" w:rsidRPr="0009279A" w:rsidRDefault="0009279A" w:rsidP="0009279A">
      <w:pPr>
        <w:spacing w:after="150"/>
        <w:rPr>
          <w:rFonts w:ascii="Arial" w:hAnsi="Arial" w:cs="Arial"/>
        </w:rPr>
      </w:pPr>
      <w:r w:rsidRPr="0009279A">
        <w:rPr>
          <w:rFonts w:ascii="Arial" w:hAnsi="Arial" w:cs="Arial"/>
          <w:color w:val="000000"/>
        </w:rPr>
        <w:t>а) Циљ:</w:t>
      </w:r>
    </w:p>
    <w:p w14:paraId="4538B546" w14:textId="77777777" w:rsidR="0009279A" w:rsidRPr="0009279A" w:rsidRDefault="0009279A" w:rsidP="0009279A">
      <w:pPr>
        <w:spacing w:after="150"/>
        <w:rPr>
          <w:rFonts w:ascii="Arial" w:hAnsi="Arial" w:cs="Arial"/>
        </w:rPr>
      </w:pPr>
      <w:r w:rsidRPr="0009279A">
        <w:rPr>
          <w:rFonts w:ascii="Arial" w:hAnsi="Arial" w:cs="Arial"/>
          <w:color w:val="000000"/>
        </w:rPr>
        <w:t>Циљ практичне обуке је да се стекне захтевана стручност за вршење безбедног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То обухвата свест о употреби целокупне техничке литературе и документације за ваздухоплов, употреби специјалистичких/специјалних алата и опреме за испитивање, за уклањање и замену компонената и модула јединствених за тај тип, обухватајући сваку активност одржавања на ваздухоплову.</w:t>
      </w:r>
    </w:p>
    <w:p w14:paraId="2B8F22FC" w14:textId="77777777" w:rsidR="0009279A" w:rsidRPr="0009279A" w:rsidRDefault="0009279A" w:rsidP="0009279A">
      <w:pPr>
        <w:spacing w:after="150"/>
        <w:rPr>
          <w:rFonts w:ascii="Arial" w:hAnsi="Arial" w:cs="Arial"/>
        </w:rPr>
      </w:pPr>
      <w:r w:rsidRPr="0009279A">
        <w:rPr>
          <w:rFonts w:ascii="Arial" w:hAnsi="Arial" w:cs="Arial"/>
          <w:color w:val="000000"/>
        </w:rPr>
        <w:t>б) Садржај:</w:t>
      </w:r>
    </w:p>
    <w:p w14:paraId="2D3DEE3F" w14:textId="77777777" w:rsidR="0009279A" w:rsidRPr="0009279A" w:rsidRDefault="0009279A" w:rsidP="0009279A">
      <w:pPr>
        <w:spacing w:after="150"/>
        <w:rPr>
          <w:rFonts w:ascii="Arial" w:hAnsi="Arial" w:cs="Arial"/>
        </w:rPr>
      </w:pPr>
      <w:r w:rsidRPr="0009279A">
        <w:rPr>
          <w:rFonts w:ascii="Arial" w:hAnsi="Arial" w:cs="Arial"/>
          <w:color w:val="000000"/>
        </w:rPr>
        <w:t>Најмање 50% ставки означених са „X” у табели наведеној у даљем тексту, које су релевантне за одређени тип ваздухоплова, морају се испунити као део практичне обуке.</w:t>
      </w:r>
    </w:p>
    <w:p w14:paraId="3BE9B26A" w14:textId="77777777" w:rsidR="0009279A" w:rsidRPr="0009279A" w:rsidRDefault="0009279A" w:rsidP="0009279A">
      <w:pPr>
        <w:spacing w:after="150"/>
        <w:rPr>
          <w:rFonts w:ascii="Arial" w:hAnsi="Arial" w:cs="Arial"/>
        </w:rPr>
      </w:pPr>
      <w:r w:rsidRPr="0009279A">
        <w:rPr>
          <w:rFonts w:ascii="Arial" w:hAnsi="Arial" w:cs="Arial"/>
          <w:color w:val="000000"/>
        </w:rPr>
        <w:t>Задаци означени са „X” представљају предмете који су важни за практичну обуку да би се обезбедило да рад, функција, уградња и безбедносни значај кључних задатака одржавања буду схваћени на одговарајући начин, нарочито ако се не могу у потпуности објаснити само кроз теоријску обуку. Иако се у списку детаљно наводи минимални број предмета из практичне обуке, остале ставке могу да се додају, по потреби, за одређени тип ваздухоплова.</w:t>
      </w:r>
    </w:p>
    <w:p w14:paraId="0F6E69F2" w14:textId="77777777" w:rsidR="0009279A" w:rsidRPr="0009279A" w:rsidRDefault="0009279A" w:rsidP="0009279A">
      <w:pPr>
        <w:spacing w:after="150"/>
        <w:rPr>
          <w:rFonts w:ascii="Arial" w:hAnsi="Arial" w:cs="Arial"/>
        </w:rPr>
      </w:pPr>
      <w:r w:rsidRPr="0009279A">
        <w:rPr>
          <w:rFonts w:ascii="Arial" w:hAnsi="Arial" w:cs="Arial"/>
          <w:color w:val="000000"/>
        </w:rPr>
        <w:t>Задаци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се могу укључити релативно једноставни задаци, остали сложенији задаци, такође, се укључују и предузимају као одговарајући за тип ваздухоплова.</w:t>
      </w:r>
    </w:p>
    <w:p w14:paraId="19E32FCD" w14:textId="77777777" w:rsidR="0009279A" w:rsidRPr="0009279A" w:rsidRDefault="0009279A" w:rsidP="0009279A">
      <w:pPr>
        <w:spacing w:after="150"/>
        <w:rPr>
          <w:rFonts w:ascii="Arial" w:hAnsi="Arial" w:cs="Arial"/>
        </w:rPr>
      </w:pPr>
      <w:r w:rsidRPr="0009279A">
        <w:rPr>
          <w:rFonts w:ascii="Arial" w:hAnsi="Arial" w:cs="Arial"/>
          <w:color w:val="000000"/>
        </w:rPr>
        <w:t xml:space="preserve">Речник табеле: </w:t>
      </w:r>
      <w:r w:rsidRPr="0009279A">
        <w:rPr>
          <w:rFonts w:ascii="Arial" w:hAnsi="Arial" w:cs="Arial"/>
          <w:i/>
          <w:color w:val="000000"/>
        </w:rPr>
        <w:t>LOC:</w:t>
      </w:r>
      <w:r w:rsidRPr="0009279A">
        <w:rPr>
          <w:rFonts w:ascii="Arial" w:hAnsi="Arial" w:cs="Arial"/>
          <w:color w:val="000000"/>
        </w:rPr>
        <w:t xml:space="preserve"> место; </w:t>
      </w:r>
      <w:r w:rsidRPr="0009279A">
        <w:rPr>
          <w:rFonts w:ascii="Arial" w:hAnsi="Arial" w:cs="Arial"/>
          <w:i/>
          <w:color w:val="000000"/>
        </w:rPr>
        <w:t>FOT:</w:t>
      </w:r>
      <w:r w:rsidRPr="0009279A">
        <w:rPr>
          <w:rFonts w:ascii="Arial" w:hAnsi="Arial" w:cs="Arial"/>
          <w:color w:val="000000"/>
        </w:rPr>
        <w:t xml:space="preserve"> испитивање функционалности/оперативности</w:t>
      </w:r>
      <w:r w:rsidRPr="0009279A">
        <w:rPr>
          <w:rFonts w:ascii="Arial" w:hAnsi="Arial" w:cs="Arial"/>
          <w:i/>
          <w:color w:val="000000"/>
        </w:rPr>
        <w:t>; SGH:</w:t>
      </w:r>
      <w:r w:rsidRPr="0009279A">
        <w:rPr>
          <w:rFonts w:ascii="Arial" w:hAnsi="Arial" w:cs="Arial"/>
          <w:color w:val="000000"/>
        </w:rPr>
        <w:t xml:space="preserve"> сервисирање ваздухоплова и руковање на земљи; </w:t>
      </w:r>
      <w:r w:rsidRPr="0009279A">
        <w:rPr>
          <w:rFonts w:ascii="Arial" w:hAnsi="Arial" w:cs="Arial"/>
          <w:i/>
          <w:color w:val="000000"/>
        </w:rPr>
        <w:t>R/I</w:t>
      </w:r>
      <w:r w:rsidRPr="0009279A">
        <w:rPr>
          <w:rFonts w:ascii="Arial" w:hAnsi="Arial" w:cs="Arial"/>
          <w:color w:val="000000"/>
        </w:rPr>
        <w:t xml:space="preserve">: уклањање/уградња; </w:t>
      </w:r>
      <w:r w:rsidRPr="0009279A">
        <w:rPr>
          <w:rFonts w:ascii="Arial" w:hAnsi="Arial" w:cs="Arial"/>
          <w:i/>
          <w:color w:val="000000"/>
        </w:rPr>
        <w:t>MEL</w:t>
      </w:r>
      <w:r w:rsidRPr="0009279A">
        <w:rPr>
          <w:rFonts w:ascii="Arial" w:hAnsi="Arial" w:cs="Arial"/>
          <w:color w:val="000000"/>
        </w:rPr>
        <w:t xml:space="preserve">: листа минималне исправности опреме; </w:t>
      </w:r>
      <w:r w:rsidRPr="0009279A">
        <w:rPr>
          <w:rFonts w:ascii="Arial" w:hAnsi="Arial" w:cs="Arial"/>
          <w:i/>
          <w:color w:val="000000"/>
        </w:rPr>
        <w:t>TS:</w:t>
      </w:r>
      <w:r w:rsidRPr="0009279A">
        <w:rPr>
          <w:rFonts w:ascii="Arial" w:hAnsi="Arial" w:cs="Arial"/>
          <w:color w:val="000000"/>
        </w:rPr>
        <w:t xml:space="preserve"> анализа кварова.</w:t>
      </w:r>
    </w:p>
    <w:tbl>
      <w:tblPr>
        <w:tblW w:w="0" w:type="auto"/>
        <w:tblCellSpacing w:w="0" w:type="auto"/>
        <w:tblLook w:val="04A0" w:firstRow="1" w:lastRow="0" w:firstColumn="1" w:lastColumn="0" w:noHBand="0" w:noVBand="1"/>
      </w:tblPr>
      <w:tblGrid>
        <w:gridCol w:w="3156"/>
        <w:gridCol w:w="867"/>
        <w:gridCol w:w="740"/>
        <w:gridCol w:w="784"/>
        <w:gridCol w:w="547"/>
        <w:gridCol w:w="755"/>
        <w:gridCol w:w="547"/>
        <w:gridCol w:w="740"/>
        <w:gridCol w:w="785"/>
        <w:gridCol w:w="547"/>
        <w:gridCol w:w="755"/>
        <w:gridCol w:w="547"/>
      </w:tblGrid>
      <w:tr w:rsidR="0009279A" w:rsidRPr="0009279A" w14:paraId="0CE45E5B" w14:textId="77777777" w:rsidTr="008875FF">
        <w:trPr>
          <w:trHeight w:val="90"/>
          <w:tblCellSpacing w:w="0" w:type="auto"/>
        </w:trPr>
        <w:tc>
          <w:tcPr>
            <w:tcW w:w="3940" w:type="dxa"/>
            <w:vMerge w:val="restart"/>
            <w:vAlign w:val="center"/>
          </w:tcPr>
          <w:p w14:paraId="3BAD7881" w14:textId="77777777" w:rsidR="0009279A" w:rsidRPr="0009279A" w:rsidRDefault="0009279A" w:rsidP="008875FF">
            <w:pPr>
              <w:spacing w:after="150"/>
              <w:rPr>
                <w:rFonts w:ascii="Arial" w:hAnsi="Arial" w:cs="Arial"/>
              </w:rPr>
            </w:pPr>
            <w:r w:rsidRPr="0009279A">
              <w:rPr>
                <w:rFonts w:ascii="Arial" w:hAnsi="Arial" w:cs="Arial"/>
                <w:color w:val="000000"/>
              </w:rPr>
              <w:t>Поглавља</w:t>
            </w:r>
          </w:p>
        </w:tc>
        <w:tc>
          <w:tcPr>
            <w:tcW w:w="1071" w:type="dxa"/>
            <w:vAlign w:val="center"/>
          </w:tcPr>
          <w:p w14:paraId="08F4CD13" w14:textId="77777777" w:rsidR="0009279A" w:rsidRPr="0009279A" w:rsidRDefault="0009279A" w:rsidP="008875FF">
            <w:pPr>
              <w:spacing w:after="150"/>
              <w:rPr>
                <w:rFonts w:ascii="Arial" w:hAnsi="Arial" w:cs="Arial"/>
              </w:rPr>
            </w:pPr>
            <w:r w:rsidRPr="0009279A">
              <w:rPr>
                <w:rFonts w:ascii="Arial" w:hAnsi="Arial" w:cs="Arial"/>
                <w:color w:val="000000"/>
              </w:rPr>
              <w:t>Б1/Б2</w:t>
            </w:r>
          </w:p>
        </w:tc>
        <w:tc>
          <w:tcPr>
            <w:tcW w:w="0" w:type="auto"/>
            <w:gridSpan w:val="5"/>
            <w:vAlign w:val="center"/>
          </w:tcPr>
          <w:p w14:paraId="326C0E12" w14:textId="77777777" w:rsidR="0009279A" w:rsidRPr="0009279A" w:rsidRDefault="0009279A" w:rsidP="008875FF">
            <w:pPr>
              <w:spacing w:after="150"/>
              <w:rPr>
                <w:rFonts w:ascii="Arial" w:hAnsi="Arial" w:cs="Arial"/>
              </w:rPr>
            </w:pPr>
            <w:r w:rsidRPr="0009279A">
              <w:rPr>
                <w:rFonts w:ascii="Arial" w:hAnsi="Arial" w:cs="Arial"/>
                <w:color w:val="000000"/>
              </w:rPr>
              <w:t>Б1</w:t>
            </w:r>
          </w:p>
        </w:tc>
        <w:tc>
          <w:tcPr>
            <w:tcW w:w="0" w:type="auto"/>
            <w:gridSpan w:val="5"/>
            <w:vAlign w:val="center"/>
          </w:tcPr>
          <w:p w14:paraId="76649CE8" w14:textId="77777777" w:rsidR="0009279A" w:rsidRPr="0009279A" w:rsidRDefault="0009279A" w:rsidP="008875FF">
            <w:pPr>
              <w:spacing w:after="150"/>
              <w:rPr>
                <w:rFonts w:ascii="Arial" w:hAnsi="Arial" w:cs="Arial"/>
              </w:rPr>
            </w:pPr>
            <w:r w:rsidRPr="0009279A">
              <w:rPr>
                <w:rFonts w:ascii="Arial" w:hAnsi="Arial" w:cs="Arial"/>
                <w:color w:val="000000"/>
              </w:rPr>
              <w:t>Б2</w:t>
            </w:r>
          </w:p>
        </w:tc>
      </w:tr>
      <w:tr w:rsidR="00000000" w:rsidRPr="0009279A" w14:paraId="06B3D034" w14:textId="77777777" w:rsidTr="008875FF">
        <w:trPr>
          <w:trHeight w:val="90"/>
          <w:tblCellSpacing w:w="0" w:type="auto"/>
        </w:trPr>
        <w:tc>
          <w:tcPr>
            <w:tcW w:w="0" w:type="auto"/>
            <w:vMerge/>
            <w:tcBorders>
              <w:top w:val="nil"/>
            </w:tcBorders>
          </w:tcPr>
          <w:p w14:paraId="30047618" w14:textId="77777777" w:rsidR="0009279A" w:rsidRPr="0009279A" w:rsidRDefault="0009279A" w:rsidP="008875FF">
            <w:pPr>
              <w:rPr>
                <w:rFonts w:ascii="Arial" w:hAnsi="Arial" w:cs="Arial"/>
              </w:rPr>
            </w:pPr>
          </w:p>
        </w:tc>
        <w:tc>
          <w:tcPr>
            <w:tcW w:w="1071" w:type="dxa"/>
            <w:vAlign w:val="center"/>
          </w:tcPr>
          <w:p w14:paraId="36333090" w14:textId="77777777" w:rsidR="0009279A" w:rsidRPr="0009279A" w:rsidRDefault="0009279A" w:rsidP="008875FF">
            <w:pPr>
              <w:spacing w:after="150"/>
              <w:rPr>
                <w:rFonts w:ascii="Arial" w:hAnsi="Arial" w:cs="Arial"/>
              </w:rPr>
            </w:pPr>
            <w:r w:rsidRPr="0009279A">
              <w:rPr>
                <w:rFonts w:ascii="Arial" w:hAnsi="Arial" w:cs="Arial"/>
                <w:i/>
                <w:color w:val="000000"/>
              </w:rPr>
              <w:t>LOC</w:t>
            </w:r>
          </w:p>
        </w:tc>
        <w:tc>
          <w:tcPr>
            <w:tcW w:w="1046" w:type="dxa"/>
            <w:vAlign w:val="center"/>
          </w:tcPr>
          <w:p w14:paraId="64DAE6D7" w14:textId="77777777" w:rsidR="0009279A" w:rsidRPr="0009279A" w:rsidRDefault="0009279A" w:rsidP="008875FF">
            <w:pPr>
              <w:spacing w:after="150"/>
              <w:rPr>
                <w:rFonts w:ascii="Arial" w:hAnsi="Arial" w:cs="Arial"/>
              </w:rPr>
            </w:pPr>
            <w:r w:rsidRPr="0009279A">
              <w:rPr>
                <w:rFonts w:ascii="Arial" w:hAnsi="Arial" w:cs="Arial"/>
                <w:i/>
                <w:color w:val="000000"/>
              </w:rPr>
              <w:t>FOT</w:t>
            </w:r>
          </w:p>
        </w:tc>
        <w:tc>
          <w:tcPr>
            <w:tcW w:w="1120" w:type="dxa"/>
            <w:vAlign w:val="center"/>
          </w:tcPr>
          <w:p w14:paraId="3CD6C0D7" w14:textId="77777777" w:rsidR="0009279A" w:rsidRPr="0009279A" w:rsidRDefault="0009279A" w:rsidP="008875FF">
            <w:pPr>
              <w:spacing w:after="150"/>
              <w:rPr>
                <w:rFonts w:ascii="Arial" w:hAnsi="Arial" w:cs="Arial"/>
              </w:rPr>
            </w:pPr>
            <w:r w:rsidRPr="0009279A">
              <w:rPr>
                <w:rFonts w:ascii="Arial" w:hAnsi="Arial" w:cs="Arial"/>
                <w:i/>
                <w:color w:val="000000"/>
              </w:rPr>
              <w:t>SGH</w:t>
            </w:r>
          </w:p>
        </w:tc>
        <w:tc>
          <w:tcPr>
            <w:tcW w:w="728" w:type="dxa"/>
            <w:vAlign w:val="center"/>
          </w:tcPr>
          <w:p w14:paraId="15B0BFD1" w14:textId="77777777" w:rsidR="0009279A" w:rsidRPr="0009279A" w:rsidRDefault="0009279A" w:rsidP="008875FF">
            <w:pPr>
              <w:spacing w:after="150"/>
              <w:rPr>
                <w:rFonts w:ascii="Arial" w:hAnsi="Arial" w:cs="Arial"/>
              </w:rPr>
            </w:pPr>
            <w:r w:rsidRPr="0009279A">
              <w:rPr>
                <w:rFonts w:ascii="Arial" w:hAnsi="Arial" w:cs="Arial"/>
                <w:i/>
                <w:color w:val="000000"/>
              </w:rPr>
              <w:t>R/I</w:t>
            </w:r>
          </w:p>
        </w:tc>
        <w:tc>
          <w:tcPr>
            <w:tcW w:w="1071" w:type="dxa"/>
            <w:vAlign w:val="center"/>
          </w:tcPr>
          <w:p w14:paraId="38BB61E2" w14:textId="77777777" w:rsidR="0009279A" w:rsidRPr="0009279A" w:rsidRDefault="0009279A" w:rsidP="008875FF">
            <w:pPr>
              <w:spacing w:after="150"/>
              <w:rPr>
                <w:rFonts w:ascii="Arial" w:hAnsi="Arial" w:cs="Arial"/>
              </w:rPr>
            </w:pPr>
            <w:r w:rsidRPr="0009279A">
              <w:rPr>
                <w:rFonts w:ascii="Arial" w:hAnsi="Arial" w:cs="Arial"/>
                <w:i/>
                <w:color w:val="000000"/>
              </w:rPr>
              <w:t>MEL</w:t>
            </w:r>
          </w:p>
        </w:tc>
        <w:tc>
          <w:tcPr>
            <w:tcW w:w="728" w:type="dxa"/>
            <w:vAlign w:val="center"/>
          </w:tcPr>
          <w:p w14:paraId="07A6F458" w14:textId="77777777" w:rsidR="0009279A" w:rsidRPr="0009279A" w:rsidRDefault="0009279A" w:rsidP="008875FF">
            <w:pPr>
              <w:spacing w:after="150"/>
              <w:rPr>
                <w:rFonts w:ascii="Arial" w:hAnsi="Arial" w:cs="Arial"/>
              </w:rPr>
            </w:pPr>
            <w:r w:rsidRPr="0009279A">
              <w:rPr>
                <w:rFonts w:ascii="Arial" w:hAnsi="Arial" w:cs="Arial"/>
                <w:i/>
                <w:color w:val="000000"/>
              </w:rPr>
              <w:t>TS</w:t>
            </w:r>
          </w:p>
        </w:tc>
        <w:tc>
          <w:tcPr>
            <w:tcW w:w="1046" w:type="dxa"/>
            <w:vAlign w:val="center"/>
          </w:tcPr>
          <w:p w14:paraId="2AF89442" w14:textId="77777777" w:rsidR="0009279A" w:rsidRPr="0009279A" w:rsidRDefault="0009279A" w:rsidP="008875FF">
            <w:pPr>
              <w:spacing w:after="150"/>
              <w:rPr>
                <w:rFonts w:ascii="Arial" w:hAnsi="Arial" w:cs="Arial"/>
              </w:rPr>
            </w:pPr>
            <w:r w:rsidRPr="0009279A">
              <w:rPr>
                <w:rFonts w:ascii="Arial" w:hAnsi="Arial" w:cs="Arial"/>
                <w:i/>
                <w:color w:val="000000"/>
              </w:rPr>
              <w:t>FOT</w:t>
            </w:r>
          </w:p>
        </w:tc>
        <w:tc>
          <w:tcPr>
            <w:tcW w:w="1121" w:type="dxa"/>
            <w:vAlign w:val="center"/>
          </w:tcPr>
          <w:p w14:paraId="1D5C7BF9" w14:textId="77777777" w:rsidR="0009279A" w:rsidRPr="0009279A" w:rsidRDefault="0009279A" w:rsidP="008875FF">
            <w:pPr>
              <w:spacing w:after="150"/>
              <w:rPr>
                <w:rFonts w:ascii="Arial" w:hAnsi="Arial" w:cs="Arial"/>
              </w:rPr>
            </w:pPr>
            <w:r w:rsidRPr="0009279A">
              <w:rPr>
                <w:rFonts w:ascii="Arial" w:hAnsi="Arial" w:cs="Arial"/>
                <w:i/>
                <w:color w:val="000000"/>
              </w:rPr>
              <w:t>SGH</w:t>
            </w:r>
          </w:p>
        </w:tc>
        <w:tc>
          <w:tcPr>
            <w:tcW w:w="728" w:type="dxa"/>
            <w:vAlign w:val="center"/>
          </w:tcPr>
          <w:p w14:paraId="000CCAB0" w14:textId="77777777" w:rsidR="0009279A" w:rsidRPr="0009279A" w:rsidRDefault="0009279A" w:rsidP="008875FF">
            <w:pPr>
              <w:spacing w:after="150"/>
              <w:rPr>
                <w:rFonts w:ascii="Arial" w:hAnsi="Arial" w:cs="Arial"/>
              </w:rPr>
            </w:pPr>
            <w:r w:rsidRPr="0009279A">
              <w:rPr>
                <w:rFonts w:ascii="Arial" w:hAnsi="Arial" w:cs="Arial"/>
                <w:i/>
                <w:color w:val="000000"/>
              </w:rPr>
              <w:t>R/I</w:t>
            </w:r>
          </w:p>
        </w:tc>
        <w:tc>
          <w:tcPr>
            <w:tcW w:w="1072" w:type="dxa"/>
            <w:vAlign w:val="center"/>
          </w:tcPr>
          <w:p w14:paraId="05C88381" w14:textId="77777777" w:rsidR="0009279A" w:rsidRPr="0009279A" w:rsidRDefault="0009279A" w:rsidP="008875FF">
            <w:pPr>
              <w:spacing w:after="150"/>
              <w:rPr>
                <w:rFonts w:ascii="Arial" w:hAnsi="Arial" w:cs="Arial"/>
              </w:rPr>
            </w:pPr>
            <w:r w:rsidRPr="0009279A">
              <w:rPr>
                <w:rFonts w:ascii="Arial" w:hAnsi="Arial" w:cs="Arial"/>
                <w:i/>
                <w:color w:val="000000"/>
              </w:rPr>
              <w:t>MEL</w:t>
            </w:r>
          </w:p>
        </w:tc>
        <w:tc>
          <w:tcPr>
            <w:tcW w:w="729" w:type="dxa"/>
            <w:vAlign w:val="center"/>
          </w:tcPr>
          <w:p w14:paraId="78699CDD" w14:textId="77777777" w:rsidR="0009279A" w:rsidRPr="0009279A" w:rsidRDefault="0009279A" w:rsidP="008875FF">
            <w:pPr>
              <w:spacing w:after="150"/>
              <w:rPr>
                <w:rFonts w:ascii="Arial" w:hAnsi="Arial" w:cs="Arial"/>
              </w:rPr>
            </w:pPr>
            <w:r w:rsidRPr="0009279A">
              <w:rPr>
                <w:rFonts w:ascii="Arial" w:hAnsi="Arial" w:cs="Arial"/>
                <w:i/>
                <w:color w:val="000000"/>
              </w:rPr>
              <w:t>TS</w:t>
            </w:r>
          </w:p>
        </w:tc>
      </w:tr>
      <w:tr w:rsidR="00000000" w:rsidRPr="0009279A" w14:paraId="665D3ADE" w14:textId="77777777" w:rsidTr="008875FF">
        <w:trPr>
          <w:trHeight w:val="90"/>
          <w:tblCellSpacing w:w="0" w:type="auto"/>
        </w:trPr>
        <w:tc>
          <w:tcPr>
            <w:tcW w:w="3940" w:type="dxa"/>
            <w:vAlign w:val="center"/>
          </w:tcPr>
          <w:p w14:paraId="3B471D5A" w14:textId="77777777" w:rsidR="0009279A" w:rsidRPr="0009279A" w:rsidRDefault="0009279A" w:rsidP="008875FF">
            <w:pPr>
              <w:spacing w:after="150"/>
              <w:rPr>
                <w:rFonts w:ascii="Arial" w:hAnsi="Arial" w:cs="Arial"/>
              </w:rPr>
            </w:pPr>
            <w:r w:rsidRPr="0009279A">
              <w:rPr>
                <w:rFonts w:ascii="Arial" w:hAnsi="Arial" w:cs="Arial"/>
                <w:color w:val="000000"/>
              </w:rPr>
              <w:t>Уводни модул:</w:t>
            </w:r>
          </w:p>
        </w:tc>
        <w:tc>
          <w:tcPr>
            <w:tcW w:w="1071" w:type="dxa"/>
            <w:vAlign w:val="center"/>
          </w:tcPr>
          <w:p w14:paraId="323DE3F5" w14:textId="77777777" w:rsidR="0009279A" w:rsidRPr="0009279A" w:rsidRDefault="0009279A" w:rsidP="008875FF">
            <w:pPr>
              <w:rPr>
                <w:rFonts w:ascii="Arial" w:hAnsi="Arial" w:cs="Arial"/>
              </w:rPr>
            </w:pPr>
          </w:p>
        </w:tc>
        <w:tc>
          <w:tcPr>
            <w:tcW w:w="1046" w:type="dxa"/>
            <w:vAlign w:val="center"/>
          </w:tcPr>
          <w:p w14:paraId="0B5EF4D1" w14:textId="77777777" w:rsidR="0009279A" w:rsidRPr="0009279A" w:rsidRDefault="0009279A" w:rsidP="008875FF">
            <w:pPr>
              <w:rPr>
                <w:rFonts w:ascii="Arial" w:hAnsi="Arial" w:cs="Arial"/>
              </w:rPr>
            </w:pPr>
          </w:p>
        </w:tc>
        <w:tc>
          <w:tcPr>
            <w:tcW w:w="1120" w:type="dxa"/>
            <w:vAlign w:val="center"/>
          </w:tcPr>
          <w:p w14:paraId="54E29BFD" w14:textId="77777777" w:rsidR="0009279A" w:rsidRPr="0009279A" w:rsidRDefault="0009279A" w:rsidP="008875FF">
            <w:pPr>
              <w:rPr>
                <w:rFonts w:ascii="Arial" w:hAnsi="Arial" w:cs="Arial"/>
              </w:rPr>
            </w:pPr>
          </w:p>
        </w:tc>
        <w:tc>
          <w:tcPr>
            <w:tcW w:w="728" w:type="dxa"/>
            <w:vAlign w:val="center"/>
          </w:tcPr>
          <w:p w14:paraId="14871D3E" w14:textId="77777777" w:rsidR="0009279A" w:rsidRPr="0009279A" w:rsidRDefault="0009279A" w:rsidP="008875FF">
            <w:pPr>
              <w:rPr>
                <w:rFonts w:ascii="Arial" w:hAnsi="Arial" w:cs="Arial"/>
              </w:rPr>
            </w:pPr>
          </w:p>
        </w:tc>
        <w:tc>
          <w:tcPr>
            <w:tcW w:w="1071" w:type="dxa"/>
            <w:vAlign w:val="center"/>
          </w:tcPr>
          <w:p w14:paraId="1E798F52" w14:textId="77777777" w:rsidR="0009279A" w:rsidRPr="0009279A" w:rsidRDefault="0009279A" w:rsidP="008875FF">
            <w:pPr>
              <w:rPr>
                <w:rFonts w:ascii="Arial" w:hAnsi="Arial" w:cs="Arial"/>
              </w:rPr>
            </w:pPr>
          </w:p>
        </w:tc>
        <w:tc>
          <w:tcPr>
            <w:tcW w:w="728" w:type="dxa"/>
            <w:vAlign w:val="center"/>
          </w:tcPr>
          <w:p w14:paraId="387BEE51" w14:textId="77777777" w:rsidR="0009279A" w:rsidRPr="0009279A" w:rsidRDefault="0009279A" w:rsidP="008875FF">
            <w:pPr>
              <w:rPr>
                <w:rFonts w:ascii="Arial" w:hAnsi="Arial" w:cs="Arial"/>
              </w:rPr>
            </w:pPr>
          </w:p>
        </w:tc>
        <w:tc>
          <w:tcPr>
            <w:tcW w:w="1046" w:type="dxa"/>
            <w:vAlign w:val="center"/>
          </w:tcPr>
          <w:p w14:paraId="057275BE" w14:textId="77777777" w:rsidR="0009279A" w:rsidRPr="0009279A" w:rsidRDefault="0009279A" w:rsidP="008875FF">
            <w:pPr>
              <w:rPr>
                <w:rFonts w:ascii="Arial" w:hAnsi="Arial" w:cs="Arial"/>
              </w:rPr>
            </w:pPr>
          </w:p>
        </w:tc>
        <w:tc>
          <w:tcPr>
            <w:tcW w:w="1121" w:type="dxa"/>
            <w:vAlign w:val="center"/>
          </w:tcPr>
          <w:p w14:paraId="131BA51C" w14:textId="77777777" w:rsidR="0009279A" w:rsidRPr="0009279A" w:rsidRDefault="0009279A" w:rsidP="008875FF">
            <w:pPr>
              <w:rPr>
                <w:rFonts w:ascii="Arial" w:hAnsi="Arial" w:cs="Arial"/>
              </w:rPr>
            </w:pPr>
          </w:p>
        </w:tc>
        <w:tc>
          <w:tcPr>
            <w:tcW w:w="728" w:type="dxa"/>
            <w:vAlign w:val="center"/>
          </w:tcPr>
          <w:p w14:paraId="2699E7A9" w14:textId="77777777" w:rsidR="0009279A" w:rsidRPr="0009279A" w:rsidRDefault="0009279A" w:rsidP="008875FF">
            <w:pPr>
              <w:rPr>
                <w:rFonts w:ascii="Arial" w:hAnsi="Arial" w:cs="Arial"/>
              </w:rPr>
            </w:pPr>
          </w:p>
        </w:tc>
        <w:tc>
          <w:tcPr>
            <w:tcW w:w="1072" w:type="dxa"/>
            <w:vAlign w:val="center"/>
          </w:tcPr>
          <w:p w14:paraId="7958F29E" w14:textId="77777777" w:rsidR="0009279A" w:rsidRPr="0009279A" w:rsidRDefault="0009279A" w:rsidP="008875FF">
            <w:pPr>
              <w:rPr>
                <w:rFonts w:ascii="Arial" w:hAnsi="Arial" w:cs="Arial"/>
              </w:rPr>
            </w:pPr>
          </w:p>
        </w:tc>
        <w:tc>
          <w:tcPr>
            <w:tcW w:w="729" w:type="dxa"/>
            <w:vAlign w:val="center"/>
          </w:tcPr>
          <w:p w14:paraId="64608863" w14:textId="77777777" w:rsidR="0009279A" w:rsidRPr="0009279A" w:rsidRDefault="0009279A" w:rsidP="008875FF">
            <w:pPr>
              <w:rPr>
                <w:rFonts w:ascii="Arial" w:hAnsi="Arial" w:cs="Arial"/>
              </w:rPr>
            </w:pPr>
          </w:p>
        </w:tc>
      </w:tr>
      <w:tr w:rsidR="00000000" w:rsidRPr="0009279A" w14:paraId="3EE2A32F" w14:textId="77777777" w:rsidTr="008875FF">
        <w:trPr>
          <w:trHeight w:val="90"/>
          <w:tblCellSpacing w:w="0" w:type="auto"/>
        </w:trPr>
        <w:tc>
          <w:tcPr>
            <w:tcW w:w="3940" w:type="dxa"/>
            <w:vAlign w:val="center"/>
          </w:tcPr>
          <w:p w14:paraId="21A84EFC" w14:textId="77777777" w:rsidR="0009279A" w:rsidRPr="0009279A" w:rsidRDefault="0009279A" w:rsidP="008875FF">
            <w:pPr>
              <w:spacing w:after="150"/>
              <w:rPr>
                <w:rFonts w:ascii="Arial" w:hAnsi="Arial" w:cs="Arial"/>
              </w:rPr>
            </w:pPr>
            <w:r w:rsidRPr="0009279A">
              <w:rPr>
                <w:rFonts w:ascii="Arial" w:hAnsi="Arial" w:cs="Arial"/>
                <w:color w:val="000000"/>
              </w:rPr>
              <w:t>5 Временска ограничења/провере одржавања</w:t>
            </w:r>
          </w:p>
        </w:tc>
        <w:tc>
          <w:tcPr>
            <w:tcW w:w="1071" w:type="dxa"/>
            <w:vAlign w:val="center"/>
          </w:tcPr>
          <w:p w14:paraId="50EAE872"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5EE4418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75B2589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5FC96E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63703C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799931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79AB7A2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4279B32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1DAFDF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94CDC6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4B0D4DA"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E8200E9" w14:textId="77777777" w:rsidTr="008875FF">
        <w:trPr>
          <w:trHeight w:val="90"/>
          <w:tblCellSpacing w:w="0" w:type="auto"/>
        </w:trPr>
        <w:tc>
          <w:tcPr>
            <w:tcW w:w="3940" w:type="dxa"/>
            <w:vAlign w:val="center"/>
          </w:tcPr>
          <w:p w14:paraId="179B22CF" w14:textId="77777777" w:rsidR="0009279A" w:rsidRPr="0009279A" w:rsidRDefault="0009279A" w:rsidP="008875FF">
            <w:pPr>
              <w:spacing w:after="150"/>
              <w:rPr>
                <w:rFonts w:ascii="Arial" w:hAnsi="Arial" w:cs="Arial"/>
              </w:rPr>
            </w:pPr>
            <w:r w:rsidRPr="0009279A">
              <w:rPr>
                <w:rFonts w:ascii="Arial" w:hAnsi="Arial" w:cs="Arial"/>
                <w:color w:val="000000"/>
              </w:rPr>
              <w:t>6 Димензије/подручја (</w:t>
            </w:r>
            <w:r w:rsidRPr="0009279A">
              <w:rPr>
                <w:rFonts w:ascii="Arial" w:hAnsi="Arial" w:cs="Arial"/>
                <w:i/>
                <w:color w:val="000000"/>
              </w:rPr>
              <w:t>MTOM</w:t>
            </w:r>
            <w:r w:rsidRPr="0009279A">
              <w:rPr>
                <w:rFonts w:ascii="Arial" w:hAnsi="Arial" w:cs="Arial"/>
                <w:color w:val="000000"/>
              </w:rPr>
              <w:t xml:space="preserve"> итд.)</w:t>
            </w:r>
          </w:p>
        </w:tc>
        <w:tc>
          <w:tcPr>
            <w:tcW w:w="1071" w:type="dxa"/>
            <w:vAlign w:val="center"/>
          </w:tcPr>
          <w:p w14:paraId="359325C8"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691D478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234E69D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23EA4B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0840B00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4ADF04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0FE8D28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1E157F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CF961A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3624D88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E93932D"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B25B31B" w14:textId="77777777" w:rsidTr="008875FF">
        <w:trPr>
          <w:trHeight w:val="90"/>
          <w:tblCellSpacing w:w="0" w:type="auto"/>
        </w:trPr>
        <w:tc>
          <w:tcPr>
            <w:tcW w:w="3940" w:type="dxa"/>
            <w:vAlign w:val="center"/>
          </w:tcPr>
          <w:p w14:paraId="1C69C323" w14:textId="77777777" w:rsidR="0009279A" w:rsidRPr="0009279A" w:rsidRDefault="0009279A" w:rsidP="008875FF">
            <w:pPr>
              <w:spacing w:after="150"/>
              <w:rPr>
                <w:rFonts w:ascii="Arial" w:hAnsi="Arial" w:cs="Arial"/>
              </w:rPr>
            </w:pPr>
            <w:r w:rsidRPr="0009279A">
              <w:rPr>
                <w:rFonts w:ascii="Arial" w:hAnsi="Arial" w:cs="Arial"/>
                <w:color w:val="000000"/>
              </w:rPr>
              <w:t>7 Подизање и подупирање</w:t>
            </w:r>
          </w:p>
        </w:tc>
        <w:tc>
          <w:tcPr>
            <w:tcW w:w="1071" w:type="dxa"/>
            <w:vAlign w:val="center"/>
          </w:tcPr>
          <w:p w14:paraId="206FDD0D"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7E7FEC3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0C954E6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6EC777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48AEF73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B4F495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2BBE075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42D7CC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0190A7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6BB3D3E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CD4CF68"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16803DA" w14:textId="77777777" w:rsidTr="008875FF">
        <w:trPr>
          <w:trHeight w:val="90"/>
          <w:tblCellSpacing w:w="0" w:type="auto"/>
        </w:trPr>
        <w:tc>
          <w:tcPr>
            <w:tcW w:w="3940" w:type="dxa"/>
            <w:vAlign w:val="center"/>
          </w:tcPr>
          <w:p w14:paraId="3054E30F" w14:textId="77777777" w:rsidR="0009279A" w:rsidRPr="0009279A" w:rsidRDefault="0009279A" w:rsidP="008875FF">
            <w:pPr>
              <w:spacing w:after="150"/>
              <w:rPr>
                <w:rFonts w:ascii="Arial" w:hAnsi="Arial" w:cs="Arial"/>
              </w:rPr>
            </w:pPr>
            <w:r w:rsidRPr="0009279A">
              <w:rPr>
                <w:rFonts w:ascii="Arial" w:hAnsi="Arial" w:cs="Arial"/>
                <w:color w:val="000000"/>
              </w:rPr>
              <w:t>8 Нивелисање и мерење тежине</w:t>
            </w:r>
          </w:p>
        </w:tc>
        <w:tc>
          <w:tcPr>
            <w:tcW w:w="1071" w:type="dxa"/>
            <w:vAlign w:val="center"/>
          </w:tcPr>
          <w:p w14:paraId="43977E88"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25DDF73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4F6170E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8349CF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45777EA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442F0B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67185AD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C62C2B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3D434E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EFD6C2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B2A50B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597599B" w14:textId="77777777" w:rsidTr="008875FF">
        <w:trPr>
          <w:trHeight w:val="90"/>
          <w:tblCellSpacing w:w="0" w:type="auto"/>
        </w:trPr>
        <w:tc>
          <w:tcPr>
            <w:tcW w:w="3940" w:type="dxa"/>
            <w:vAlign w:val="center"/>
          </w:tcPr>
          <w:p w14:paraId="6E68ADF1" w14:textId="77777777" w:rsidR="0009279A" w:rsidRPr="0009279A" w:rsidRDefault="0009279A" w:rsidP="008875FF">
            <w:pPr>
              <w:spacing w:after="150"/>
              <w:rPr>
                <w:rFonts w:ascii="Arial" w:hAnsi="Arial" w:cs="Arial"/>
              </w:rPr>
            </w:pPr>
            <w:r w:rsidRPr="0009279A">
              <w:rPr>
                <w:rFonts w:ascii="Arial" w:hAnsi="Arial" w:cs="Arial"/>
                <w:color w:val="000000"/>
              </w:rPr>
              <w:t>9 Вуча и рулање</w:t>
            </w:r>
          </w:p>
        </w:tc>
        <w:tc>
          <w:tcPr>
            <w:tcW w:w="1071" w:type="dxa"/>
            <w:vAlign w:val="center"/>
          </w:tcPr>
          <w:p w14:paraId="40E5D808"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4C9D90E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53CC101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5692CC2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8ADCC2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E7ED16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023474A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16CC7E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53E6F9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374CEAC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1CD86B41"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6BFB8B5" w14:textId="77777777" w:rsidTr="008875FF">
        <w:trPr>
          <w:trHeight w:val="90"/>
          <w:tblCellSpacing w:w="0" w:type="auto"/>
        </w:trPr>
        <w:tc>
          <w:tcPr>
            <w:tcW w:w="3940" w:type="dxa"/>
            <w:vAlign w:val="center"/>
          </w:tcPr>
          <w:p w14:paraId="0A55639B" w14:textId="77777777" w:rsidR="0009279A" w:rsidRPr="0009279A" w:rsidRDefault="0009279A" w:rsidP="008875FF">
            <w:pPr>
              <w:spacing w:after="150"/>
              <w:rPr>
                <w:rFonts w:ascii="Arial" w:hAnsi="Arial" w:cs="Arial"/>
              </w:rPr>
            </w:pPr>
            <w:r w:rsidRPr="0009279A">
              <w:rPr>
                <w:rFonts w:ascii="Arial" w:hAnsi="Arial" w:cs="Arial"/>
                <w:color w:val="000000"/>
              </w:rPr>
              <w:t>10 Паркирање/привезивање, складиштење и враћање у употребу</w:t>
            </w:r>
          </w:p>
        </w:tc>
        <w:tc>
          <w:tcPr>
            <w:tcW w:w="1071" w:type="dxa"/>
            <w:vAlign w:val="center"/>
          </w:tcPr>
          <w:p w14:paraId="08DAF20D"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52848DC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4240CA5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A9F2F6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7EADE1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857A18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04DC8B3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BD5884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9DA210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7032C2F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66E765D"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A0088CB" w14:textId="77777777" w:rsidTr="008875FF">
        <w:trPr>
          <w:trHeight w:val="90"/>
          <w:tblCellSpacing w:w="0" w:type="auto"/>
        </w:trPr>
        <w:tc>
          <w:tcPr>
            <w:tcW w:w="3940" w:type="dxa"/>
            <w:vAlign w:val="center"/>
          </w:tcPr>
          <w:p w14:paraId="741DD94F" w14:textId="77777777" w:rsidR="0009279A" w:rsidRPr="0009279A" w:rsidRDefault="0009279A" w:rsidP="008875FF">
            <w:pPr>
              <w:spacing w:after="150"/>
              <w:rPr>
                <w:rFonts w:ascii="Arial" w:hAnsi="Arial" w:cs="Arial"/>
              </w:rPr>
            </w:pPr>
            <w:r w:rsidRPr="0009279A">
              <w:rPr>
                <w:rFonts w:ascii="Arial" w:hAnsi="Arial" w:cs="Arial"/>
                <w:color w:val="000000"/>
              </w:rPr>
              <w:t>11 Налепнице/плочице и ознаке</w:t>
            </w:r>
          </w:p>
        </w:tc>
        <w:tc>
          <w:tcPr>
            <w:tcW w:w="1071" w:type="dxa"/>
            <w:vAlign w:val="center"/>
          </w:tcPr>
          <w:p w14:paraId="38269892"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3BB7F00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1A80385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3FDA4B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74A3DA4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CFA275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33C51CF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BF3EA3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76D47A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6638FD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49101D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4A015491" w14:textId="77777777" w:rsidTr="008875FF">
        <w:trPr>
          <w:trHeight w:val="90"/>
          <w:tblCellSpacing w:w="0" w:type="auto"/>
        </w:trPr>
        <w:tc>
          <w:tcPr>
            <w:tcW w:w="3940" w:type="dxa"/>
            <w:vAlign w:val="center"/>
          </w:tcPr>
          <w:p w14:paraId="018CBEF9" w14:textId="77777777" w:rsidR="0009279A" w:rsidRPr="0009279A" w:rsidRDefault="0009279A" w:rsidP="008875FF">
            <w:pPr>
              <w:spacing w:after="150"/>
              <w:rPr>
                <w:rFonts w:ascii="Arial" w:hAnsi="Arial" w:cs="Arial"/>
              </w:rPr>
            </w:pPr>
            <w:r w:rsidRPr="0009279A">
              <w:rPr>
                <w:rFonts w:ascii="Arial" w:hAnsi="Arial" w:cs="Arial"/>
                <w:color w:val="000000"/>
              </w:rPr>
              <w:t>12 Сервисирање</w:t>
            </w:r>
          </w:p>
        </w:tc>
        <w:tc>
          <w:tcPr>
            <w:tcW w:w="1071" w:type="dxa"/>
            <w:vAlign w:val="center"/>
          </w:tcPr>
          <w:p w14:paraId="0F87073D"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4A2D6C2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4B9AF3F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28E1A2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708E38A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B218EB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716C766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907B75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811881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39F452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102DD998"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445D5857" w14:textId="77777777" w:rsidTr="008875FF">
        <w:trPr>
          <w:trHeight w:val="90"/>
          <w:tblCellSpacing w:w="0" w:type="auto"/>
        </w:trPr>
        <w:tc>
          <w:tcPr>
            <w:tcW w:w="3940" w:type="dxa"/>
            <w:vAlign w:val="center"/>
          </w:tcPr>
          <w:p w14:paraId="301608EE" w14:textId="77777777" w:rsidR="0009279A" w:rsidRPr="0009279A" w:rsidRDefault="0009279A" w:rsidP="008875FF">
            <w:pPr>
              <w:spacing w:after="150"/>
              <w:rPr>
                <w:rFonts w:ascii="Arial" w:hAnsi="Arial" w:cs="Arial"/>
              </w:rPr>
            </w:pPr>
            <w:r w:rsidRPr="0009279A">
              <w:rPr>
                <w:rFonts w:ascii="Arial" w:hAnsi="Arial" w:cs="Arial"/>
                <w:color w:val="000000"/>
              </w:rPr>
              <w:t>20 Стандардне праксе – само за одређени тип</w:t>
            </w:r>
          </w:p>
        </w:tc>
        <w:tc>
          <w:tcPr>
            <w:tcW w:w="1071" w:type="dxa"/>
            <w:vAlign w:val="center"/>
          </w:tcPr>
          <w:p w14:paraId="58616C86"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2C8D374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408DAC0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60C71B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76733AA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D9E8D0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06946C4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070BB95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7D2F42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22ECA3E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B58AFCE"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075A5A72" w14:textId="77777777" w:rsidTr="008875FF">
        <w:trPr>
          <w:trHeight w:val="90"/>
          <w:tblCellSpacing w:w="0" w:type="auto"/>
        </w:trPr>
        <w:tc>
          <w:tcPr>
            <w:tcW w:w="3940" w:type="dxa"/>
            <w:vAlign w:val="center"/>
          </w:tcPr>
          <w:p w14:paraId="4C12C7AA" w14:textId="77777777" w:rsidR="0009279A" w:rsidRPr="0009279A" w:rsidRDefault="0009279A" w:rsidP="008875FF">
            <w:pPr>
              <w:spacing w:after="150"/>
              <w:rPr>
                <w:rFonts w:ascii="Arial" w:hAnsi="Arial" w:cs="Arial"/>
              </w:rPr>
            </w:pPr>
            <w:r w:rsidRPr="0009279A">
              <w:rPr>
                <w:rFonts w:ascii="Arial" w:hAnsi="Arial" w:cs="Arial"/>
                <w:color w:val="000000"/>
              </w:rPr>
              <w:t>Хеликоптери:</w:t>
            </w:r>
          </w:p>
        </w:tc>
        <w:tc>
          <w:tcPr>
            <w:tcW w:w="1071" w:type="dxa"/>
            <w:vAlign w:val="center"/>
          </w:tcPr>
          <w:p w14:paraId="0782983B" w14:textId="77777777" w:rsidR="0009279A" w:rsidRPr="0009279A" w:rsidRDefault="0009279A" w:rsidP="008875FF">
            <w:pPr>
              <w:rPr>
                <w:rFonts w:ascii="Arial" w:hAnsi="Arial" w:cs="Arial"/>
              </w:rPr>
            </w:pPr>
          </w:p>
        </w:tc>
        <w:tc>
          <w:tcPr>
            <w:tcW w:w="1046" w:type="dxa"/>
            <w:vAlign w:val="center"/>
          </w:tcPr>
          <w:p w14:paraId="3816D03F" w14:textId="77777777" w:rsidR="0009279A" w:rsidRPr="0009279A" w:rsidRDefault="0009279A" w:rsidP="008875FF">
            <w:pPr>
              <w:rPr>
                <w:rFonts w:ascii="Arial" w:hAnsi="Arial" w:cs="Arial"/>
              </w:rPr>
            </w:pPr>
          </w:p>
        </w:tc>
        <w:tc>
          <w:tcPr>
            <w:tcW w:w="1120" w:type="dxa"/>
            <w:vAlign w:val="center"/>
          </w:tcPr>
          <w:p w14:paraId="5E3FDF4B" w14:textId="77777777" w:rsidR="0009279A" w:rsidRPr="0009279A" w:rsidRDefault="0009279A" w:rsidP="008875FF">
            <w:pPr>
              <w:rPr>
                <w:rFonts w:ascii="Arial" w:hAnsi="Arial" w:cs="Arial"/>
              </w:rPr>
            </w:pPr>
          </w:p>
        </w:tc>
        <w:tc>
          <w:tcPr>
            <w:tcW w:w="728" w:type="dxa"/>
            <w:vAlign w:val="center"/>
          </w:tcPr>
          <w:p w14:paraId="53663B5A" w14:textId="77777777" w:rsidR="0009279A" w:rsidRPr="0009279A" w:rsidRDefault="0009279A" w:rsidP="008875FF">
            <w:pPr>
              <w:rPr>
                <w:rFonts w:ascii="Arial" w:hAnsi="Arial" w:cs="Arial"/>
              </w:rPr>
            </w:pPr>
          </w:p>
        </w:tc>
        <w:tc>
          <w:tcPr>
            <w:tcW w:w="1071" w:type="dxa"/>
            <w:vAlign w:val="center"/>
          </w:tcPr>
          <w:p w14:paraId="13FFD63F" w14:textId="77777777" w:rsidR="0009279A" w:rsidRPr="0009279A" w:rsidRDefault="0009279A" w:rsidP="008875FF">
            <w:pPr>
              <w:rPr>
                <w:rFonts w:ascii="Arial" w:hAnsi="Arial" w:cs="Arial"/>
              </w:rPr>
            </w:pPr>
          </w:p>
        </w:tc>
        <w:tc>
          <w:tcPr>
            <w:tcW w:w="728" w:type="dxa"/>
            <w:vAlign w:val="center"/>
          </w:tcPr>
          <w:p w14:paraId="58CAED9A" w14:textId="77777777" w:rsidR="0009279A" w:rsidRPr="0009279A" w:rsidRDefault="0009279A" w:rsidP="008875FF">
            <w:pPr>
              <w:rPr>
                <w:rFonts w:ascii="Arial" w:hAnsi="Arial" w:cs="Arial"/>
              </w:rPr>
            </w:pPr>
          </w:p>
        </w:tc>
        <w:tc>
          <w:tcPr>
            <w:tcW w:w="1046" w:type="dxa"/>
            <w:vAlign w:val="center"/>
          </w:tcPr>
          <w:p w14:paraId="7C0A080E" w14:textId="77777777" w:rsidR="0009279A" w:rsidRPr="0009279A" w:rsidRDefault="0009279A" w:rsidP="008875FF">
            <w:pPr>
              <w:rPr>
                <w:rFonts w:ascii="Arial" w:hAnsi="Arial" w:cs="Arial"/>
              </w:rPr>
            </w:pPr>
          </w:p>
        </w:tc>
        <w:tc>
          <w:tcPr>
            <w:tcW w:w="1121" w:type="dxa"/>
            <w:vAlign w:val="center"/>
          </w:tcPr>
          <w:p w14:paraId="27E3FC7F" w14:textId="77777777" w:rsidR="0009279A" w:rsidRPr="0009279A" w:rsidRDefault="0009279A" w:rsidP="008875FF">
            <w:pPr>
              <w:rPr>
                <w:rFonts w:ascii="Arial" w:hAnsi="Arial" w:cs="Arial"/>
              </w:rPr>
            </w:pPr>
          </w:p>
        </w:tc>
        <w:tc>
          <w:tcPr>
            <w:tcW w:w="728" w:type="dxa"/>
            <w:vAlign w:val="center"/>
          </w:tcPr>
          <w:p w14:paraId="705A4DE7" w14:textId="77777777" w:rsidR="0009279A" w:rsidRPr="0009279A" w:rsidRDefault="0009279A" w:rsidP="008875FF">
            <w:pPr>
              <w:rPr>
                <w:rFonts w:ascii="Arial" w:hAnsi="Arial" w:cs="Arial"/>
              </w:rPr>
            </w:pPr>
          </w:p>
        </w:tc>
        <w:tc>
          <w:tcPr>
            <w:tcW w:w="1072" w:type="dxa"/>
            <w:vAlign w:val="center"/>
          </w:tcPr>
          <w:p w14:paraId="536B98D8" w14:textId="77777777" w:rsidR="0009279A" w:rsidRPr="0009279A" w:rsidRDefault="0009279A" w:rsidP="008875FF">
            <w:pPr>
              <w:rPr>
                <w:rFonts w:ascii="Arial" w:hAnsi="Arial" w:cs="Arial"/>
              </w:rPr>
            </w:pPr>
          </w:p>
        </w:tc>
        <w:tc>
          <w:tcPr>
            <w:tcW w:w="729" w:type="dxa"/>
            <w:vAlign w:val="center"/>
          </w:tcPr>
          <w:p w14:paraId="61D36F1B" w14:textId="77777777" w:rsidR="0009279A" w:rsidRPr="0009279A" w:rsidRDefault="0009279A" w:rsidP="008875FF">
            <w:pPr>
              <w:rPr>
                <w:rFonts w:ascii="Arial" w:hAnsi="Arial" w:cs="Arial"/>
              </w:rPr>
            </w:pPr>
          </w:p>
        </w:tc>
      </w:tr>
      <w:tr w:rsidR="00000000" w:rsidRPr="0009279A" w14:paraId="205959B5" w14:textId="77777777" w:rsidTr="008875FF">
        <w:trPr>
          <w:trHeight w:val="90"/>
          <w:tblCellSpacing w:w="0" w:type="auto"/>
        </w:trPr>
        <w:tc>
          <w:tcPr>
            <w:tcW w:w="3940" w:type="dxa"/>
            <w:vAlign w:val="center"/>
          </w:tcPr>
          <w:p w14:paraId="304C6FA7" w14:textId="77777777" w:rsidR="0009279A" w:rsidRPr="0009279A" w:rsidRDefault="0009279A" w:rsidP="008875FF">
            <w:pPr>
              <w:spacing w:after="150"/>
              <w:rPr>
                <w:rFonts w:ascii="Arial" w:hAnsi="Arial" w:cs="Arial"/>
              </w:rPr>
            </w:pPr>
            <w:r w:rsidRPr="0009279A">
              <w:rPr>
                <w:rFonts w:ascii="Arial" w:hAnsi="Arial" w:cs="Arial"/>
                <w:color w:val="000000"/>
              </w:rPr>
              <w:t>18 Анализа вибрација и буке (тракирање лопатица)</w:t>
            </w:r>
          </w:p>
        </w:tc>
        <w:tc>
          <w:tcPr>
            <w:tcW w:w="1071" w:type="dxa"/>
            <w:vAlign w:val="center"/>
          </w:tcPr>
          <w:p w14:paraId="7F6421E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F75524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12E2C3B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07B0D5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BBC600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4BC018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B94230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D100B2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B8786C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794AEE1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A9DBC9B"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6CE10C3" w14:textId="77777777" w:rsidTr="008875FF">
        <w:trPr>
          <w:trHeight w:val="90"/>
          <w:tblCellSpacing w:w="0" w:type="auto"/>
        </w:trPr>
        <w:tc>
          <w:tcPr>
            <w:tcW w:w="3940" w:type="dxa"/>
            <w:vAlign w:val="center"/>
          </w:tcPr>
          <w:p w14:paraId="1ED32E9A" w14:textId="77777777" w:rsidR="0009279A" w:rsidRPr="0009279A" w:rsidRDefault="0009279A" w:rsidP="008875FF">
            <w:pPr>
              <w:spacing w:after="150"/>
              <w:rPr>
                <w:rFonts w:ascii="Arial" w:hAnsi="Arial" w:cs="Arial"/>
              </w:rPr>
            </w:pPr>
            <w:r w:rsidRPr="0009279A">
              <w:rPr>
                <w:rFonts w:ascii="Arial" w:hAnsi="Arial" w:cs="Arial"/>
                <w:color w:val="000000"/>
              </w:rPr>
              <w:t>60 Стандардне праксе– само за одређени тип</w:t>
            </w:r>
          </w:p>
        </w:tc>
        <w:tc>
          <w:tcPr>
            <w:tcW w:w="1071" w:type="dxa"/>
            <w:vAlign w:val="center"/>
          </w:tcPr>
          <w:p w14:paraId="26AF861D"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36B8DAE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6CB2BDF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02F663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571BEA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7ACB32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076119B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324265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CDFE5E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483599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E0F94D9"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51EE22C" w14:textId="77777777" w:rsidTr="008875FF">
        <w:trPr>
          <w:trHeight w:val="90"/>
          <w:tblCellSpacing w:w="0" w:type="auto"/>
        </w:trPr>
        <w:tc>
          <w:tcPr>
            <w:tcW w:w="3940" w:type="dxa"/>
            <w:vAlign w:val="center"/>
          </w:tcPr>
          <w:p w14:paraId="5A65F110" w14:textId="77777777" w:rsidR="0009279A" w:rsidRPr="0009279A" w:rsidRDefault="0009279A" w:rsidP="008875FF">
            <w:pPr>
              <w:spacing w:after="150"/>
              <w:rPr>
                <w:rFonts w:ascii="Arial" w:hAnsi="Arial" w:cs="Arial"/>
              </w:rPr>
            </w:pPr>
            <w:r w:rsidRPr="0009279A">
              <w:rPr>
                <w:rFonts w:ascii="Arial" w:hAnsi="Arial" w:cs="Arial"/>
                <w:color w:val="000000"/>
              </w:rPr>
              <w:t>62 Ротори</w:t>
            </w:r>
          </w:p>
        </w:tc>
        <w:tc>
          <w:tcPr>
            <w:tcW w:w="1071" w:type="dxa"/>
            <w:vAlign w:val="center"/>
          </w:tcPr>
          <w:p w14:paraId="13DDE62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2D2485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182F29D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46437C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73BD9D7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C4FEBC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115E93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0A0E9B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832687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30DF9C4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D7AA52A"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BB41D65" w14:textId="77777777" w:rsidTr="008875FF">
        <w:trPr>
          <w:trHeight w:val="90"/>
          <w:tblCellSpacing w:w="0" w:type="auto"/>
        </w:trPr>
        <w:tc>
          <w:tcPr>
            <w:tcW w:w="3940" w:type="dxa"/>
            <w:vAlign w:val="center"/>
          </w:tcPr>
          <w:p w14:paraId="7CD78860" w14:textId="77777777" w:rsidR="0009279A" w:rsidRPr="0009279A" w:rsidRDefault="0009279A" w:rsidP="008875FF">
            <w:pPr>
              <w:spacing w:after="150"/>
              <w:rPr>
                <w:rFonts w:ascii="Arial" w:hAnsi="Arial" w:cs="Arial"/>
              </w:rPr>
            </w:pPr>
            <w:r w:rsidRPr="0009279A">
              <w:rPr>
                <w:rFonts w:ascii="Arial" w:hAnsi="Arial" w:cs="Arial"/>
                <w:color w:val="000000"/>
              </w:rPr>
              <w:t>62A Ротори – праћење и показивачи</w:t>
            </w:r>
          </w:p>
        </w:tc>
        <w:tc>
          <w:tcPr>
            <w:tcW w:w="1071" w:type="dxa"/>
            <w:vAlign w:val="center"/>
          </w:tcPr>
          <w:p w14:paraId="7397B545"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E12159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6D2657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08B87D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43E7BF8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CABE8F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A14879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0A3B45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349E4F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44E29C0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4884B0D"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28900F94" w14:textId="77777777" w:rsidTr="008875FF">
        <w:trPr>
          <w:trHeight w:val="90"/>
          <w:tblCellSpacing w:w="0" w:type="auto"/>
        </w:trPr>
        <w:tc>
          <w:tcPr>
            <w:tcW w:w="3940" w:type="dxa"/>
            <w:vAlign w:val="center"/>
          </w:tcPr>
          <w:p w14:paraId="07D88635" w14:textId="77777777" w:rsidR="0009279A" w:rsidRPr="0009279A" w:rsidRDefault="0009279A" w:rsidP="008875FF">
            <w:pPr>
              <w:spacing w:after="150"/>
              <w:rPr>
                <w:rFonts w:ascii="Arial" w:hAnsi="Arial" w:cs="Arial"/>
              </w:rPr>
            </w:pPr>
            <w:r w:rsidRPr="0009279A">
              <w:rPr>
                <w:rFonts w:ascii="Arial" w:hAnsi="Arial" w:cs="Arial"/>
                <w:color w:val="000000"/>
              </w:rPr>
              <w:t>63 Погони ротора</w:t>
            </w:r>
          </w:p>
        </w:tc>
        <w:tc>
          <w:tcPr>
            <w:tcW w:w="1071" w:type="dxa"/>
            <w:vAlign w:val="center"/>
          </w:tcPr>
          <w:p w14:paraId="18A162E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25C85A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280E91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67A9D0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78E7E51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34BCC3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DE62A6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41F4A15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0DE086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0F53F0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1B806ADB"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ED6127F" w14:textId="77777777" w:rsidTr="008875FF">
        <w:trPr>
          <w:trHeight w:val="90"/>
          <w:tblCellSpacing w:w="0" w:type="auto"/>
        </w:trPr>
        <w:tc>
          <w:tcPr>
            <w:tcW w:w="3940" w:type="dxa"/>
            <w:vAlign w:val="center"/>
          </w:tcPr>
          <w:p w14:paraId="39B26733" w14:textId="77777777" w:rsidR="0009279A" w:rsidRPr="0009279A" w:rsidRDefault="0009279A" w:rsidP="008875FF">
            <w:pPr>
              <w:spacing w:after="150"/>
              <w:rPr>
                <w:rFonts w:ascii="Arial" w:hAnsi="Arial" w:cs="Arial"/>
              </w:rPr>
            </w:pPr>
            <w:r w:rsidRPr="0009279A">
              <w:rPr>
                <w:rFonts w:ascii="Arial" w:hAnsi="Arial" w:cs="Arial"/>
                <w:color w:val="000000"/>
              </w:rPr>
              <w:t>63A Погони ротора – праћење и показивачи</w:t>
            </w:r>
          </w:p>
        </w:tc>
        <w:tc>
          <w:tcPr>
            <w:tcW w:w="1071" w:type="dxa"/>
            <w:vAlign w:val="center"/>
          </w:tcPr>
          <w:p w14:paraId="0C2DDF7B"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56E31DE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61FE941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E84DFA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4A8599B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267897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910FDE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BE9942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AE5C26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6B60F8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22C76CC"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20A4B6C0" w14:textId="77777777" w:rsidTr="008875FF">
        <w:trPr>
          <w:trHeight w:val="90"/>
          <w:tblCellSpacing w:w="0" w:type="auto"/>
        </w:trPr>
        <w:tc>
          <w:tcPr>
            <w:tcW w:w="3940" w:type="dxa"/>
            <w:vAlign w:val="center"/>
          </w:tcPr>
          <w:p w14:paraId="7590A0A6" w14:textId="77777777" w:rsidR="0009279A" w:rsidRPr="0009279A" w:rsidRDefault="0009279A" w:rsidP="008875FF">
            <w:pPr>
              <w:spacing w:after="150"/>
              <w:rPr>
                <w:rFonts w:ascii="Arial" w:hAnsi="Arial" w:cs="Arial"/>
              </w:rPr>
            </w:pPr>
            <w:r w:rsidRPr="0009279A">
              <w:rPr>
                <w:rFonts w:ascii="Arial" w:hAnsi="Arial" w:cs="Arial"/>
                <w:color w:val="000000"/>
              </w:rPr>
              <w:t>64 Репни ротор</w:t>
            </w:r>
          </w:p>
        </w:tc>
        <w:tc>
          <w:tcPr>
            <w:tcW w:w="1071" w:type="dxa"/>
            <w:vAlign w:val="center"/>
          </w:tcPr>
          <w:p w14:paraId="487003A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C49078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68B32C3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CB4608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EE8AC8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F2FB6C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4847E6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9F254F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0B1706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230F00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A747476"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55AE52D6" w14:textId="77777777" w:rsidTr="008875FF">
        <w:trPr>
          <w:trHeight w:val="90"/>
          <w:tblCellSpacing w:w="0" w:type="auto"/>
        </w:trPr>
        <w:tc>
          <w:tcPr>
            <w:tcW w:w="3940" w:type="dxa"/>
            <w:vAlign w:val="center"/>
          </w:tcPr>
          <w:p w14:paraId="6A039C18" w14:textId="77777777" w:rsidR="0009279A" w:rsidRPr="0009279A" w:rsidRDefault="0009279A" w:rsidP="008875FF">
            <w:pPr>
              <w:spacing w:after="150"/>
              <w:rPr>
                <w:rFonts w:ascii="Arial" w:hAnsi="Arial" w:cs="Arial"/>
              </w:rPr>
            </w:pPr>
            <w:r w:rsidRPr="0009279A">
              <w:rPr>
                <w:rFonts w:ascii="Arial" w:hAnsi="Arial" w:cs="Arial"/>
                <w:color w:val="000000"/>
              </w:rPr>
              <w:t>64A Репни ротор – праћење и показивачи</w:t>
            </w:r>
          </w:p>
        </w:tc>
        <w:tc>
          <w:tcPr>
            <w:tcW w:w="1071" w:type="dxa"/>
            <w:vAlign w:val="center"/>
          </w:tcPr>
          <w:p w14:paraId="27883556"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2F72FE4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6992DCE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231CA0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0B208A9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A72B6F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DE1632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AA628D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37966C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636862E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6A7928F"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476F9479" w14:textId="77777777" w:rsidTr="008875FF">
        <w:trPr>
          <w:trHeight w:val="90"/>
          <w:tblCellSpacing w:w="0" w:type="auto"/>
        </w:trPr>
        <w:tc>
          <w:tcPr>
            <w:tcW w:w="3940" w:type="dxa"/>
            <w:vAlign w:val="center"/>
          </w:tcPr>
          <w:p w14:paraId="1BACC23F" w14:textId="77777777" w:rsidR="0009279A" w:rsidRPr="0009279A" w:rsidRDefault="0009279A" w:rsidP="008875FF">
            <w:pPr>
              <w:spacing w:after="150"/>
              <w:rPr>
                <w:rFonts w:ascii="Arial" w:hAnsi="Arial" w:cs="Arial"/>
              </w:rPr>
            </w:pPr>
            <w:r w:rsidRPr="0009279A">
              <w:rPr>
                <w:rFonts w:ascii="Arial" w:hAnsi="Arial" w:cs="Arial"/>
                <w:color w:val="000000"/>
              </w:rPr>
              <w:t>65 Погон репног ротора</w:t>
            </w:r>
          </w:p>
        </w:tc>
        <w:tc>
          <w:tcPr>
            <w:tcW w:w="1071" w:type="dxa"/>
            <w:vAlign w:val="center"/>
          </w:tcPr>
          <w:p w14:paraId="4DA4B0F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225076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219921C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AB1ADB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D61A72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655ADE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FFD35A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4FFF62F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38472C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B33F5F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370BF80"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2F9CA75" w14:textId="77777777" w:rsidTr="008875FF">
        <w:trPr>
          <w:trHeight w:val="90"/>
          <w:tblCellSpacing w:w="0" w:type="auto"/>
        </w:trPr>
        <w:tc>
          <w:tcPr>
            <w:tcW w:w="3940" w:type="dxa"/>
            <w:vAlign w:val="center"/>
          </w:tcPr>
          <w:p w14:paraId="1E9FD348" w14:textId="77777777" w:rsidR="0009279A" w:rsidRPr="0009279A" w:rsidRDefault="0009279A" w:rsidP="008875FF">
            <w:pPr>
              <w:spacing w:after="150"/>
              <w:rPr>
                <w:rFonts w:ascii="Arial" w:hAnsi="Arial" w:cs="Arial"/>
              </w:rPr>
            </w:pPr>
            <w:r w:rsidRPr="0009279A">
              <w:rPr>
                <w:rFonts w:ascii="Arial" w:hAnsi="Arial" w:cs="Arial"/>
                <w:color w:val="000000"/>
              </w:rPr>
              <w:t>65A Погон репног ротора – праћење и показивачи</w:t>
            </w:r>
          </w:p>
        </w:tc>
        <w:tc>
          <w:tcPr>
            <w:tcW w:w="1071" w:type="dxa"/>
            <w:vAlign w:val="center"/>
          </w:tcPr>
          <w:p w14:paraId="74792527"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66934B9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BC8CF6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1C8940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26E4B26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E9DFB8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DC7548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3022A1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514870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5F8DAC0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90D6C1F"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05B82CCB" w14:textId="77777777" w:rsidTr="008875FF">
        <w:trPr>
          <w:trHeight w:val="90"/>
          <w:tblCellSpacing w:w="0" w:type="auto"/>
        </w:trPr>
        <w:tc>
          <w:tcPr>
            <w:tcW w:w="3940" w:type="dxa"/>
            <w:vAlign w:val="center"/>
          </w:tcPr>
          <w:p w14:paraId="73D8EB9A" w14:textId="77777777" w:rsidR="0009279A" w:rsidRPr="0009279A" w:rsidRDefault="0009279A" w:rsidP="008875FF">
            <w:pPr>
              <w:spacing w:after="150"/>
              <w:rPr>
                <w:rFonts w:ascii="Arial" w:hAnsi="Arial" w:cs="Arial"/>
              </w:rPr>
            </w:pPr>
            <w:r w:rsidRPr="0009279A">
              <w:rPr>
                <w:rFonts w:ascii="Arial" w:hAnsi="Arial" w:cs="Arial"/>
                <w:color w:val="000000"/>
              </w:rPr>
              <w:t>66 Преклопне лопатице/носач</w:t>
            </w:r>
          </w:p>
        </w:tc>
        <w:tc>
          <w:tcPr>
            <w:tcW w:w="1071" w:type="dxa"/>
            <w:vAlign w:val="center"/>
          </w:tcPr>
          <w:p w14:paraId="63D371F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1C74C9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5D3455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51791F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448750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ABE200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AE0676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DEB4B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6AB4F4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750DF01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2BFDE19"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288C2CB6" w14:textId="77777777" w:rsidTr="008875FF">
        <w:trPr>
          <w:trHeight w:val="90"/>
          <w:tblCellSpacing w:w="0" w:type="auto"/>
        </w:trPr>
        <w:tc>
          <w:tcPr>
            <w:tcW w:w="3940" w:type="dxa"/>
            <w:vAlign w:val="center"/>
          </w:tcPr>
          <w:p w14:paraId="059B14B5" w14:textId="77777777" w:rsidR="0009279A" w:rsidRPr="0009279A" w:rsidRDefault="0009279A" w:rsidP="008875FF">
            <w:pPr>
              <w:spacing w:after="150"/>
              <w:rPr>
                <w:rFonts w:ascii="Arial" w:hAnsi="Arial" w:cs="Arial"/>
              </w:rPr>
            </w:pPr>
            <w:r w:rsidRPr="0009279A">
              <w:rPr>
                <w:rFonts w:ascii="Arial" w:hAnsi="Arial" w:cs="Arial"/>
                <w:color w:val="000000"/>
              </w:rPr>
              <w:t>67 Роторске команде лета</w:t>
            </w:r>
          </w:p>
        </w:tc>
        <w:tc>
          <w:tcPr>
            <w:tcW w:w="1071" w:type="dxa"/>
            <w:vAlign w:val="center"/>
          </w:tcPr>
          <w:p w14:paraId="297616A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24F052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C850A1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6E0462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4EF47E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AA6B35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83C3BC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9CDE2E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A87DA0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68C3BA9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7D95B31"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63441E2" w14:textId="77777777" w:rsidTr="008875FF">
        <w:trPr>
          <w:trHeight w:val="90"/>
          <w:tblCellSpacing w:w="0" w:type="auto"/>
        </w:trPr>
        <w:tc>
          <w:tcPr>
            <w:tcW w:w="3940" w:type="dxa"/>
            <w:vAlign w:val="center"/>
          </w:tcPr>
          <w:p w14:paraId="249C07A7" w14:textId="77777777" w:rsidR="0009279A" w:rsidRPr="0009279A" w:rsidRDefault="0009279A" w:rsidP="008875FF">
            <w:pPr>
              <w:spacing w:after="150"/>
              <w:rPr>
                <w:rFonts w:ascii="Arial" w:hAnsi="Arial" w:cs="Arial"/>
              </w:rPr>
            </w:pPr>
            <w:r w:rsidRPr="0009279A">
              <w:rPr>
                <w:rFonts w:ascii="Arial" w:hAnsi="Arial" w:cs="Arial"/>
                <w:color w:val="000000"/>
              </w:rPr>
              <w:t>53 Структура ваздухоплова (хеликоптера) Напомена: обухваћено под „Структуре ваздухоплова”</w:t>
            </w:r>
          </w:p>
        </w:tc>
        <w:tc>
          <w:tcPr>
            <w:tcW w:w="1071" w:type="dxa"/>
            <w:vAlign w:val="center"/>
          </w:tcPr>
          <w:p w14:paraId="10DE5ABA" w14:textId="77777777" w:rsidR="0009279A" w:rsidRPr="0009279A" w:rsidRDefault="0009279A" w:rsidP="008875FF">
            <w:pPr>
              <w:rPr>
                <w:rFonts w:ascii="Arial" w:hAnsi="Arial" w:cs="Arial"/>
              </w:rPr>
            </w:pPr>
          </w:p>
        </w:tc>
        <w:tc>
          <w:tcPr>
            <w:tcW w:w="1046" w:type="dxa"/>
            <w:vAlign w:val="center"/>
          </w:tcPr>
          <w:p w14:paraId="3D4B48DE" w14:textId="77777777" w:rsidR="0009279A" w:rsidRPr="0009279A" w:rsidRDefault="0009279A" w:rsidP="008875FF">
            <w:pPr>
              <w:rPr>
                <w:rFonts w:ascii="Arial" w:hAnsi="Arial" w:cs="Arial"/>
              </w:rPr>
            </w:pPr>
          </w:p>
        </w:tc>
        <w:tc>
          <w:tcPr>
            <w:tcW w:w="1120" w:type="dxa"/>
            <w:vAlign w:val="center"/>
          </w:tcPr>
          <w:p w14:paraId="0C374870" w14:textId="77777777" w:rsidR="0009279A" w:rsidRPr="0009279A" w:rsidRDefault="0009279A" w:rsidP="008875FF">
            <w:pPr>
              <w:rPr>
                <w:rFonts w:ascii="Arial" w:hAnsi="Arial" w:cs="Arial"/>
              </w:rPr>
            </w:pPr>
          </w:p>
        </w:tc>
        <w:tc>
          <w:tcPr>
            <w:tcW w:w="728" w:type="dxa"/>
            <w:vAlign w:val="center"/>
          </w:tcPr>
          <w:p w14:paraId="3FE2B7B8" w14:textId="77777777" w:rsidR="0009279A" w:rsidRPr="0009279A" w:rsidRDefault="0009279A" w:rsidP="008875FF">
            <w:pPr>
              <w:rPr>
                <w:rFonts w:ascii="Arial" w:hAnsi="Arial" w:cs="Arial"/>
              </w:rPr>
            </w:pPr>
          </w:p>
        </w:tc>
        <w:tc>
          <w:tcPr>
            <w:tcW w:w="1071" w:type="dxa"/>
            <w:vAlign w:val="center"/>
          </w:tcPr>
          <w:p w14:paraId="77AEEF2C" w14:textId="77777777" w:rsidR="0009279A" w:rsidRPr="0009279A" w:rsidRDefault="0009279A" w:rsidP="008875FF">
            <w:pPr>
              <w:rPr>
                <w:rFonts w:ascii="Arial" w:hAnsi="Arial" w:cs="Arial"/>
              </w:rPr>
            </w:pPr>
          </w:p>
        </w:tc>
        <w:tc>
          <w:tcPr>
            <w:tcW w:w="728" w:type="dxa"/>
            <w:vAlign w:val="center"/>
          </w:tcPr>
          <w:p w14:paraId="0D1A6951" w14:textId="77777777" w:rsidR="0009279A" w:rsidRPr="0009279A" w:rsidRDefault="0009279A" w:rsidP="008875FF">
            <w:pPr>
              <w:rPr>
                <w:rFonts w:ascii="Arial" w:hAnsi="Arial" w:cs="Arial"/>
              </w:rPr>
            </w:pPr>
          </w:p>
        </w:tc>
        <w:tc>
          <w:tcPr>
            <w:tcW w:w="1046" w:type="dxa"/>
            <w:vAlign w:val="center"/>
          </w:tcPr>
          <w:p w14:paraId="4947057E" w14:textId="77777777" w:rsidR="0009279A" w:rsidRPr="0009279A" w:rsidRDefault="0009279A" w:rsidP="008875FF">
            <w:pPr>
              <w:rPr>
                <w:rFonts w:ascii="Arial" w:hAnsi="Arial" w:cs="Arial"/>
              </w:rPr>
            </w:pPr>
          </w:p>
        </w:tc>
        <w:tc>
          <w:tcPr>
            <w:tcW w:w="1121" w:type="dxa"/>
            <w:vAlign w:val="center"/>
          </w:tcPr>
          <w:p w14:paraId="44AA8E09" w14:textId="77777777" w:rsidR="0009279A" w:rsidRPr="0009279A" w:rsidRDefault="0009279A" w:rsidP="008875FF">
            <w:pPr>
              <w:rPr>
                <w:rFonts w:ascii="Arial" w:hAnsi="Arial" w:cs="Arial"/>
              </w:rPr>
            </w:pPr>
          </w:p>
        </w:tc>
        <w:tc>
          <w:tcPr>
            <w:tcW w:w="728" w:type="dxa"/>
            <w:vAlign w:val="center"/>
          </w:tcPr>
          <w:p w14:paraId="5E17D240" w14:textId="77777777" w:rsidR="0009279A" w:rsidRPr="0009279A" w:rsidRDefault="0009279A" w:rsidP="008875FF">
            <w:pPr>
              <w:rPr>
                <w:rFonts w:ascii="Arial" w:hAnsi="Arial" w:cs="Arial"/>
              </w:rPr>
            </w:pPr>
          </w:p>
        </w:tc>
        <w:tc>
          <w:tcPr>
            <w:tcW w:w="1072" w:type="dxa"/>
            <w:vAlign w:val="center"/>
          </w:tcPr>
          <w:p w14:paraId="52E9B911" w14:textId="77777777" w:rsidR="0009279A" w:rsidRPr="0009279A" w:rsidRDefault="0009279A" w:rsidP="008875FF">
            <w:pPr>
              <w:rPr>
                <w:rFonts w:ascii="Arial" w:hAnsi="Arial" w:cs="Arial"/>
              </w:rPr>
            </w:pPr>
          </w:p>
        </w:tc>
        <w:tc>
          <w:tcPr>
            <w:tcW w:w="729" w:type="dxa"/>
            <w:vAlign w:val="center"/>
          </w:tcPr>
          <w:p w14:paraId="6B6D9684" w14:textId="77777777" w:rsidR="0009279A" w:rsidRPr="0009279A" w:rsidRDefault="0009279A" w:rsidP="008875FF">
            <w:pPr>
              <w:rPr>
                <w:rFonts w:ascii="Arial" w:hAnsi="Arial" w:cs="Arial"/>
              </w:rPr>
            </w:pPr>
          </w:p>
        </w:tc>
      </w:tr>
      <w:tr w:rsidR="00000000" w:rsidRPr="0009279A" w14:paraId="0FBB60E7" w14:textId="77777777" w:rsidTr="008875FF">
        <w:trPr>
          <w:trHeight w:val="90"/>
          <w:tblCellSpacing w:w="0" w:type="auto"/>
        </w:trPr>
        <w:tc>
          <w:tcPr>
            <w:tcW w:w="3940" w:type="dxa"/>
            <w:vAlign w:val="center"/>
          </w:tcPr>
          <w:p w14:paraId="7DD065B9" w14:textId="77777777" w:rsidR="0009279A" w:rsidRPr="0009279A" w:rsidRDefault="0009279A" w:rsidP="008875FF">
            <w:pPr>
              <w:spacing w:after="150"/>
              <w:rPr>
                <w:rFonts w:ascii="Arial" w:hAnsi="Arial" w:cs="Arial"/>
              </w:rPr>
            </w:pPr>
            <w:r w:rsidRPr="0009279A">
              <w:rPr>
                <w:rFonts w:ascii="Arial" w:hAnsi="Arial" w:cs="Arial"/>
                <w:color w:val="000000"/>
              </w:rPr>
              <w:t>25 Опрема за плутање за ванредне ситуације</w:t>
            </w:r>
          </w:p>
        </w:tc>
        <w:tc>
          <w:tcPr>
            <w:tcW w:w="1071" w:type="dxa"/>
            <w:vAlign w:val="center"/>
          </w:tcPr>
          <w:p w14:paraId="3EDB5641"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7F88D2C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F0A197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17FE50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22827F4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35AC8E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CDA04A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62F205E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9D92EC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BE3990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5725F36"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53BAF474" w14:textId="77777777" w:rsidTr="008875FF">
        <w:trPr>
          <w:trHeight w:val="90"/>
          <w:tblCellSpacing w:w="0" w:type="auto"/>
        </w:trPr>
        <w:tc>
          <w:tcPr>
            <w:tcW w:w="3940" w:type="dxa"/>
            <w:vAlign w:val="center"/>
          </w:tcPr>
          <w:p w14:paraId="22813FEF" w14:textId="77777777" w:rsidR="0009279A" w:rsidRPr="0009279A" w:rsidRDefault="0009279A" w:rsidP="008875FF">
            <w:pPr>
              <w:spacing w:after="150"/>
              <w:rPr>
                <w:rFonts w:ascii="Arial" w:hAnsi="Arial" w:cs="Arial"/>
              </w:rPr>
            </w:pPr>
            <w:r w:rsidRPr="0009279A">
              <w:rPr>
                <w:rFonts w:ascii="Arial" w:hAnsi="Arial" w:cs="Arial"/>
                <w:color w:val="000000"/>
              </w:rPr>
              <w:t>Структуре ваздухоплова:</w:t>
            </w:r>
          </w:p>
        </w:tc>
        <w:tc>
          <w:tcPr>
            <w:tcW w:w="1071" w:type="dxa"/>
            <w:vAlign w:val="center"/>
          </w:tcPr>
          <w:p w14:paraId="537E6846" w14:textId="77777777" w:rsidR="0009279A" w:rsidRPr="0009279A" w:rsidRDefault="0009279A" w:rsidP="008875FF">
            <w:pPr>
              <w:rPr>
                <w:rFonts w:ascii="Arial" w:hAnsi="Arial" w:cs="Arial"/>
              </w:rPr>
            </w:pPr>
          </w:p>
        </w:tc>
        <w:tc>
          <w:tcPr>
            <w:tcW w:w="1046" w:type="dxa"/>
            <w:vAlign w:val="center"/>
          </w:tcPr>
          <w:p w14:paraId="337324F7" w14:textId="77777777" w:rsidR="0009279A" w:rsidRPr="0009279A" w:rsidRDefault="0009279A" w:rsidP="008875FF">
            <w:pPr>
              <w:rPr>
                <w:rFonts w:ascii="Arial" w:hAnsi="Arial" w:cs="Arial"/>
              </w:rPr>
            </w:pPr>
          </w:p>
        </w:tc>
        <w:tc>
          <w:tcPr>
            <w:tcW w:w="1120" w:type="dxa"/>
            <w:vAlign w:val="center"/>
          </w:tcPr>
          <w:p w14:paraId="635DE1E8" w14:textId="77777777" w:rsidR="0009279A" w:rsidRPr="0009279A" w:rsidRDefault="0009279A" w:rsidP="008875FF">
            <w:pPr>
              <w:rPr>
                <w:rFonts w:ascii="Arial" w:hAnsi="Arial" w:cs="Arial"/>
              </w:rPr>
            </w:pPr>
          </w:p>
        </w:tc>
        <w:tc>
          <w:tcPr>
            <w:tcW w:w="728" w:type="dxa"/>
            <w:vAlign w:val="center"/>
          </w:tcPr>
          <w:p w14:paraId="23B07ABE" w14:textId="77777777" w:rsidR="0009279A" w:rsidRPr="0009279A" w:rsidRDefault="0009279A" w:rsidP="008875FF">
            <w:pPr>
              <w:rPr>
                <w:rFonts w:ascii="Arial" w:hAnsi="Arial" w:cs="Arial"/>
              </w:rPr>
            </w:pPr>
          </w:p>
        </w:tc>
        <w:tc>
          <w:tcPr>
            <w:tcW w:w="1071" w:type="dxa"/>
            <w:vAlign w:val="center"/>
          </w:tcPr>
          <w:p w14:paraId="44618F5C" w14:textId="77777777" w:rsidR="0009279A" w:rsidRPr="0009279A" w:rsidRDefault="0009279A" w:rsidP="008875FF">
            <w:pPr>
              <w:rPr>
                <w:rFonts w:ascii="Arial" w:hAnsi="Arial" w:cs="Arial"/>
              </w:rPr>
            </w:pPr>
          </w:p>
        </w:tc>
        <w:tc>
          <w:tcPr>
            <w:tcW w:w="728" w:type="dxa"/>
            <w:vAlign w:val="center"/>
          </w:tcPr>
          <w:p w14:paraId="6DC58912" w14:textId="77777777" w:rsidR="0009279A" w:rsidRPr="0009279A" w:rsidRDefault="0009279A" w:rsidP="008875FF">
            <w:pPr>
              <w:rPr>
                <w:rFonts w:ascii="Arial" w:hAnsi="Arial" w:cs="Arial"/>
              </w:rPr>
            </w:pPr>
          </w:p>
        </w:tc>
        <w:tc>
          <w:tcPr>
            <w:tcW w:w="1046" w:type="dxa"/>
            <w:vAlign w:val="center"/>
          </w:tcPr>
          <w:p w14:paraId="4E2870C6" w14:textId="77777777" w:rsidR="0009279A" w:rsidRPr="0009279A" w:rsidRDefault="0009279A" w:rsidP="008875FF">
            <w:pPr>
              <w:rPr>
                <w:rFonts w:ascii="Arial" w:hAnsi="Arial" w:cs="Arial"/>
              </w:rPr>
            </w:pPr>
          </w:p>
        </w:tc>
        <w:tc>
          <w:tcPr>
            <w:tcW w:w="1121" w:type="dxa"/>
            <w:vAlign w:val="center"/>
          </w:tcPr>
          <w:p w14:paraId="007B31E0" w14:textId="77777777" w:rsidR="0009279A" w:rsidRPr="0009279A" w:rsidRDefault="0009279A" w:rsidP="008875FF">
            <w:pPr>
              <w:rPr>
                <w:rFonts w:ascii="Arial" w:hAnsi="Arial" w:cs="Arial"/>
              </w:rPr>
            </w:pPr>
          </w:p>
        </w:tc>
        <w:tc>
          <w:tcPr>
            <w:tcW w:w="728" w:type="dxa"/>
            <w:vAlign w:val="center"/>
          </w:tcPr>
          <w:p w14:paraId="11351EF7" w14:textId="77777777" w:rsidR="0009279A" w:rsidRPr="0009279A" w:rsidRDefault="0009279A" w:rsidP="008875FF">
            <w:pPr>
              <w:rPr>
                <w:rFonts w:ascii="Arial" w:hAnsi="Arial" w:cs="Arial"/>
              </w:rPr>
            </w:pPr>
          </w:p>
        </w:tc>
        <w:tc>
          <w:tcPr>
            <w:tcW w:w="1072" w:type="dxa"/>
            <w:vAlign w:val="center"/>
          </w:tcPr>
          <w:p w14:paraId="3DF1B33D" w14:textId="77777777" w:rsidR="0009279A" w:rsidRPr="0009279A" w:rsidRDefault="0009279A" w:rsidP="008875FF">
            <w:pPr>
              <w:rPr>
                <w:rFonts w:ascii="Arial" w:hAnsi="Arial" w:cs="Arial"/>
              </w:rPr>
            </w:pPr>
          </w:p>
        </w:tc>
        <w:tc>
          <w:tcPr>
            <w:tcW w:w="729" w:type="dxa"/>
            <w:vAlign w:val="center"/>
          </w:tcPr>
          <w:p w14:paraId="7C75F167" w14:textId="77777777" w:rsidR="0009279A" w:rsidRPr="0009279A" w:rsidRDefault="0009279A" w:rsidP="008875FF">
            <w:pPr>
              <w:rPr>
                <w:rFonts w:ascii="Arial" w:hAnsi="Arial" w:cs="Arial"/>
              </w:rPr>
            </w:pPr>
          </w:p>
        </w:tc>
      </w:tr>
      <w:tr w:rsidR="00000000" w:rsidRPr="0009279A" w14:paraId="44ADA53F" w14:textId="77777777" w:rsidTr="008875FF">
        <w:trPr>
          <w:trHeight w:val="90"/>
          <w:tblCellSpacing w:w="0" w:type="auto"/>
        </w:trPr>
        <w:tc>
          <w:tcPr>
            <w:tcW w:w="3940" w:type="dxa"/>
            <w:vAlign w:val="center"/>
          </w:tcPr>
          <w:p w14:paraId="4640DFAE" w14:textId="77777777" w:rsidR="0009279A" w:rsidRPr="0009279A" w:rsidRDefault="0009279A" w:rsidP="008875FF">
            <w:pPr>
              <w:spacing w:after="150"/>
              <w:rPr>
                <w:rFonts w:ascii="Arial" w:hAnsi="Arial" w:cs="Arial"/>
              </w:rPr>
            </w:pPr>
            <w:r w:rsidRPr="0009279A">
              <w:rPr>
                <w:rFonts w:ascii="Arial" w:hAnsi="Arial" w:cs="Arial"/>
                <w:color w:val="000000"/>
              </w:rPr>
              <w:t>51 Стандардне праксе и структуре (касификација оштећења, процена и поправка)</w:t>
            </w:r>
          </w:p>
        </w:tc>
        <w:tc>
          <w:tcPr>
            <w:tcW w:w="1071" w:type="dxa"/>
            <w:vAlign w:val="center"/>
          </w:tcPr>
          <w:p w14:paraId="41D1F25F" w14:textId="77777777" w:rsidR="0009279A" w:rsidRPr="0009279A" w:rsidRDefault="0009279A" w:rsidP="008875FF">
            <w:pPr>
              <w:rPr>
                <w:rFonts w:ascii="Arial" w:hAnsi="Arial" w:cs="Arial"/>
              </w:rPr>
            </w:pPr>
          </w:p>
        </w:tc>
        <w:tc>
          <w:tcPr>
            <w:tcW w:w="1046" w:type="dxa"/>
            <w:vAlign w:val="center"/>
          </w:tcPr>
          <w:p w14:paraId="2E4C1063" w14:textId="77777777" w:rsidR="0009279A" w:rsidRPr="0009279A" w:rsidRDefault="0009279A" w:rsidP="008875FF">
            <w:pPr>
              <w:rPr>
                <w:rFonts w:ascii="Arial" w:hAnsi="Arial" w:cs="Arial"/>
              </w:rPr>
            </w:pPr>
          </w:p>
        </w:tc>
        <w:tc>
          <w:tcPr>
            <w:tcW w:w="1120" w:type="dxa"/>
            <w:vAlign w:val="center"/>
          </w:tcPr>
          <w:p w14:paraId="371D72B1" w14:textId="77777777" w:rsidR="0009279A" w:rsidRPr="0009279A" w:rsidRDefault="0009279A" w:rsidP="008875FF">
            <w:pPr>
              <w:rPr>
                <w:rFonts w:ascii="Arial" w:hAnsi="Arial" w:cs="Arial"/>
              </w:rPr>
            </w:pPr>
          </w:p>
        </w:tc>
        <w:tc>
          <w:tcPr>
            <w:tcW w:w="728" w:type="dxa"/>
            <w:vAlign w:val="center"/>
          </w:tcPr>
          <w:p w14:paraId="7FC5CA23" w14:textId="77777777" w:rsidR="0009279A" w:rsidRPr="0009279A" w:rsidRDefault="0009279A" w:rsidP="008875FF">
            <w:pPr>
              <w:rPr>
                <w:rFonts w:ascii="Arial" w:hAnsi="Arial" w:cs="Arial"/>
              </w:rPr>
            </w:pPr>
          </w:p>
        </w:tc>
        <w:tc>
          <w:tcPr>
            <w:tcW w:w="1071" w:type="dxa"/>
            <w:vAlign w:val="center"/>
          </w:tcPr>
          <w:p w14:paraId="61E898C0" w14:textId="77777777" w:rsidR="0009279A" w:rsidRPr="0009279A" w:rsidRDefault="0009279A" w:rsidP="008875FF">
            <w:pPr>
              <w:rPr>
                <w:rFonts w:ascii="Arial" w:hAnsi="Arial" w:cs="Arial"/>
              </w:rPr>
            </w:pPr>
          </w:p>
        </w:tc>
        <w:tc>
          <w:tcPr>
            <w:tcW w:w="728" w:type="dxa"/>
            <w:vAlign w:val="center"/>
          </w:tcPr>
          <w:p w14:paraId="3338D74A" w14:textId="77777777" w:rsidR="0009279A" w:rsidRPr="0009279A" w:rsidRDefault="0009279A" w:rsidP="008875FF">
            <w:pPr>
              <w:rPr>
                <w:rFonts w:ascii="Arial" w:hAnsi="Arial" w:cs="Arial"/>
              </w:rPr>
            </w:pPr>
          </w:p>
        </w:tc>
        <w:tc>
          <w:tcPr>
            <w:tcW w:w="1046" w:type="dxa"/>
            <w:vAlign w:val="center"/>
          </w:tcPr>
          <w:p w14:paraId="26A80E0C" w14:textId="77777777" w:rsidR="0009279A" w:rsidRPr="0009279A" w:rsidRDefault="0009279A" w:rsidP="008875FF">
            <w:pPr>
              <w:rPr>
                <w:rFonts w:ascii="Arial" w:hAnsi="Arial" w:cs="Arial"/>
              </w:rPr>
            </w:pPr>
          </w:p>
        </w:tc>
        <w:tc>
          <w:tcPr>
            <w:tcW w:w="1121" w:type="dxa"/>
            <w:vAlign w:val="center"/>
          </w:tcPr>
          <w:p w14:paraId="182FA5DF" w14:textId="77777777" w:rsidR="0009279A" w:rsidRPr="0009279A" w:rsidRDefault="0009279A" w:rsidP="008875FF">
            <w:pPr>
              <w:rPr>
                <w:rFonts w:ascii="Arial" w:hAnsi="Arial" w:cs="Arial"/>
              </w:rPr>
            </w:pPr>
          </w:p>
        </w:tc>
        <w:tc>
          <w:tcPr>
            <w:tcW w:w="728" w:type="dxa"/>
            <w:vAlign w:val="center"/>
          </w:tcPr>
          <w:p w14:paraId="76FB28BC" w14:textId="77777777" w:rsidR="0009279A" w:rsidRPr="0009279A" w:rsidRDefault="0009279A" w:rsidP="008875FF">
            <w:pPr>
              <w:rPr>
                <w:rFonts w:ascii="Arial" w:hAnsi="Arial" w:cs="Arial"/>
              </w:rPr>
            </w:pPr>
          </w:p>
        </w:tc>
        <w:tc>
          <w:tcPr>
            <w:tcW w:w="1072" w:type="dxa"/>
            <w:vAlign w:val="center"/>
          </w:tcPr>
          <w:p w14:paraId="1C56B480" w14:textId="77777777" w:rsidR="0009279A" w:rsidRPr="0009279A" w:rsidRDefault="0009279A" w:rsidP="008875FF">
            <w:pPr>
              <w:rPr>
                <w:rFonts w:ascii="Arial" w:hAnsi="Arial" w:cs="Arial"/>
              </w:rPr>
            </w:pPr>
          </w:p>
        </w:tc>
        <w:tc>
          <w:tcPr>
            <w:tcW w:w="729" w:type="dxa"/>
            <w:vAlign w:val="center"/>
          </w:tcPr>
          <w:p w14:paraId="4557643F" w14:textId="77777777" w:rsidR="0009279A" w:rsidRPr="0009279A" w:rsidRDefault="0009279A" w:rsidP="008875FF">
            <w:pPr>
              <w:rPr>
                <w:rFonts w:ascii="Arial" w:hAnsi="Arial" w:cs="Arial"/>
              </w:rPr>
            </w:pPr>
          </w:p>
        </w:tc>
      </w:tr>
      <w:tr w:rsidR="00000000" w:rsidRPr="0009279A" w14:paraId="238679AE" w14:textId="77777777" w:rsidTr="008875FF">
        <w:trPr>
          <w:trHeight w:val="90"/>
          <w:tblCellSpacing w:w="0" w:type="auto"/>
        </w:trPr>
        <w:tc>
          <w:tcPr>
            <w:tcW w:w="3940" w:type="dxa"/>
            <w:vAlign w:val="center"/>
          </w:tcPr>
          <w:p w14:paraId="54A92BFD" w14:textId="77777777" w:rsidR="0009279A" w:rsidRPr="0009279A" w:rsidRDefault="0009279A" w:rsidP="008875FF">
            <w:pPr>
              <w:spacing w:after="150"/>
              <w:rPr>
                <w:rFonts w:ascii="Arial" w:hAnsi="Arial" w:cs="Arial"/>
              </w:rPr>
            </w:pPr>
            <w:r w:rsidRPr="0009279A">
              <w:rPr>
                <w:rFonts w:ascii="Arial" w:hAnsi="Arial" w:cs="Arial"/>
                <w:color w:val="000000"/>
              </w:rPr>
              <w:t>53 Труп</w:t>
            </w:r>
          </w:p>
        </w:tc>
        <w:tc>
          <w:tcPr>
            <w:tcW w:w="1071" w:type="dxa"/>
            <w:vAlign w:val="center"/>
          </w:tcPr>
          <w:p w14:paraId="79097B6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BCFE6D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71D8EBB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9D81C0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2B73FA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B12F6F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198314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6A72D5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6830D1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C9A04D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BB7C17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EC6F382" w14:textId="77777777" w:rsidTr="008875FF">
        <w:trPr>
          <w:trHeight w:val="90"/>
          <w:tblCellSpacing w:w="0" w:type="auto"/>
        </w:trPr>
        <w:tc>
          <w:tcPr>
            <w:tcW w:w="3940" w:type="dxa"/>
            <w:vAlign w:val="center"/>
          </w:tcPr>
          <w:p w14:paraId="78F6D48F" w14:textId="77777777" w:rsidR="0009279A" w:rsidRPr="0009279A" w:rsidRDefault="0009279A" w:rsidP="008875FF">
            <w:pPr>
              <w:spacing w:after="150"/>
              <w:rPr>
                <w:rFonts w:ascii="Arial" w:hAnsi="Arial" w:cs="Arial"/>
              </w:rPr>
            </w:pPr>
            <w:r w:rsidRPr="0009279A">
              <w:rPr>
                <w:rFonts w:ascii="Arial" w:hAnsi="Arial" w:cs="Arial"/>
                <w:color w:val="000000"/>
              </w:rPr>
              <w:t>54 Гондоле/носачи</w:t>
            </w:r>
          </w:p>
        </w:tc>
        <w:tc>
          <w:tcPr>
            <w:tcW w:w="1071" w:type="dxa"/>
            <w:vAlign w:val="center"/>
          </w:tcPr>
          <w:p w14:paraId="304575A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3C02DE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2EAE291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A6B7BD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387A1C0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F92123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61D24B8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5BA8820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A91871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6BF90FF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CE66BEB"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1576396" w14:textId="77777777" w:rsidTr="008875FF">
        <w:trPr>
          <w:trHeight w:val="90"/>
          <w:tblCellSpacing w:w="0" w:type="auto"/>
        </w:trPr>
        <w:tc>
          <w:tcPr>
            <w:tcW w:w="3940" w:type="dxa"/>
            <w:vAlign w:val="center"/>
          </w:tcPr>
          <w:p w14:paraId="71789399" w14:textId="77777777" w:rsidR="0009279A" w:rsidRPr="0009279A" w:rsidRDefault="0009279A" w:rsidP="008875FF">
            <w:pPr>
              <w:spacing w:after="150"/>
              <w:rPr>
                <w:rFonts w:ascii="Arial" w:hAnsi="Arial" w:cs="Arial"/>
              </w:rPr>
            </w:pPr>
            <w:r w:rsidRPr="0009279A">
              <w:rPr>
                <w:rFonts w:ascii="Arial" w:hAnsi="Arial" w:cs="Arial"/>
                <w:color w:val="000000"/>
              </w:rPr>
              <w:t>55 Стабилизатори</w:t>
            </w:r>
          </w:p>
        </w:tc>
        <w:tc>
          <w:tcPr>
            <w:tcW w:w="1071" w:type="dxa"/>
            <w:vAlign w:val="center"/>
          </w:tcPr>
          <w:p w14:paraId="39C3387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159E5A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40CC08E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E7DE8C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F57B48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2B51BF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48FEE83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61F47C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911167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F980BE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70E797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08CF3619" w14:textId="77777777" w:rsidTr="008875FF">
        <w:trPr>
          <w:trHeight w:val="90"/>
          <w:tblCellSpacing w:w="0" w:type="auto"/>
        </w:trPr>
        <w:tc>
          <w:tcPr>
            <w:tcW w:w="3940" w:type="dxa"/>
            <w:vAlign w:val="center"/>
          </w:tcPr>
          <w:p w14:paraId="70944DA7" w14:textId="77777777" w:rsidR="0009279A" w:rsidRPr="0009279A" w:rsidRDefault="0009279A" w:rsidP="008875FF">
            <w:pPr>
              <w:spacing w:after="150"/>
              <w:rPr>
                <w:rFonts w:ascii="Arial" w:hAnsi="Arial" w:cs="Arial"/>
              </w:rPr>
            </w:pPr>
            <w:r w:rsidRPr="0009279A">
              <w:rPr>
                <w:rFonts w:ascii="Arial" w:hAnsi="Arial" w:cs="Arial"/>
                <w:color w:val="000000"/>
              </w:rPr>
              <w:t>56 Прозори</w:t>
            </w:r>
          </w:p>
        </w:tc>
        <w:tc>
          <w:tcPr>
            <w:tcW w:w="1071" w:type="dxa"/>
            <w:vAlign w:val="center"/>
          </w:tcPr>
          <w:p w14:paraId="0473E98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DD3464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5D3CB26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C95806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0E6C890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4D08FD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02B89A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14C44B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5F464F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BD31D9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D232856"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CE36FAD" w14:textId="77777777" w:rsidTr="008875FF">
        <w:trPr>
          <w:trHeight w:val="90"/>
          <w:tblCellSpacing w:w="0" w:type="auto"/>
        </w:trPr>
        <w:tc>
          <w:tcPr>
            <w:tcW w:w="3940" w:type="dxa"/>
            <w:vAlign w:val="center"/>
          </w:tcPr>
          <w:p w14:paraId="105B222B" w14:textId="77777777" w:rsidR="0009279A" w:rsidRPr="0009279A" w:rsidRDefault="0009279A" w:rsidP="008875FF">
            <w:pPr>
              <w:spacing w:after="150"/>
              <w:rPr>
                <w:rFonts w:ascii="Arial" w:hAnsi="Arial" w:cs="Arial"/>
              </w:rPr>
            </w:pPr>
            <w:r w:rsidRPr="0009279A">
              <w:rPr>
                <w:rFonts w:ascii="Arial" w:hAnsi="Arial" w:cs="Arial"/>
                <w:color w:val="000000"/>
              </w:rPr>
              <w:t>57 Крила</w:t>
            </w:r>
          </w:p>
        </w:tc>
        <w:tc>
          <w:tcPr>
            <w:tcW w:w="1071" w:type="dxa"/>
            <w:vAlign w:val="center"/>
          </w:tcPr>
          <w:p w14:paraId="133A913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8E2547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2DCEE60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55C102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7E4B86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C833A9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616B46E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B8D32B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2E0566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3605E7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3144D39"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78A0754" w14:textId="77777777" w:rsidTr="008875FF">
        <w:trPr>
          <w:trHeight w:val="90"/>
          <w:tblCellSpacing w:w="0" w:type="auto"/>
        </w:trPr>
        <w:tc>
          <w:tcPr>
            <w:tcW w:w="3940" w:type="dxa"/>
            <w:vAlign w:val="center"/>
          </w:tcPr>
          <w:p w14:paraId="6C40364F" w14:textId="77777777" w:rsidR="0009279A" w:rsidRPr="0009279A" w:rsidRDefault="0009279A" w:rsidP="008875FF">
            <w:pPr>
              <w:spacing w:after="150"/>
              <w:rPr>
                <w:rFonts w:ascii="Arial" w:hAnsi="Arial" w:cs="Arial"/>
              </w:rPr>
            </w:pPr>
            <w:r w:rsidRPr="0009279A">
              <w:rPr>
                <w:rFonts w:ascii="Arial" w:hAnsi="Arial" w:cs="Arial"/>
                <w:color w:val="000000"/>
              </w:rPr>
              <w:t>27A Површине команде лета</w:t>
            </w:r>
          </w:p>
        </w:tc>
        <w:tc>
          <w:tcPr>
            <w:tcW w:w="1071" w:type="dxa"/>
            <w:vAlign w:val="center"/>
          </w:tcPr>
          <w:p w14:paraId="7670554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E848A3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4DB8335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E96104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4DFC64A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6AEAFE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69F7BE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F6102D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7B7D01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31B7139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7767C43"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431B764" w14:textId="77777777" w:rsidTr="008875FF">
        <w:trPr>
          <w:trHeight w:val="90"/>
          <w:tblCellSpacing w:w="0" w:type="auto"/>
        </w:trPr>
        <w:tc>
          <w:tcPr>
            <w:tcW w:w="3940" w:type="dxa"/>
            <w:vAlign w:val="center"/>
          </w:tcPr>
          <w:p w14:paraId="05481E6D" w14:textId="77777777" w:rsidR="0009279A" w:rsidRPr="0009279A" w:rsidRDefault="0009279A" w:rsidP="008875FF">
            <w:pPr>
              <w:spacing w:after="150"/>
              <w:rPr>
                <w:rFonts w:ascii="Arial" w:hAnsi="Arial" w:cs="Arial"/>
              </w:rPr>
            </w:pPr>
            <w:r w:rsidRPr="0009279A">
              <w:rPr>
                <w:rFonts w:ascii="Arial" w:hAnsi="Arial" w:cs="Arial"/>
                <w:color w:val="000000"/>
              </w:rPr>
              <w:t>52 Врата</w:t>
            </w:r>
          </w:p>
        </w:tc>
        <w:tc>
          <w:tcPr>
            <w:tcW w:w="1071" w:type="dxa"/>
            <w:vAlign w:val="center"/>
          </w:tcPr>
          <w:p w14:paraId="3AC3E748"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88C8B0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2BE452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87029E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7203A3D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0B10F5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73A5C12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8F126B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666A05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7A21A7A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829BC82"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1D5E57A3" w14:textId="77777777" w:rsidTr="008875FF">
        <w:trPr>
          <w:trHeight w:val="90"/>
          <w:tblCellSpacing w:w="0" w:type="auto"/>
        </w:trPr>
        <w:tc>
          <w:tcPr>
            <w:tcW w:w="3940" w:type="dxa"/>
            <w:vAlign w:val="center"/>
          </w:tcPr>
          <w:p w14:paraId="32557462" w14:textId="77777777" w:rsidR="0009279A" w:rsidRPr="0009279A" w:rsidRDefault="0009279A" w:rsidP="008875FF">
            <w:pPr>
              <w:spacing w:after="150"/>
              <w:rPr>
                <w:rFonts w:ascii="Arial" w:hAnsi="Arial" w:cs="Arial"/>
              </w:rPr>
            </w:pPr>
            <w:r w:rsidRPr="0009279A">
              <w:rPr>
                <w:rFonts w:ascii="Arial" w:hAnsi="Arial" w:cs="Arial"/>
                <w:color w:val="000000"/>
              </w:rPr>
              <w:t>Системи структуре ваздухоплова:</w:t>
            </w:r>
          </w:p>
        </w:tc>
        <w:tc>
          <w:tcPr>
            <w:tcW w:w="1071" w:type="dxa"/>
            <w:vAlign w:val="center"/>
          </w:tcPr>
          <w:p w14:paraId="135EB396" w14:textId="77777777" w:rsidR="0009279A" w:rsidRPr="0009279A" w:rsidRDefault="0009279A" w:rsidP="008875FF">
            <w:pPr>
              <w:rPr>
                <w:rFonts w:ascii="Arial" w:hAnsi="Arial" w:cs="Arial"/>
              </w:rPr>
            </w:pPr>
          </w:p>
        </w:tc>
        <w:tc>
          <w:tcPr>
            <w:tcW w:w="1046" w:type="dxa"/>
            <w:vAlign w:val="center"/>
          </w:tcPr>
          <w:p w14:paraId="331C4F1E" w14:textId="77777777" w:rsidR="0009279A" w:rsidRPr="0009279A" w:rsidRDefault="0009279A" w:rsidP="008875FF">
            <w:pPr>
              <w:rPr>
                <w:rFonts w:ascii="Arial" w:hAnsi="Arial" w:cs="Arial"/>
              </w:rPr>
            </w:pPr>
          </w:p>
        </w:tc>
        <w:tc>
          <w:tcPr>
            <w:tcW w:w="1120" w:type="dxa"/>
            <w:vAlign w:val="center"/>
          </w:tcPr>
          <w:p w14:paraId="601412A1" w14:textId="77777777" w:rsidR="0009279A" w:rsidRPr="0009279A" w:rsidRDefault="0009279A" w:rsidP="008875FF">
            <w:pPr>
              <w:rPr>
                <w:rFonts w:ascii="Arial" w:hAnsi="Arial" w:cs="Arial"/>
              </w:rPr>
            </w:pPr>
          </w:p>
        </w:tc>
        <w:tc>
          <w:tcPr>
            <w:tcW w:w="728" w:type="dxa"/>
            <w:vAlign w:val="center"/>
          </w:tcPr>
          <w:p w14:paraId="7D1B976E" w14:textId="77777777" w:rsidR="0009279A" w:rsidRPr="0009279A" w:rsidRDefault="0009279A" w:rsidP="008875FF">
            <w:pPr>
              <w:rPr>
                <w:rFonts w:ascii="Arial" w:hAnsi="Arial" w:cs="Arial"/>
              </w:rPr>
            </w:pPr>
          </w:p>
        </w:tc>
        <w:tc>
          <w:tcPr>
            <w:tcW w:w="1071" w:type="dxa"/>
            <w:vAlign w:val="center"/>
          </w:tcPr>
          <w:p w14:paraId="268D5B36" w14:textId="77777777" w:rsidR="0009279A" w:rsidRPr="0009279A" w:rsidRDefault="0009279A" w:rsidP="008875FF">
            <w:pPr>
              <w:rPr>
                <w:rFonts w:ascii="Arial" w:hAnsi="Arial" w:cs="Arial"/>
              </w:rPr>
            </w:pPr>
          </w:p>
        </w:tc>
        <w:tc>
          <w:tcPr>
            <w:tcW w:w="728" w:type="dxa"/>
            <w:vAlign w:val="center"/>
          </w:tcPr>
          <w:p w14:paraId="17F0F106" w14:textId="77777777" w:rsidR="0009279A" w:rsidRPr="0009279A" w:rsidRDefault="0009279A" w:rsidP="008875FF">
            <w:pPr>
              <w:rPr>
                <w:rFonts w:ascii="Arial" w:hAnsi="Arial" w:cs="Arial"/>
              </w:rPr>
            </w:pPr>
          </w:p>
        </w:tc>
        <w:tc>
          <w:tcPr>
            <w:tcW w:w="1046" w:type="dxa"/>
            <w:vAlign w:val="center"/>
          </w:tcPr>
          <w:p w14:paraId="115B34D2" w14:textId="77777777" w:rsidR="0009279A" w:rsidRPr="0009279A" w:rsidRDefault="0009279A" w:rsidP="008875FF">
            <w:pPr>
              <w:rPr>
                <w:rFonts w:ascii="Arial" w:hAnsi="Arial" w:cs="Arial"/>
              </w:rPr>
            </w:pPr>
          </w:p>
        </w:tc>
        <w:tc>
          <w:tcPr>
            <w:tcW w:w="1121" w:type="dxa"/>
            <w:vAlign w:val="center"/>
          </w:tcPr>
          <w:p w14:paraId="73061442" w14:textId="77777777" w:rsidR="0009279A" w:rsidRPr="0009279A" w:rsidRDefault="0009279A" w:rsidP="008875FF">
            <w:pPr>
              <w:rPr>
                <w:rFonts w:ascii="Arial" w:hAnsi="Arial" w:cs="Arial"/>
              </w:rPr>
            </w:pPr>
          </w:p>
        </w:tc>
        <w:tc>
          <w:tcPr>
            <w:tcW w:w="728" w:type="dxa"/>
            <w:vAlign w:val="center"/>
          </w:tcPr>
          <w:p w14:paraId="4B441C1D" w14:textId="77777777" w:rsidR="0009279A" w:rsidRPr="0009279A" w:rsidRDefault="0009279A" w:rsidP="008875FF">
            <w:pPr>
              <w:rPr>
                <w:rFonts w:ascii="Arial" w:hAnsi="Arial" w:cs="Arial"/>
              </w:rPr>
            </w:pPr>
          </w:p>
        </w:tc>
        <w:tc>
          <w:tcPr>
            <w:tcW w:w="1072" w:type="dxa"/>
            <w:vAlign w:val="center"/>
          </w:tcPr>
          <w:p w14:paraId="0EF7735B" w14:textId="77777777" w:rsidR="0009279A" w:rsidRPr="0009279A" w:rsidRDefault="0009279A" w:rsidP="008875FF">
            <w:pPr>
              <w:rPr>
                <w:rFonts w:ascii="Arial" w:hAnsi="Arial" w:cs="Arial"/>
              </w:rPr>
            </w:pPr>
          </w:p>
        </w:tc>
        <w:tc>
          <w:tcPr>
            <w:tcW w:w="729" w:type="dxa"/>
            <w:vAlign w:val="center"/>
          </w:tcPr>
          <w:p w14:paraId="46113656" w14:textId="77777777" w:rsidR="0009279A" w:rsidRPr="0009279A" w:rsidRDefault="0009279A" w:rsidP="008875FF">
            <w:pPr>
              <w:rPr>
                <w:rFonts w:ascii="Arial" w:hAnsi="Arial" w:cs="Arial"/>
              </w:rPr>
            </w:pPr>
          </w:p>
        </w:tc>
      </w:tr>
      <w:tr w:rsidR="00000000" w:rsidRPr="0009279A" w14:paraId="29211B6F" w14:textId="77777777" w:rsidTr="008875FF">
        <w:trPr>
          <w:trHeight w:val="90"/>
          <w:tblCellSpacing w:w="0" w:type="auto"/>
        </w:trPr>
        <w:tc>
          <w:tcPr>
            <w:tcW w:w="3940" w:type="dxa"/>
            <w:vAlign w:val="center"/>
          </w:tcPr>
          <w:p w14:paraId="4754CC40" w14:textId="77777777" w:rsidR="0009279A" w:rsidRPr="0009279A" w:rsidRDefault="0009279A" w:rsidP="008875FF">
            <w:pPr>
              <w:spacing w:after="150"/>
              <w:rPr>
                <w:rFonts w:ascii="Arial" w:hAnsi="Arial" w:cs="Arial"/>
              </w:rPr>
            </w:pPr>
            <w:r w:rsidRPr="0009279A">
              <w:rPr>
                <w:rFonts w:ascii="Arial" w:hAnsi="Arial" w:cs="Arial"/>
                <w:color w:val="000000"/>
              </w:rPr>
              <w:t>21 Климатизација</w:t>
            </w:r>
          </w:p>
        </w:tc>
        <w:tc>
          <w:tcPr>
            <w:tcW w:w="1071" w:type="dxa"/>
            <w:vAlign w:val="center"/>
          </w:tcPr>
          <w:p w14:paraId="1B2C8A65"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6C601B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53B6AD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37FADC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439763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B780EA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7D779E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006D881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509972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BF91FC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7F45858B"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7D879D6A" w14:textId="77777777" w:rsidTr="008875FF">
        <w:trPr>
          <w:trHeight w:val="90"/>
          <w:tblCellSpacing w:w="0" w:type="auto"/>
        </w:trPr>
        <w:tc>
          <w:tcPr>
            <w:tcW w:w="3940" w:type="dxa"/>
            <w:vAlign w:val="center"/>
          </w:tcPr>
          <w:p w14:paraId="76264790" w14:textId="77777777" w:rsidR="0009279A" w:rsidRPr="0009279A" w:rsidRDefault="0009279A" w:rsidP="008875FF">
            <w:pPr>
              <w:spacing w:after="150"/>
              <w:rPr>
                <w:rFonts w:ascii="Arial" w:hAnsi="Arial" w:cs="Arial"/>
              </w:rPr>
            </w:pPr>
            <w:r w:rsidRPr="0009279A">
              <w:rPr>
                <w:rFonts w:ascii="Arial" w:hAnsi="Arial" w:cs="Arial"/>
                <w:color w:val="000000"/>
              </w:rPr>
              <w:t>21A Довод ваздуха</w:t>
            </w:r>
          </w:p>
        </w:tc>
        <w:tc>
          <w:tcPr>
            <w:tcW w:w="1071" w:type="dxa"/>
            <w:vAlign w:val="center"/>
          </w:tcPr>
          <w:p w14:paraId="35946223"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885B84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CFA396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67A04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1FA77C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0D226A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2922675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27E3E3D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CA8FB3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29BA185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345883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4632FB86" w14:textId="77777777" w:rsidTr="008875FF">
        <w:trPr>
          <w:trHeight w:val="90"/>
          <w:tblCellSpacing w:w="0" w:type="auto"/>
        </w:trPr>
        <w:tc>
          <w:tcPr>
            <w:tcW w:w="3940" w:type="dxa"/>
            <w:vAlign w:val="center"/>
          </w:tcPr>
          <w:p w14:paraId="56AED9E0" w14:textId="77777777" w:rsidR="0009279A" w:rsidRPr="0009279A" w:rsidRDefault="0009279A" w:rsidP="008875FF">
            <w:pPr>
              <w:spacing w:after="150"/>
              <w:rPr>
                <w:rFonts w:ascii="Arial" w:hAnsi="Arial" w:cs="Arial"/>
              </w:rPr>
            </w:pPr>
            <w:r w:rsidRPr="0009279A">
              <w:rPr>
                <w:rFonts w:ascii="Arial" w:hAnsi="Arial" w:cs="Arial"/>
                <w:color w:val="000000"/>
              </w:rPr>
              <w:t>21Б Пресуризација</w:t>
            </w:r>
          </w:p>
        </w:tc>
        <w:tc>
          <w:tcPr>
            <w:tcW w:w="1071" w:type="dxa"/>
            <w:vAlign w:val="center"/>
          </w:tcPr>
          <w:p w14:paraId="0CE955A6"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6E876AA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C13DFC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17D0EB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35AB580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95BF50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27D5057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323F3E8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F4DD55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27FF76A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0E78AA89"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57A31431" w14:textId="77777777" w:rsidTr="008875FF">
        <w:trPr>
          <w:trHeight w:val="90"/>
          <w:tblCellSpacing w:w="0" w:type="auto"/>
        </w:trPr>
        <w:tc>
          <w:tcPr>
            <w:tcW w:w="3940" w:type="dxa"/>
            <w:vAlign w:val="center"/>
          </w:tcPr>
          <w:p w14:paraId="2CE80E89" w14:textId="77777777" w:rsidR="0009279A" w:rsidRPr="0009279A" w:rsidRDefault="0009279A" w:rsidP="008875FF">
            <w:pPr>
              <w:spacing w:after="150"/>
              <w:rPr>
                <w:rFonts w:ascii="Arial" w:hAnsi="Arial" w:cs="Arial"/>
              </w:rPr>
            </w:pPr>
            <w:r w:rsidRPr="0009279A">
              <w:rPr>
                <w:rFonts w:ascii="Arial" w:hAnsi="Arial" w:cs="Arial"/>
                <w:color w:val="000000"/>
              </w:rPr>
              <w:t>21Ц Сигурносни и упозоравајући уређаји</w:t>
            </w:r>
          </w:p>
        </w:tc>
        <w:tc>
          <w:tcPr>
            <w:tcW w:w="1071" w:type="dxa"/>
            <w:vAlign w:val="center"/>
          </w:tcPr>
          <w:p w14:paraId="5D8262DA"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6E17312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0AC60EA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B2CA97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B6EAFD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05CDB7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55D4B7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723D94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55397F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22F8CAE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D8CA502"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23E8C95A" w14:textId="77777777" w:rsidTr="008875FF">
        <w:trPr>
          <w:trHeight w:val="90"/>
          <w:tblCellSpacing w:w="0" w:type="auto"/>
        </w:trPr>
        <w:tc>
          <w:tcPr>
            <w:tcW w:w="3940" w:type="dxa"/>
            <w:vAlign w:val="center"/>
          </w:tcPr>
          <w:p w14:paraId="264A8D2B" w14:textId="77777777" w:rsidR="0009279A" w:rsidRPr="0009279A" w:rsidRDefault="0009279A" w:rsidP="008875FF">
            <w:pPr>
              <w:spacing w:after="150"/>
              <w:rPr>
                <w:rFonts w:ascii="Arial" w:hAnsi="Arial" w:cs="Arial"/>
              </w:rPr>
            </w:pPr>
            <w:r w:rsidRPr="0009279A">
              <w:rPr>
                <w:rFonts w:ascii="Arial" w:hAnsi="Arial" w:cs="Arial"/>
                <w:color w:val="000000"/>
              </w:rPr>
              <w:t>22 Аутопилот</w:t>
            </w:r>
          </w:p>
        </w:tc>
        <w:tc>
          <w:tcPr>
            <w:tcW w:w="1071" w:type="dxa"/>
            <w:vAlign w:val="center"/>
          </w:tcPr>
          <w:p w14:paraId="15167DA5"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ADEE04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7350077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03B7F7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5955E8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E5855A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0DD9F39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7D634D4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598CA6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3199A60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6E829DB3"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441E7E85" w14:textId="77777777" w:rsidTr="008875FF">
        <w:trPr>
          <w:trHeight w:val="90"/>
          <w:tblCellSpacing w:w="0" w:type="auto"/>
        </w:trPr>
        <w:tc>
          <w:tcPr>
            <w:tcW w:w="3940" w:type="dxa"/>
            <w:vAlign w:val="center"/>
          </w:tcPr>
          <w:p w14:paraId="348135C6" w14:textId="77777777" w:rsidR="0009279A" w:rsidRPr="0009279A" w:rsidRDefault="0009279A" w:rsidP="008875FF">
            <w:pPr>
              <w:spacing w:after="150"/>
              <w:rPr>
                <w:rFonts w:ascii="Arial" w:hAnsi="Arial" w:cs="Arial"/>
              </w:rPr>
            </w:pPr>
            <w:r w:rsidRPr="0009279A">
              <w:rPr>
                <w:rFonts w:ascii="Arial" w:hAnsi="Arial" w:cs="Arial"/>
                <w:color w:val="000000"/>
              </w:rPr>
              <w:t>23 Комуникација</w:t>
            </w:r>
          </w:p>
        </w:tc>
        <w:tc>
          <w:tcPr>
            <w:tcW w:w="1071" w:type="dxa"/>
            <w:vAlign w:val="center"/>
          </w:tcPr>
          <w:p w14:paraId="5BF8A99F"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6D90178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4BE4271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ABC269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F2095F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5026FAC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026F857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0B60635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BD038D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4E220D2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0B5E84EF"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6BA1B602" w14:textId="77777777" w:rsidTr="008875FF">
        <w:trPr>
          <w:trHeight w:val="90"/>
          <w:tblCellSpacing w:w="0" w:type="auto"/>
        </w:trPr>
        <w:tc>
          <w:tcPr>
            <w:tcW w:w="3940" w:type="dxa"/>
            <w:vAlign w:val="center"/>
          </w:tcPr>
          <w:p w14:paraId="60E888E9" w14:textId="77777777" w:rsidR="0009279A" w:rsidRPr="0009279A" w:rsidRDefault="0009279A" w:rsidP="008875FF">
            <w:pPr>
              <w:spacing w:after="150"/>
              <w:rPr>
                <w:rFonts w:ascii="Arial" w:hAnsi="Arial" w:cs="Arial"/>
              </w:rPr>
            </w:pPr>
            <w:r w:rsidRPr="0009279A">
              <w:rPr>
                <w:rFonts w:ascii="Arial" w:hAnsi="Arial" w:cs="Arial"/>
                <w:color w:val="000000"/>
              </w:rPr>
              <w:t>24 Електрично напајање</w:t>
            </w:r>
          </w:p>
        </w:tc>
        <w:tc>
          <w:tcPr>
            <w:tcW w:w="1071" w:type="dxa"/>
            <w:vAlign w:val="center"/>
          </w:tcPr>
          <w:p w14:paraId="53D92F41"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4DF6BDE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0DE1543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867918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5846A49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924DF5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698E61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32BF15B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7B194E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22AB3AD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1DFC1AED"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76658039" w14:textId="77777777" w:rsidTr="008875FF">
        <w:trPr>
          <w:trHeight w:val="90"/>
          <w:tblCellSpacing w:w="0" w:type="auto"/>
        </w:trPr>
        <w:tc>
          <w:tcPr>
            <w:tcW w:w="3940" w:type="dxa"/>
            <w:vAlign w:val="center"/>
          </w:tcPr>
          <w:p w14:paraId="35D0689B" w14:textId="77777777" w:rsidR="0009279A" w:rsidRPr="0009279A" w:rsidRDefault="0009279A" w:rsidP="008875FF">
            <w:pPr>
              <w:spacing w:after="150"/>
              <w:rPr>
                <w:rFonts w:ascii="Arial" w:hAnsi="Arial" w:cs="Arial"/>
              </w:rPr>
            </w:pPr>
            <w:r w:rsidRPr="0009279A">
              <w:rPr>
                <w:rFonts w:ascii="Arial" w:hAnsi="Arial" w:cs="Arial"/>
                <w:color w:val="000000"/>
              </w:rPr>
              <w:t>25 Опрема и унутрашња опрема кабине</w:t>
            </w:r>
          </w:p>
        </w:tc>
        <w:tc>
          <w:tcPr>
            <w:tcW w:w="1071" w:type="dxa"/>
            <w:vAlign w:val="center"/>
          </w:tcPr>
          <w:p w14:paraId="1749E225"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875652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AB58BF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1C7489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1537A13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23194B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322745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2BD5005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57C182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24B7494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68278EA"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1D86458" w14:textId="77777777" w:rsidTr="008875FF">
        <w:trPr>
          <w:trHeight w:val="90"/>
          <w:tblCellSpacing w:w="0" w:type="auto"/>
        </w:trPr>
        <w:tc>
          <w:tcPr>
            <w:tcW w:w="3940" w:type="dxa"/>
            <w:vAlign w:val="center"/>
          </w:tcPr>
          <w:p w14:paraId="2EF4F508" w14:textId="77777777" w:rsidR="0009279A" w:rsidRPr="0009279A" w:rsidRDefault="0009279A" w:rsidP="008875FF">
            <w:pPr>
              <w:spacing w:after="150"/>
              <w:rPr>
                <w:rFonts w:ascii="Arial" w:hAnsi="Arial" w:cs="Arial"/>
              </w:rPr>
            </w:pPr>
            <w:r w:rsidRPr="0009279A">
              <w:rPr>
                <w:rFonts w:ascii="Arial" w:hAnsi="Arial" w:cs="Arial"/>
                <w:color w:val="000000"/>
              </w:rPr>
              <w:t>25A Електронска опрема, обухватајући опрему за ванредне ситуације</w:t>
            </w:r>
          </w:p>
        </w:tc>
        <w:tc>
          <w:tcPr>
            <w:tcW w:w="1071" w:type="dxa"/>
            <w:vAlign w:val="center"/>
          </w:tcPr>
          <w:p w14:paraId="06690429"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5D13A9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6C268D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B3C9E6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4F94B16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6667EC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751B7C2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3A75C8E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53A9AB6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2F22361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E81BA64"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301173F" w14:textId="77777777" w:rsidTr="008875FF">
        <w:trPr>
          <w:trHeight w:val="90"/>
          <w:tblCellSpacing w:w="0" w:type="auto"/>
        </w:trPr>
        <w:tc>
          <w:tcPr>
            <w:tcW w:w="3940" w:type="dxa"/>
            <w:vAlign w:val="center"/>
          </w:tcPr>
          <w:p w14:paraId="458E71E3" w14:textId="77777777" w:rsidR="0009279A" w:rsidRPr="0009279A" w:rsidRDefault="0009279A" w:rsidP="008875FF">
            <w:pPr>
              <w:spacing w:after="150"/>
              <w:rPr>
                <w:rFonts w:ascii="Arial" w:hAnsi="Arial" w:cs="Arial"/>
              </w:rPr>
            </w:pPr>
            <w:r w:rsidRPr="0009279A">
              <w:rPr>
                <w:rFonts w:ascii="Arial" w:hAnsi="Arial" w:cs="Arial"/>
                <w:color w:val="000000"/>
              </w:rPr>
              <w:t>26 Заштита од пожара</w:t>
            </w:r>
          </w:p>
        </w:tc>
        <w:tc>
          <w:tcPr>
            <w:tcW w:w="1071" w:type="dxa"/>
            <w:vAlign w:val="center"/>
          </w:tcPr>
          <w:p w14:paraId="04B3FD37"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805E21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64BFBEF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B0EA49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6BCCDC9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D368AD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2079C7D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7AF4DD4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EDA840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4008BFA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2AADA78A"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4AAFAA6D" w14:textId="77777777" w:rsidTr="008875FF">
        <w:trPr>
          <w:trHeight w:val="90"/>
          <w:tblCellSpacing w:w="0" w:type="auto"/>
        </w:trPr>
        <w:tc>
          <w:tcPr>
            <w:tcW w:w="3940" w:type="dxa"/>
            <w:vAlign w:val="center"/>
          </w:tcPr>
          <w:p w14:paraId="3BE5BBFB" w14:textId="77777777" w:rsidR="0009279A" w:rsidRPr="0009279A" w:rsidRDefault="0009279A" w:rsidP="008875FF">
            <w:pPr>
              <w:spacing w:after="150"/>
              <w:rPr>
                <w:rFonts w:ascii="Arial" w:hAnsi="Arial" w:cs="Arial"/>
              </w:rPr>
            </w:pPr>
            <w:r w:rsidRPr="0009279A">
              <w:rPr>
                <w:rFonts w:ascii="Arial" w:hAnsi="Arial" w:cs="Arial"/>
                <w:color w:val="000000"/>
              </w:rPr>
              <w:t>27 Команде лета</w:t>
            </w:r>
          </w:p>
        </w:tc>
        <w:tc>
          <w:tcPr>
            <w:tcW w:w="1071" w:type="dxa"/>
            <w:vAlign w:val="center"/>
          </w:tcPr>
          <w:p w14:paraId="77695BD4"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FF4D77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0EF9D49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15E0DE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30476D3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F34E5B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B5C789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558A0E2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C4E6A2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74B2E8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A452BD6"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1E3823EE" w14:textId="77777777" w:rsidTr="008875FF">
        <w:trPr>
          <w:trHeight w:val="90"/>
          <w:tblCellSpacing w:w="0" w:type="auto"/>
        </w:trPr>
        <w:tc>
          <w:tcPr>
            <w:tcW w:w="3940" w:type="dxa"/>
            <w:vAlign w:val="center"/>
          </w:tcPr>
          <w:p w14:paraId="5029F0D6" w14:textId="77777777" w:rsidR="0009279A" w:rsidRPr="0009279A" w:rsidRDefault="0009279A" w:rsidP="008875FF">
            <w:pPr>
              <w:spacing w:after="150"/>
              <w:rPr>
                <w:rFonts w:ascii="Arial" w:hAnsi="Arial" w:cs="Arial"/>
              </w:rPr>
            </w:pPr>
            <w:r w:rsidRPr="0009279A">
              <w:rPr>
                <w:rFonts w:ascii="Arial" w:hAnsi="Arial" w:cs="Arial"/>
                <w:color w:val="000000"/>
              </w:rPr>
              <w:t>27A Рад система електричних команди лета</w:t>
            </w:r>
          </w:p>
        </w:tc>
        <w:tc>
          <w:tcPr>
            <w:tcW w:w="1071" w:type="dxa"/>
            <w:vAlign w:val="center"/>
          </w:tcPr>
          <w:p w14:paraId="74092864"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E5F7EB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08BF13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3B2A00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16B30C5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DECEB2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3505FB9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4191307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9FCF49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783FF08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7FBB413"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4FD3668D" w14:textId="77777777" w:rsidTr="008875FF">
        <w:trPr>
          <w:trHeight w:val="90"/>
          <w:tblCellSpacing w:w="0" w:type="auto"/>
        </w:trPr>
        <w:tc>
          <w:tcPr>
            <w:tcW w:w="3940" w:type="dxa"/>
            <w:vAlign w:val="center"/>
          </w:tcPr>
          <w:p w14:paraId="6AC731EE" w14:textId="77777777" w:rsidR="0009279A" w:rsidRPr="0009279A" w:rsidRDefault="0009279A" w:rsidP="008875FF">
            <w:pPr>
              <w:spacing w:after="150"/>
              <w:rPr>
                <w:rFonts w:ascii="Arial" w:hAnsi="Arial" w:cs="Arial"/>
              </w:rPr>
            </w:pPr>
            <w:r w:rsidRPr="0009279A">
              <w:rPr>
                <w:rFonts w:ascii="Arial" w:hAnsi="Arial" w:cs="Arial"/>
                <w:color w:val="000000"/>
              </w:rPr>
              <w:t>28 Горивни системи</w:t>
            </w:r>
          </w:p>
        </w:tc>
        <w:tc>
          <w:tcPr>
            <w:tcW w:w="1071" w:type="dxa"/>
            <w:vAlign w:val="center"/>
          </w:tcPr>
          <w:p w14:paraId="76D37ACF"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2A1B411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729C42B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FB7D43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7A54761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542B71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B77588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6C8D1FF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D0F510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FA3F90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60950450"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0052713A" w14:textId="77777777" w:rsidTr="008875FF">
        <w:trPr>
          <w:trHeight w:val="90"/>
          <w:tblCellSpacing w:w="0" w:type="auto"/>
        </w:trPr>
        <w:tc>
          <w:tcPr>
            <w:tcW w:w="3940" w:type="dxa"/>
            <w:vAlign w:val="center"/>
          </w:tcPr>
          <w:p w14:paraId="7C1201DD" w14:textId="77777777" w:rsidR="0009279A" w:rsidRPr="0009279A" w:rsidRDefault="0009279A" w:rsidP="008875FF">
            <w:pPr>
              <w:spacing w:after="150"/>
              <w:rPr>
                <w:rFonts w:ascii="Arial" w:hAnsi="Arial" w:cs="Arial"/>
              </w:rPr>
            </w:pPr>
            <w:r w:rsidRPr="0009279A">
              <w:rPr>
                <w:rFonts w:ascii="Arial" w:hAnsi="Arial" w:cs="Arial"/>
                <w:color w:val="000000"/>
              </w:rPr>
              <w:t>28A Горивни системи – праћење и показивачи</w:t>
            </w:r>
          </w:p>
        </w:tc>
        <w:tc>
          <w:tcPr>
            <w:tcW w:w="1071" w:type="dxa"/>
            <w:vAlign w:val="center"/>
          </w:tcPr>
          <w:p w14:paraId="59DE88E6"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4936C51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533953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6EF351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1D5A23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BBC8AB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B2288E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16EB4B3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BB0EDB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2D9B9D6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5F26D28"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26261FC2" w14:textId="77777777" w:rsidTr="008875FF">
        <w:trPr>
          <w:trHeight w:val="90"/>
          <w:tblCellSpacing w:w="0" w:type="auto"/>
        </w:trPr>
        <w:tc>
          <w:tcPr>
            <w:tcW w:w="3940" w:type="dxa"/>
            <w:vAlign w:val="center"/>
          </w:tcPr>
          <w:p w14:paraId="75CE5B70" w14:textId="77777777" w:rsidR="0009279A" w:rsidRPr="0009279A" w:rsidRDefault="0009279A" w:rsidP="008875FF">
            <w:pPr>
              <w:spacing w:after="150"/>
              <w:rPr>
                <w:rFonts w:ascii="Arial" w:hAnsi="Arial" w:cs="Arial"/>
              </w:rPr>
            </w:pPr>
            <w:r w:rsidRPr="0009279A">
              <w:rPr>
                <w:rFonts w:ascii="Arial" w:hAnsi="Arial" w:cs="Arial"/>
                <w:color w:val="000000"/>
              </w:rPr>
              <w:t>29 Хидраулични погон</w:t>
            </w:r>
          </w:p>
        </w:tc>
        <w:tc>
          <w:tcPr>
            <w:tcW w:w="1071" w:type="dxa"/>
            <w:vAlign w:val="center"/>
          </w:tcPr>
          <w:p w14:paraId="0896DFB0"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F10188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7892E8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4CBFD0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50B7415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152CF9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0F1DE8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59F25CE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1E3A3F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5157AE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34185FF6"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B9A11FE" w14:textId="77777777" w:rsidTr="008875FF">
        <w:trPr>
          <w:trHeight w:val="90"/>
          <w:tblCellSpacing w:w="0" w:type="auto"/>
        </w:trPr>
        <w:tc>
          <w:tcPr>
            <w:tcW w:w="3940" w:type="dxa"/>
            <w:vAlign w:val="center"/>
          </w:tcPr>
          <w:p w14:paraId="1F9D2295" w14:textId="77777777" w:rsidR="0009279A" w:rsidRPr="0009279A" w:rsidRDefault="0009279A" w:rsidP="008875FF">
            <w:pPr>
              <w:spacing w:after="150"/>
              <w:rPr>
                <w:rFonts w:ascii="Arial" w:hAnsi="Arial" w:cs="Arial"/>
              </w:rPr>
            </w:pPr>
            <w:r w:rsidRPr="0009279A">
              <w:rPr>
                <w:rFonts w:ascii="Arial" w:hAnsi="Arial" w:cs="Arial"/>
                <w:color w:val="000000"/>
              </w:rPr>
              <w:t>29A Хидраулични погон – праћење и показивачи</w:t>
            </w:r>
          </w:p>
        </w:tc>
        <w:tc>
          <w:tcPr>
            <w:tcW w:w="1071" w:type="dxa"/>
            <w:vAlign w:val="center"/>
          </w:tcPr>
          <w:p w14:paraId="6A445E15"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5BDA2F0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C4C2DB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182821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36C5D0E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5DEBDCE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C86392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044A44B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03BBE6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7F047B0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69F01D1F"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48229E85" w14:textId="77777777" w:rsidTr="008875FF">
        <w:trPr>
          <w:trHeight w:val="90"/>
          <w:tblCellSpacing w:w="0" w:type="auto"/>
        </w:trPr>
        <w:tc>
          <w:tcPr>
            <w:tcW w:w="3940" w:type="dxa"/>
            <w:vAlign w:val="center"/>
          </w:tcPr>
          <w:p w14:paraId="20B10E0C" w14:textId="77777777" w:rsidR="0009279A" w:rsidRPr="0009279A" w:rsidRDefault="0009279A" w:rsidP="008875FF">
            <w:pPr>
              <w:spacing w:after="150"/>
              <w:rPr>
                <w:rFonts w:ascii="Arial" w:hAnsi="Arial" w:cs="Arial"/>
              </w:rPr>
            </w:pPr>
            <w:r w:rsidRPr="0009279A">
              <w:rPr>
                <w:rFonts w:ascii="Arial" w:hAnsi="Arial" w:cs="Arial"/>
                <w:color w:val="000000"/>
              </w:rPr>
              <w:t>30 Заштита од леда и кише</w:t>
            </w:r>
          </w:p>
        </w:tc>
        <w:tc>
          <w:tcPr>
            <w:tcW w:w="1071" w:type="dxa"/>
            <w:vAlign w:val="center"/>
          </w:tcPr>
          <w:p w14:paraId="4374B4DB"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6F4B0ED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2D866EA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94F0CC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08AAE70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F6E714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AFC9A4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77B7FF7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8D1734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640DB1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4121C8D6"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6734D626" w14:textId="77777777" w:rsidTr="008875FF">
        <w:trPr>
          <w:trHeight w:val="90"/>
          <w:tblCellSpacing w:w="0" w:type="auto"/>
        </w:trPr>
        <w:tc>
          <w:tcPr>
            <w:tcW w:w="3940" w:type="dxa"/>
            <w:vAlign w:val="center"/>
          </w:tcPr>
          <w:p w14:paraId="732839EB" w14:textId="77777777" w:rsidR="0009279A" w:rsidRPr="0009279A" w:rsidRDefault="0009279A" w:rsidP="008875FF">
            <w:pPr>
              <w:spacing w:after="150"/>
              <w:rPr>
                <w:rFonts w:ascii="Arial" w:hAnsi="Arial" w:cs="Arial"/>
              </w:rPr>
            </w:pPr>
            <w:r w:rsidRPr="0009279A">
              <w:rPr>
                <w:rFonts w:ascii="Arial" w:hAnsi="Arial" w:cs="Arial"/>
                <w:color w:val="000000"/>
              </w:rPr>
              <w:t>31 Системи показивача/евидентирање</w:t>
            </w:r>
          </w:p>
        </w:tc>
        <w:tc>
          <w:tcPr>
            <w:tcW w:w="1071" w:type="dxa"/>
            <w:vAlign w:val="center"/>
          </w:tcPr>
          <w:p w14:paraId="6942D1E6"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437B433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6ACD721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69E942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6CA7689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D6599A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DC4086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14838A4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55C691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153839A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29095CAB"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404A3248" w14:textId="77777777" w:rsidTr="008875FF">
        <w:trPr>
          <w:trHeight w:val="90"/>
          <w:tblCellSpacing w:w="0" w:type="auto"/>
        </w:trPr>
        <w:tc>
          <w:tcPr>
            <w:tcW w:w="3940" w:type="dxa"/>
            <w:vAlign w:val="center"/>
          </w:tcPr>
          <w:p w14:paraId="71085B53" w14:textId="77777777" w:rsidR="0009279A" w:rsidRPr="0009279A" w:rsidRDefault="0009279A" w:rsidP="008875FF">
            <w:pPr>
              <w:spacing w:after="150"/>
              <w:rPr>
                <w:rFonts w:ascii="Arial" w:hAnsi="Arial" w:cs="Arial"/>
              </w:rPr>
            </w:pPr>
            <w:r w:rsidRPr="0009279A">
              <w:rPr>
                <w:rFonts w:ascii="Arial" w:hAnsi="Arial" w:cs="Arial"/>
                <w:color w:val="000000"/>
              </w:rPr>
              <w:t>31A Ситеми иструмената</w:t>
            </w:r>
          </w:p>
        </w:tc>
        <w:tc>
          <w:tcPr>
            <w:tcW w:w="1071" w:type="dxa"/>
            <w:vAlign w:val="center"/>
          </w:tcPr>
          <w:p w14:paraId="68A47217"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7B9CEC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7E3E436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5AD304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50219D2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496FC6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F5E7C8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06DAF5F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91BF3A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605F3A7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4052B72E"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07BACBEA" w14:textId="77777777" w:rsidTr="008875FF">
        <w:trPr>
          <w:trHeight w:val="90"/>
          <w:tblCellSpacing w:w="0" w:type="auto"/>
        </w:trPr>
        <w:tc>
          <w:tcPr>
            <w:tcW w:w="3940" w:type="dxa"/>
            <w:vAlign w:val="center"/>
          </w:tcPr>
          <w:p w14:paraId="7977D470" w14:textId="77777777" w:rsidR="0009279A" w:rsidRPr="0009279A" w:rsidRDefault="0009279A" w:rsidP="008875FF">
            <w:pPr>
              <w:spacing w:after="150"/>
              <w:rPr>
                <w:rFonts w:ascii="Arial" w:hAnsi="Arial" w:cs="Arial"/>
              </w:rPr>
            </w:pPr>
            <w:r w:rsidRPr="0009279A">
              <w:rPr>
                <w:rFonts w:ascii="Arial" w:hAnsi="Arial" w:cs="Arial"/>
                <w:color w:val="000000"/>
              </w:rPr>
              <w:t>32 Стајни трап</w:t>
            </w:r>
          </w:p>
        </w:tc>
        <w:tc>
          <w:tcPr>
            <w:tcW w:w="1071" w:type="dxa"/>
            <w:vAlign w:val="center"/>
          </w:tcPr>
          <w:p w14:paraId="051DB631"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5FE31FA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27436B0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06D6E9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6139680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258E36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719DBB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160EAC9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BFEC2D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07848FB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038B07E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088ADF2" w14:textId="77777777" w:rsidTr="008875FF">
        <w:trPr>
          <w:trHeight w:val="90"/>
          <w:tblCellSpacing w:w="0" w:type="auto"/>
        </w:trPr>
        <w:tc>
          <w:tcPr>
            <w:tcW w:w="3940" w:type="dxa"/>
            <w:vAlign w:val="center"/>
          </w:tcPr>
          <w:p w14:paraId="242D7CD1" w14:textId="77777777" w:rsidR="0009279A" w:rsidRPr="0009279A" w:rsidRDefault="0009279A" w:rsidP="008875FF">
            <w:pPr>
              <w:spacing w:after="150"/>
              <w:rPr>
                <w:rFonts w:ascii="Arial" w:hAnsi="Arial" w:cs="Arial"/>
              </w:rPr>
            </w:pPr>
            <w:r w:rsidRPr="0009279A">
              <w:rPr>
                <w:rFonts w:ascii="Arial" w:hAnsi="Arial" w:cs="Arial"/>
                <w:color w:val="000000"/>
              </w:rPr>
              <w:t>32A Стајни трап – праћење и показивачи</w:t>
            </w:r>
          </w:p>
        </w:tc>
        <w:tc>
          <w:tcPr>
            <w:tcW w:w="1071" w:type="dxa"/>
            <w:vAlign w:val="center"/>
          </w:tcPr>
          <w:p w14:paraId="001A293C"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6AC84F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2375CAF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8F8B97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78F0075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B55CB6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568F69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76C83C2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AB9247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2BBA051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1A62EF72"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00E0F600" w14:textId="77777777" w:rsidTr="008875FF">
        <w:trPr>
          <w:trHeight w:val="90"/>
          <w:tblCellSpacing w:w="0" w:type="auto"/>
        </w:trPr>
        <w:tc>
          <w:tcPr>
            <w:tcW w:w="3940" w:type="dxa"/>
            <w:vAlign w:val="center"/>
          </w:tcPr>
          <w:p w14:paraId="76860C54" w14:textId="77777777" w:rsidR="0009279A" w:rsidRPr="0009279A" w:rsidRDefault="0009279A" w:rsidP="008875FF">
            <w:pPr>
              <w:spacing w:after="150"/>
              <w:rPr>
                <w:rFonts w:ascii="Arial" w:hAnsi="Arial" w:cs="Arial"/>
              </w:rPr>
            </w:pPr>
            <w:r w:rsidRPr="0009279A">
              <w:rPr>
                <w:rFonts w:ascii="Arial" w:hAnsi="Arial" w:cs="Arial"/>
                <w:color w:val="000000"/>
              </w:rPr>
              <w:t>33 Светла</w:t>
            </w:r>
          </w:p>
        </w:tc>
        <w:tc>
          <w:tcPr>
            <w:tcW w:w="1071" w:type="dxa"/>
            <w:vAlign w:val="center"/>
          </w:tcPr>
          <w:p w14:paraId="0F93F68B"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3A65E81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7284CF8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C19875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A69073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A46AC4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244B53A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78D58BF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367F34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35EBBAC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2F69975F"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63C4019" w14:textId="77777777" w:rsidTr="008875FF">
        <w:trPr>
          <w:trHeight w:val="90"/>
          <w:tblCellSpacing w:w="0" w:type="auto"/>
        </w:trPr>
        <w:tc>
          <w:tcPr>
            <w:tcW w:w="3940" w:type="dxa"/>
            <w:vAlign w:val="center"/>
          </w:tcPr>
          <w:p w14:paraId="514A1359" w14:textId="77777777" w:rsidR="0009279A" w:rsidRPr="0009279A" w:rsidRDefault="0009279A" w:rsidP="008875FF">
            <w:pPr>
              <w:spacing w:after="150"/>
              <w:rPr>
                <w:rFonts w:ascii="Arial" w:hAnsi="Arial" w:cs="Arial"/>
              </w:rPr>
            </w:pPr>
            <w:r w:rsidRPr="0009279A">
              <w:rPr>
                <w:rFonts w:ascii="Arial" w:hAnsi="Arial" w:cs="Arial"/>
                <w:color w:val="000000"/>
              </w:rPr>
              <w:t>34 Навигација</w:t>
            </w:r>
          </w:p>
        </w:tc>
        <w:tc>
          <w:tcPr>
            <w:tcW w:w="1071" w:type="dxa"/>
            <w:vAlign w:val="center"/>
          </w:tcPr>
          <w:p w14:paraId="21D523C3"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8C9BA6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3E00844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4DEFAC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94832A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1CB587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410E222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5641FAB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C3C9E5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7C944C1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60382DA7"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080DF4E4" w14:textId="77777777" w:rsidTr="008875FF">
        <w:trPr>
          <w:trHeight w:val="90"/>
          <w:tblCellSpacing w:w="0" w:type="auto"/>
        </w:trPr>
        <w:tc>
          <w:tcPr>
            <w:tcW w:w="3940" w:type="dxa"/>
            <w:vAlign w:val="center"/>
          </w:tcPr>
          <w:p w14:paraId="3073F685" w14:textId="77777777" w:rsidR="0009279A" w:rsidRPr="0009279A" w:rsidRDefault="0009279A" w:rsidP="008875FF">
            <w:pPr>
              <w:spacing w:after="150"/>
              <w:rPr>
                <w:rFonts w:ascii="Arial" w:hAnsi="Arial" w:cs="Arial"/>
              </w:rPr>
            </w:pPr>
            <w:r w:rsidRPr="0009279A">
              <w:rPr>
                <w:rFonts w:ascii="Arial" w:hAnsi="Arial" w:cs="Arial"/>
                <w:color w:val="000000"/>
              </w:rPr>
              <w:t>35 Кисеоник</w:t>
            </w:r>
          </w:p>
        </w:tc>
        <w:tc>
          <w:tcPr>
            <w:tcW w:w="1071" w:type="dxa"/>
            <w:vAlign w:val="center"/>
          </w:tcPr>
          <w:p w14:paraId="6BC5145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2A97CF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B2C984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8DBAA2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5E1A6A8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675EC9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650299D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2FD4113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5A625F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20BD95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1B9D994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70EB507" w14:textId="77777777" w:rsidTr="008875FF">
        <w:trPr>
          <w:trHeight w:val="90"/>
          <w:tblCellSpacing w:w="0" w:type="auto"/>
        </w:trPr>
        <w:tc>
          <w:tcPr>
            <w:tcW w:w="3940" w:type="dxa"/>
            <w:vAlign w:val="center"/>
          </w:tcPr>
          <w:p w14:paraId="1A788CDF" w14:textId="77777777" w:rsidR="0009279A" w:rsidRPr="0009279A" w:rsidRDefault="0009279A" w:rsidP="008875FF">
            <w:pPr>
              <w:spacing w:after="150"/>
              <w:rPr>
                <w:rFonts w:ascii="Arial" w:hAnsi="Arial" w:cs="Arial"/>
              </w:rPr>
            </w:pPr>
            <w:r w:rsidRPr="0009279A">
              <w:rPr>
                <w:rFonts w:ascii="Arial" w:hAnsi="Arial" w:cs="Arial"/>
                <w:color w:val="000000"/>
              </w:rPr>
              <w:t>36 Пнеуматика</w:t>
            </w:r>
          </w:p>
        </w:tc>
        <w:tc>
          <w:tcPr>
            <w:tcW w:w="1071" w:type="dxa"/>
            <w:vAlign w:val="center"/>
          </w:tcPr>
          <w:p w14:paraId="1DC109C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1A0C4B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FA6E3B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07AB16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1DF4B90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506AF7A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2AB2DF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6C0F18F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A3DE3C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5358CCC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10B47C3C"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7E897B3B" w14:textId="77777777" w:rsidTr="008875FF">
        <w:trPr>
          <w:trHeight w:val="90"/>
          <w:tblCellSpacing w:w="0" w:type="auto"/>
        </w:trPr>
        <w:tc>
          <w:tcPr>
            <w:tcW w:w="3940" w:type="dxa"/>
            <w:vAlign w:val="center"/>
          </w:tcPr>
          <w:p w14:paraId="0A43C655" w14:textId="77777777" w:rsidR="0009279A" w:rsidRPr="0009279A" w:rsidRDefault="0009279A" w:rsidP="008875FF">
            <w:pPr>
              <w:spacing w:after="150"/>
              <w:rPr>
                <w:rFonts w:ascii="Arial" w:hAnsi="Arial" w:cs="Arial"/>
              </w:rPr>
            </w:pPr>
            <w:r w:rsidRPr="0009279A">
              <w:rPr>
                <w:rFonts w:ascii="Arial" w:hAnsi="Arial" w:cs="Arial"/>
                <w:color w:val="000000"/>
              </w:rPr>
              <w:t>36A Пнеуматика – праћење и показивачи</w:t>
            </w:r>
          </w:p>
        </w:tc>
        <w:tc>
          <w:tcPr>
            <w:tcW w:w="1071" w:type="dxa"/>
            <w:vAlign w:val="center"/>
          </w:tcPr>
          <w:p w14:paraId="651C56DC"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B3D27A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427744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8A3D71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007FD31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2D2009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D6E1FB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54C27F0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48FEC1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6060D8D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7E6B8991"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7EFE2E60" w14:textId="77777777" w:rsidTr="008875FF">
        <w:trPr>
          <w:trHeight w:val="90"/>
          <w:tblCellSpacing w:w="0" w:type="auto"/>
        </w:trPr>
        <w:tc>
          <w:tcPr>
            <w:tcW w:w="3940" w:type="dxa"/>
            <w:vAlign w:val="center"/>
          </w:tcPr>
          <w:p w14:paraId="7B497480" w14:textId="77777777" w:rsidR="0009279A" w:rsidRPr="0009279A" w:rsidRDefault="0009279A" w:rsidP="008875FF">
            <w:pPr>
              <w:spacing w:after="150"/>
              <w:rPr>
                <w:rFonts w:ascii="Arial" w:hAnsi="Arial" w:cs="Arial"/>
              </w:rPr>
            </w:pPr>
            <w:r w:rsidRPr="0009279A">
              <w:rPr>
                <w:rFonts w:ascii="Arial" w:hAnsi="Arial" w:cs="Arial"/>
                <w:color w:val="000000"/>
              </w:rPr>
              <w:t>37 Вакуум</w:t>
            </w:r>
          </w:p>
        </w:tc>
        <w:tc>
          <w:tcPr>
            <w:tcW w:w="1071" w:type="dxa"/>
            <w:vAlign w:val="center"/>
          </w:tcPr>
          <w:p w14:paraId="4C074C4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F05604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C4AAD7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7EDF19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7E59361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F7E133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2B3D14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76FDE9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9BB2C3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6C9CCA6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60E55CB"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4386AF39" w14:textId="77777777" w:rsidTr="008875FF">
        <w:trPr>
          <w:trHeight w:val="90"/>
          <w:tblCellSpacing w:w="0" w:type="auto"/>
        </w:trPr>
        <w:tc>
          <w:tcPr>
            <w:tcW w:w="3940" w:type="dxa"/>
            <w:vAlign w:val="center"/>
          </w:tcPr>
          <w:p w14:paraId="78460CB6" w14:textId="77777777" w:rsidR="0009279A" w:rsidRPr="0009279A" w:rsidRDefault="0009279A" w:rsidP="008875FF">
            <w:pPr>
              <w:spacing w:after="150"/>
              <w:rPr>
                <w:rFonts w:ascii="Arial" w:hAnsi="Arial" w:cs="Arial"/>
              </w:rPr>
            </w:pPr>
            <w:r w:rsidRPr="0009279A">
              <w:rPr>
                <w:rFonts w:ascii="Arial" w:hAnsi="Arial" w:cs="Arial"/>
                <w:color w:val="000000"/>
              </w:rPr>
              <w:t>38 Вода/отпад</w:t>
            </w:r>
          </w:p>
        </w:tc>
        <w:tc>
          <w:tcPr>
            <w:tcW w:w="1071" w:type="dxa"/>
            <w:vAlign w:val="center"/>
          </w:tcPr>
          <w:p w14:paraId="32629B6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BF1817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AFF5B3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15A0E7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36E8BBE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97D3EE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74E2B6F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3891675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D37219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71090A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189EE46"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16AC3861" w14:textId="77777777" w:rsidTr="008875FF">
        <w:trPr>
          <w:trHeight w:val="90"/>
          <w:tblCellSpacing w:w="0" w:type="auto"/>
        </w:trPr>
        <w:tc>
          <w:tcPr>
            <w:tcW w:w="3940" w:type="dxa"/>
            <w:vAlign w:val="center"/>
          </w:tcPr>
          <w:p w14:paraId="20FCF59A" w14:textId="77777777" w:rsidR="0009279A" w:rsidRPr="0009279A" w:rsidRDefault="0009279A" w:rsidP="008875FF">
            <w:pPr>
              <w:spacing w:after="150"/>
              <w:rPr>
                <w:rFonts w:ascii="Arial" w:hAnsi="Arial" w:cs="Arial"/>
              </w:rPr>
            </w:pPr>
            <w:r w:rsidRPr="0009279A">
              <w:rPr>
                <w:rFonts w:ascii="Arial" w:hAnsi="Arial" w:cs="Arial"/>
                <w:color w:val="000000"/>
              </w:rPr>
              <w:t>41 Водени баласт</w:t>
            </w:r>
          </w:p>
        </w:tc>
        <w:tc>
          <w:tcPr>
            <w:tcW w:w="1071" w:type="dxa"/>
            <w:vAlign w:val="center"/>
          </w:tcPr>
          <w:p w14:paraId="2366CAE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98284A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5F274C1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19DDC6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01D260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94970E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317D2B6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9F678E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F880DE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189C43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D399F9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2A09F5A2" w14:textId="77777777" w:rsidTr="008875FF">
        <w:trPr>
          <w:trHeight w:val="90"/>
          <w:tblCellSpacing w:w="0" w:type="auto"/>
        </w:trPr>
        <w:tc>
          <w:tcPr>
            <w:tcW w:w="3940" w:type="dxa"/>
            <w:vAlign w:val="center"/>
          </w:tcPr>
          <w:p w14:paraId="67FB9084" w14:textId="77777777" w:rsidR="0009279A" w:rsidRPr="0009279A" w:rsidRDefault="0009279A" w:rsidP="008875FF">
            <w:pPr>
              <w:spacing w:after="150"/>
              <w:rPr>
                <w:rFonts w:ascii="Arial" w:hAnsi="Arial" w:cs="Arial"/>
              </w:rPr>
            </w:pPr>
            <w:r w:rsidRPr="0009279A">
              <w:rPr>
                <w:rFonts w:ascii="Arial" w:hAnsi="Arial" w:cs="Arial"/>
                <w:color w:val="000000"/>
              </w:rPr>
              <w:t>42 Инегрисана модуларна авионика</w:t>
            </w:r>
          </w:p>
        </w:tc>
        <w:tc>
          <w:tcPr>
            <w:tcW w:w="1071" w:type="dxa"/>
            <w:vAlign w:val="center"/>
          </w:tcPr>
          <w:p w14:paraId="38E40965"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F4941A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58698FD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4BF3C6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77E63A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6C2357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438A05B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210A6ED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84ADF6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5B69868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7A5BAD08"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56E658E6" w14:textId="77777777" w:rsidTr="008875FF">
        <w:trPr>
          <w:trHeight w:val="90"/>
          <w:tblCellSpacing w:w="0" w:type="auto"/>
        </w:trPr>
        <w:tc>
          <w:tcPr>
            <w:tcW w:w="3940" w:type="dxa"/>
            <w:vAlign w:val="center"/>
          </w:tcPr>
          <w:p w14:paraId="5B2106B7" w14:textId="77777777" w:rsidR="0009279A" w:rsidRPr="0009279A" w:rsidRDefault="0009279A" w:rsidP="008875FF">
            <w:pPr>
              <w:spacing w:after="150"/>
              <w:rPr>
                <w:rFonts w:ascii="Arial" w:hAnsi="Arial" w:cs="Arial"/>
              </w:rPr>
            </w:pPr>
            <w:r w:rsidRPr="0009279A">
              <w:rPr>
                <w:rFonts w:ascii="Arial" w:hAnsi="Arial" w:cs="Arial"/>
                <w:color w:val="000000"/>
              </w:rPr>
              <w:t>44 Кабински системи</w:t>
            </w:r>
          </w:p>
        </w:tc>
        <w:tc>
          <w:tcPr>
            <w:tcW w:w="1071" w:type="dxa"/>
            <w:vAlign w:val="center"/>
          </w:tcPr>
          <w:p w14:paraId="1D0B8388"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5DC1C53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6DB763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F602A5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7460BA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538CAC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EC8CD8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188075C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3340C3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4EC4A20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68887B12"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55ED1CBF" w14:textId="77777777" w:rsidTr="008875FF">
        <w:trPr>
          <w:trHeight w:val="90"/>
          <w:tblCellSpacing w:w="0" w:type="auto"/>
        </w:trPr>
        <w:tc>
          <w:tcPr>
            <w:tcW w:w="3940" w:type="dxa"/>
            <w:vAlign w:val="center"/>
          </w:tcPr>
          <w:p w14:paraId="5DED56F4" w14:textId="77777777" w:rsidR="0009279A" w:rsidRPr="0009279A" w:rsidRDefault="0009279A" w:rsidP="008875FF">
            <w:pPr>
              <w:spacing w:after="150"/>
              <w:rPr>
                <w:rFonts w:ascii="Arial" w:hAnsi="Arial" w:cs="Arial"/>
              </w:rPr>
            </w:pPr>
            <w:r w:rsidRPr="0009279A">
              <w:rPr>
                <w:rFonts w:ascii="Arial" w:hAnsi="Arial" w:cs="Arial"/>
                <w:color w:val="000000"/>
              </w:rPr>
              <w:t>45 Уграђени системи за одржавање (или обухваћени под 31)</w:t>
            </w:r>
          </w:p>
        </w:tc>
        <w:tc>
          <w:tcPr>
            <w:tcW w:w="1071" w:type="dxa"/>
            <w:vAlign w:val="center"/>
          </w:tcPr>
          <w:p w14:paraId="752DC1F4"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77769C6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C5A476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E72E2C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2872153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BA5295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A309FB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466BFB8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79D784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2F1B4C6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454DD4E5"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2C9614CC" w14:textId="77777777" w:rsidTr="008875FF">
        <w:trPr>
          <w:trHeight w:val="90"/>
          <w:tblCellSpacing w:w="0" w:type="auto"/>
        </w:trPr>
        <w:tc>
          <w:tcPr>
            <w:tcW w:w="3940" w:type="dxa"/>
            <w:vAlign w:val="center"/>
          </w:tcPr>
          <w:p w14:paraId="0474B723" w14:textId="77777777" w:rsidR="0009279A" w:rsidRPr="0009279A" w:rsidRDefault="0009279A" w:rsidP="008875FF">
            <w:pPr>
              <w:spacing w:after="150"/>
              <w:rPr>
                <w:rFonts w:ascii="Arial" w:hAnsi="Arial" w:cs="Arial"/>
              </w:rPr>
            </w:pPr>
            <w:r w:rsidRPr="0009279A">
              <w:rPr>
                <w:rFonts w:ascii="Arial" w:hAnsi="Arial" w:cs="Arial"/>
                <w:color w:val="000000"/>
              </w:rPr>
              <w:t>46 Информациони системи</w:t>
            </w:r>
          </w:p>
        </w:tc>
        <w:tc>
          <w:tcPr>
            <w:tcW w:w="1071" w:type="dxa"/>
            <w:vAlign w:val="center"/>
          </w:tcPr>
          <w:p w14:paraId="0CA274D6"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4F68F54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0896A63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6729A3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4593FA5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8F7AFD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312111C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5CB4279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65F57A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12B1361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33750D90"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3D3019FB" w14:textId="77777777" w:rsidTr="008875FF">
        <w:trPr>
          <w:trHeight w:val="90"/>
          <w:tblCellSpacing w:w="0" w:type="auto"/>
        </w:trPr>
        <w:tc>
          <w:tcPr>
            <w:tcW w:w="3940" w:type="dxa"/>
            <w:vAlign w:val="center"/>
          </w:tcPr>
          <w:p w14:paraId="14A89487" w14:textId="77777777" w:rsidR="0009279A" w:rsidRPr="0009279A" w:rsidRDefault="0009279A" w:rsidP="008875FF">
            <w:pPr>
              <w:spacing w:after="150"/>
              <w:rPr>
                <w:rFonts w:ascii="Arial" w:hAnsi="Arial" w:cs="Arial"/>
              </w:rPr>
            </w:pPr>
            <w:r w:rsidRPr="0009279A">
              <w:rPr>
                <w:rFonts w:ascii="Arial" w:hAnsi="Arial" w:cs="Arial"/>
                <w:color w:val="000000"/>
              </w:rPr>
              <w:t>50 Простор за терет и помоћну опрему</w:t>
            </w:r>
          </w:p>
        </w:tc>
        <w:tc>
          <w:tcPr>
            <w:tcW w:w="1071" w:type="dxa"/>
            <w:vAlign w:val="center"/>
          </w:tcPr>
          <w:p w14:paraId="2256BE49"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74CEB5A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391CD92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2C2D02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6B964F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162C23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34C1FFE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18298F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A33B62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CDF5E9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03BB232"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B2EFA3A" w14:textId="77777777" w:rsidTr="008875FF">
        <w:trPr>
          <w:trHeight w:val="90"/>
          <w:tblCellSpacing w:w="0" w:type="auto"/>
        </w:trPr>
        <w:tc>
          <w:tcPr>
            <w:tcW w:w="3940" w:type="dxa"/>
            <w:vAlign w:val="center"/>
          </w:tcPr>
          <w:p w14:paraId="796188B9" w14:textId="77777777" w:rsidR="0009279A" w:rsidRPr="0009279A" w:rsidRDefault="0009279A" w:rsidP="008875FF">
            <w:pPr>
              <w:spacing w:after="150"/>
              <w:rPr>
                <w:rFonts w:ascii="Arial" w:hAnsi="Arial" w:cs="Arial"/>
              </w:rPr>
            </w:pPr>
            <w:r w:rsidRPr="0009279A">
              <w:rPr>
                <w:rFonts w:ascii="Arial" w:hAnsi="Arial" w:cs="Arial"/>
                <w:color w:val="000000"/>
              </w:rPr>
              <w:t>Модул турбинског/клипног мотора</w:t>
            </w:r>
          </w:p>
        </w:tc>
        <w:tc>
          <w:tcPr>
            <w:tcW w:w="1071" w:type="dxa"/>
            <w:vAlign w:val="center"/>
          </w:tcPr>
          <w:p w14:paraId="2DC7198B" w14:textId="77777777" w:rsidR="0009279A" w:rsidRPr="0009279A" w:rsidRDefault="0009279A" w:rsidP="008875FF">
            <w:pPr>
              <w:rPr>
                <w:rFonts w:ascii="Arial" w:hAnsi="Arial" w:cs="Arial"/>
              </w:rPr>
            </w:pPr>
          </w:p>
        </w:tc>
        <w:tc>
          <w:tcPr>
            <w:tcW w:w="1046" w:type="dxa"/>
            <w:vAlign w:val="center"/>
          </w:tcPr>
          <w:p w14:paraId="4A2BB88C" w14:textId="77777777" w:rsidR="0009279A" w:rsidRPr="0009279A" w:rsidRDefault="0009279A" w:rsidP="008875FF">
            <w:pPr>
              <w:rPr>
                <w:rFonts w:ascii="Arial" w:hAnsi="Arial" w:cs="Arial"/>
              </w:rPr>
            </w:pPr>
          </w:p>
        </w:tc>
        <w:tc>
          <w:tcPr>
            <w:tcW w:w="1120" w:type="dxa"/>
            <w:vAlign w:val="center"/>
          </w:tcPr>
          <w:p w14:paraId="0A539E8A" w14:textId="77777777" w:rsidR="0009279A" w:rsidRPr="0009279A" w:rsidRDefault="0009279A" w:rsidP="008875FF">
            <w:pPr>
              <w:rPr>
                <w:rFonts w:ascii="Arial" w:hAnsi="Arial" w:cs="Arial"/>
              </w:rPr>
            </w:pPr>
          </w:p>
        </w:tc>
        <w:tc>
          <w:tcPr>
            <w:tcW w:w="728" w:type="dxa"/>
            <w:vAlign w:val="center"/>
          </w:tcPr>
          <w:p w14:paraId="44F5D924" w14:textId="77777777" w:rsidR="0009279A" w:rsidRPr="0009279A" w:rsidRDefault="0009279A" w:rsidP="008875FF">
            <w:pPr>
              <w:rPr>
                <w:rFonts w:ascii="Arial" w:hAnsi="Arial" w:cs="Arial"/>
              </w:rPr>
            </w:pPr>
          </w:p>
        </w:tc>
        <w:tc>
          <w:tcPr>
            <w:tcW w:w="1071" w:type="dxa"/>
            <w:vAlign w:val="center"/>
          </w:tcPr>
          <w:p w14:paraId="26981F15" w14:textId="77777777" w:rsidR="0009279A" w:rsidRPr="0009279A" w:rsidRDefault="0009279A" w:rsidP="008875FF">
            <w:pPr>
              <w:rPr>
                <w:rFonts w:ascii="Arial" w:hAnsi="Arial" w:cs="Arial"/>
              </w:rPr>
            </w:pPr>
          </w:p>
        </w:tc>
        <w:tc>
          <w:tcPr>
            <w:tcW w:w="728" w:type="dxa"/>
            <w:vAlign w:val="center"/>
          </w:tcPr>
          <w:p w14:paraId="34ED3CC6" w14:textId="77777777" w:rsidR="0009279A" w:rsidRPr="0009279A" w:rsidRDefault="0009279A" w:rsidP="008875FF">
            <w:pPr>
              <w:rPr>
                <w:rFonts w:ascii="Arial" w:hAnsi="Arial" w:cs="Arial"/>
              </w:rPr>
            </w:pPr>
          </w:p>
        </w:tc>
        <w:tc>
          <w:tcPr>
            <w:tcW w:w="1046" w:type="dxa"/>
            <w:vAlign w:val="center"/>
          </w:tcPr>
          <w:p w14:paraId="0C415119" w14:textId="77777777" w:rsidR="0009279A" w:rsidRPr="0009279A" w:rsidRDefault="0009279A" w:rsidP="008875FF">
            <w:pPr>
              <w:rPr>
                <w:rFonts w:ascii="Arial" w:hAnsi="Arial" w:cs="Arial"/>
              </w:rPr>
            </w:pPr>
          </w:p>
        </w:tc>
        <w:tc>
          <w:tcPr>
            <w:tcW w:w="1121" w:type="dxa"/>
            <w:vAlign w:val="center"/>
          </w:tcPr>
          <w:p w14:paraId="40D0E567" w14:textId="77777777" w:rsidR="0009279A" w:rsidRPr="0009279A" w:rsidRDefault="0009279A" w:rsidP="008875FF">
            <w:pPr>
              <w:rPr>
                <w:rFonts w:ascii="Arial" w:hAnsi="Arial" w:cs="Arial"/>
              </w:rPr>
            </w:pPr>
          </w:p>
        </w:tc>
        <w:tc>
          <w:tcPr>
            <w:tcW w:w="728" w:type="dxa"/>
            <w:vAlign w:val="center"/>
          </w:tcPr>
          <w:p w14:paraId="28FD7889" w14:textId="77777777" w:rsidR="0009279A" w:rsidRPr="0009279A" w:rsidRDefault="0009279A" w:rsidP="008875FF">
            <w:pPr>
              <w:rPr>
                <w:rFonts w:ascii="Arial" w:hAnsi="Arial" w:cs="Arial"/>
              </w:rPr>
            </w:pPr>
          </w:p>
        </w:tc>
        <w:tc>
          <w:tcPr>
            <w:tcW w:w="1072" w:type="dxa"/>
            <w:vAlign w:val="center"/>
          </w:tcPr>
          <w:p w14:paraId="1F05EAA0" w14:textId="77777777" w:rsidR="0009279A" w:rsidRPr="0009279A" w:rsidRDefault="0009279A" w:rsidP="008875FF">
            <w:pPr>
              <w:rPr>
                <w:rFonts w:ascii="Arial" w:hAnsi="Arial" w:cs="Arial"/>
              </w:rPr>
            </w:pPr>
          </w:p>
        </w:tc>
        <w:tc>
          <w:tcPr>
            <w:tcW w:w="729" w:type="dxa"/>
            <w:vAlign w:val="center"/>
          </w:tcPr>
          <w:p w14:paraId="4106C136" w14:textId="77777777" w:rsidR="0009279A" w:rsidRPr="0009279A" w:rsidRDefault="0009279A" w:rsidP="008875FF">
            <w:pPr>
              <w:rPr>
                <w:rFonts w:ascii="Arial" w:hAnsi="Arial" w:cs="Arial"/>
              </w:rPr>
            </w:pPr>
          </w:p>
        </w:tc>
      </w:tr>
      <w:tr w:rsidR="00000000" w:rsidRPr="0009279A" w14:paraId="37F76CC0" w14:textId="77777777" w:rsidTr="008875FF">
        <w:trPr>
          <w:trHeight w:val="90"/>
          <w:tblCellSpacing w:w="0" w:type="auto"/>
        </w:trPr>
        <w:tc>
          <w:tcPr>
            <w:tcW w:w="3940" w:type="dxa"/>
            <w:vAlign w:val="center"/>
          </w:tcPr>
          <w:p w14:paraId="14425319" w14:textId="77777777" w:rsidR="0009279A" w:rsidRPr="0009279A" w:rsidRDefault="0009279A" w:rsidP="008875FF">
            <w:pPr>
              <w:spacing w:after="150"/>
              <w:rPr>
                <w:rFonts w:ascii="Arial" w:hAnsi="Arial" w:cs="Arial"/>
              </w:rPr>
            </w:pPr>
            <w:r w:rsidRPr="0009279A">
              <w:rPr>
                <w:rFonts w:ascii="Arial" w:hAnsi="Arial" w:cs="Arial"/>
                <w:color w:val="000000"/>
              </w:rPr>
              <w:t>70 Стандардне праксе – мотори – само за одређени тип</w:t>
            </w:r>
          </w:p>
        </w:tc>
        <w:tc>
          <w:tcPr>
            <w:tcW w:w="1071" w:type="dxa"/>
            <w:vAlign w:val="center"/>
          </w:tcPr>
          <w:p w14:paraId="4F7A994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2D56552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640D099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335B29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E10D7F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73A16C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5A88369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6A3337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DF9682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41E059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1EC99F7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6D0CF05" w14:textId="77777777" w:rsidTr="008875FF">
        <w:trPr>
          <w:trHeight w:val="90"/>
          <w:tblCellSpacing w:w="0" w:type="auto"/>
        </w:trPr>
        <w:tc>
          <w:tcPr>
            <w:tcW w:w="3940" w:type="dxa"/>
            <w:vAlign w:val="center"/>
          </w:tcPr>
          <w:p w14:paraId="2A13D765" w14:textId="77777777" w:rsidR="0009279A" w:rsidRPr="0009279A" w:rsidRDefault="0009279A" w:rsidP="008875FF">
            <w:pPr>
              <w:spacing w:after="150"/>
              <w:rPr>
                <w:rFonts w:ascii="Arial" w:hAnsi="Arial" w:cs="Arial"/>
              </w:rPr>
            </w:pPr>
            <w:r w:rsidRPr="0009279A">
              <w:rPr>
                <w:rFonts w:ascii="Arial" w:hAnsi="Arial" w:cs="Arial"/>
                <w:color w:val="000000"/>
              </w:rPr>
              <w:t>70A Структурни склоп и рад (уградња уводника, компресора, коморе сагоревања, турбинске секције, лежајева и заптивки, система за подмазивање)</w:t>
            </w:r>
          </w:p>
        </w:tc>
        <w:tc>
          <w:tcPr>
            <w:tcW w:w="1071" w:type="dxa"/>
            <w:vAlign w:val="center"/>
          </w:tcPr>
          <w:p w14:paraId="563B08C5"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31CC478E" w14:textId="77777777" w:rsidR="0009279A" w:rsidRPr="0009279A" w:rsidRDefault="0009279A" w:rsidP="008875FF">
            <w:pPr>
              <w:rPr>
                <w:rFonts w:ascii="Arial" w:hAnsi="Arial" w:cs="Arial"/>
              </w:rPr>
            </w:pPr>
          </w:p>
        </w:tc>
        <w:tc>
          <w:tcPr>
            <w:tcW w:w="1120" w:type="dxa"/>
            <w:vAlign w:val="center"/>
          </w:tcPr>
          <w:p w14:paraId="04E1F233" w14:textId="77777777" w:rsidR="0009279A" w:rsidRPr="0009279A" w:rsidRDefault="0009279A" w:rsidP="008875FF">
            <w:pPr>
              <w:rPr>
                <w:rFonts w:ascii="Arial" w:hAnsi="Arial" w:cs="Arial"/>
              </w:rPr>
            </w:pPr>
          </w:p>
        </w:tc>
        <w:tc>
          <w:tcPr>
            <w:tcW w:w="728" w:type="dxa"/>
            <w:vAlign w:val="center"/>
          </w:tcPr>
          <w:p w14:paraId="6B15394F" w14:textId="77777777" w:rsidR="0009279A" w:rsidRPr="0009279A" w:rsidRDefault="0009279A" w:rsidP="008875FF">
            <w:pPr>
              <w:rPr>
                <w:rFonts w:ascii="Arial" w:hAnsi="Arial" w:cs="Arial"/>
              </w:rPr>
            </w:pPr>
          </w:p>
        </w:tc>
        <w:tc>
          <w:tcPr>
            <w:tcW w:w="1071" w:type="dxa"/>
            <w:vAlign w:val="center"/>
          </w:tcPr>
          <w:p w14:paraId="2844810A" w14:textId="77777777" w:rsidR="0009279A" w:rsidRPr="0009279A" w:rsidRDefault="0009279A" w:rsidP="008875FF">
            <w:pPr>
              <w:rPr>
                <w:rFonts w:ascii="Arial" w:hAnsi="Arial" w:cs="Arial"/>
              </w:rPr>
            </w:pPr>
          </w:p>
        </w:tc>
        <w:tc>
          <w:tcPr>
            <w:tcW w:w="728" w:type="dxa"/>
            <w:vAlign w:val="center"/>
          </w:tcPr>
          <w:p w14:paraId="6717217D" w14:textId="77777777" w:rsidR="0009279A" w:rsidRPr="0009279A" w:rsidRDefault="0009279A" w:rsidP="008875FF">
            <w:pPr>
              <w:rPr>
                <w:rFonts w:ascii="Arial" w:hAnsi="Arial" w:cs="Arial"/>
              </w:rPr>
            </w:pPr>
          </w:p>
        </w:tc>
        <w:tc>
          <w:tcPr>
            <w:tcW w:w="1046" w:type="dxa"/>
            <w:vAlign w:val="center"/>
          </w:tcPr>
          <w:p w14:paraId="7D6CB5D6" w14:textId="77777777" w:rsidR="0009279A" w:rsidRPr="0009279A" w:rsidRDefault="0009279A" w:rsidP="008875FF">
            <w:pPr>
              <w:rPr>
                <w:rFonts w:ascii="Arial" w:hAnsi="Arial" w:cs="Arial"/>
              </w:rPr>
            </w:pPr>
          </w:p>
        </w:tc>
        <w:tc>
          <w:tcPr>
            <w:tcW w:w="1121" w:type="dxa"/>
            <w:vAlign w:val="center"/>
          </w:tcPr>
          <w:p w14:paraId="4E88D57E" w14:textId="77777777" w:rsidR="0009279A" w:rsidRPr="0009279A" w:rsidRDefault="0009279A" w:rsidP="008875FF">
            <w:pPr>
              <w:rPr>
                <w:rFonts w:ascii="Arial" w:hAnsi="Arial" w:cs="Arial"/>
              </w:rPr>
            </w:pPr>
          </w:p>
        </w:tc>
        <w:tc>
          <w:tcPr>
            <w:tcW w:w="728" w:type="dxa"/>
            <w:vAlign w:val="center"/>
          </w:tcPr>
          <w:p w14:paraId="72731B43" w14:textId="77777777" w:rsidR="0009279A" w:rsidRPr="0009279A" w:rsidRDefault="0009279A" w:rsidP="008875FF">
            <w:pPr>
              <w:rPr>
                <w:rFonts w:ascii="Arial" w:hAnsi="Arial" w:cs="Arial"/>
              </w:rPr>
            </w:pPr>
          </w:p>
        </w:tc>
        <w:tc>
          <w:tcPr>
            <w:tcW w:w="1072" w:type="dxa"/>
            <w:vAlign w:val="center"/>
          </w:tcPr>
          <w:p w14:paraId="44E9C709" w14:textId="77777777" w:rsidR="0009279A" w:rsidRPr="0009279A" w:rsidRDefault="0009279A" w:rsidP="008875FF">
            <w:pPr>
              <w:rPr>
                <w:rFonts w:ascii="Arial" w:hAnsi="Arial" w:cs="Arial"/>
              </w:rPr>
            </w:pPr>
          </w:p>
        </w:tc>
        <w:tc>
          <w:tcPr>
            <w:tcW w:w="729" w:type="dxa"/>
            <w:vAlign w:val="center"/>
          </w:tcPr>
          <w:p w14:paraId="57857B1C" w14:textId="77777777" w:rsidR="0009279A" w:rsidRPr="0009279A" w:rsidRDefault="0009279A" w:rsidP="008875FF">
            <w:pPr>
              <w:rPr>
                <w:rFonts w:ascii="Arial" w:hAnsi="Arial" w:cs="Arial"/>
              </w:rPr>
            </w:pPr>
          </w:p>
        </w:tc>
      </w:tr>
      <w:tr w:rsidR="00000000" w:rsidRPr="0009279A" w14:paraId="21213134" w14:textId="77777777" w:rsidTr="008875FF">
        <w:trPr>
          <w:trHeight w:val="90"/>
          <w:tblCellSpacing w:w="0" w:type="auto"/>
        </w:trPr>
        <w:tc>
          <w:tcPr>
            <w:tcW w:w="3940" w:type="dxa"/>
            <w:vAlign w:val="center"/>
          </w:tcPr>
          <w:p w14:paraId="03A2B13C" w14:textId="77777777" w:rsidR="0009279A" w:rsidRPr="0009279A" w:rsidRDefault="0009279A" w:rsidP="008875FF">
            <w:pPr>
              <w:spacing w:after="150"/>
              <w:rPr>
                <w:rFonts w:ascii="Arial" w:hAnsi="Arial" w:cs="Arial"/>
              </w:rPr>
            </w:pPr>
            <w:r w:rsidRPr="0009279A">
              <w:rPr>
                <w:rFonts w:ascii="Arial" w:hAnsi="Arial" w:cs="Arial"/>
                <w:color w:val="000000"/>
              </w:rPr>
              <w:t>Турбински мотори:</w:t>
            </w:r>
          </w:p>
        </w:tc>
        <w:tc>
          <w:tcPr>
            <w:tcW w:w="1071" w:type="dxa"/>
            <w:vAlign w:val="center"/>
          </w:tcPr>
          <w:p w14:paraId="13760A0A" w14:textId="77777777" w:rsidR="0009279A" w:rsidRPr="0009279A" w:rsidRDefault="0009279A" w:rsidP="008875FF">
            <w:pPr>
              <w:rPr>
                <w:rFonts w:ascii="Arial" w:hAnsi="Arial" w:cs="Arial"/>
              </w:rPr>
            </w:pPr>
          </w:p>
        </w:tc>
        <w:tc>
          <w:tcPr>
            <w:tcW w:w="1046" w:type="dxa"/>
            <w:vAlign w:val="center"/>
          </w:tcPr>
          <w:p w14:paraId="326BE0CC" w14:textId="77777777" w:rsidR="0009279A" w:rsidRPr="0009279A" w:rsidRDefault="0009279A" w:rsidP="008875FF">
            <w:pPr>
              <w:rPr>
                <w:rFonts w:ascii="Arial" w:hAnsi="Arial" w:cs="Arial"/>
              </w:rPr>
            </w:pPr>
          </w:p>
        </w:tc>
        <w:tc>
          <w:tcPr>
            <w:tcW w:w="1120" w:type="dxa"/>
            <w:vAlign w:val="center"/>
          </w:tcPr>
          <w:p w14:paraId="6F9BD0AB" w14:textId="77777777" w:rsidR="0009279A" w:rsidRPr="0009279A" w:rsidRDefault="0009279A" w:rsidP="008875FF">
            <w:pPr>
              <w:rPr>
                <w:rFonts w:ascii="Arial" w:hAnsi="Arial" w:cs="Arial"/>
              </w:rPr>
            </w:pPr>
          </w:p>
        </w:tc>
        <w:tc>
          <w:tcPr>
            <w:tcW w:w="728" w:type="dxa"/>
            <w:vAlign w:val="center"/>
          </w:tcPr>
          <w:p w14:paraId="47A112CD" w14:textId="77777777" w:rsidR="0009279A" w:rsidRPr="0009279A" w:rsidRDefault="0009279A" w:rsidP="008875FF">
            <w:pPr>
              <w:rPr>
                <w:rFonts w:ascii="Arial" w:hAnsi="Arial" w:cs="Arial"/>
              </w:rPr>
            </w:pPr>
          </w:p>
        </w:tc>
        <w:tc>
          <w:tcPr>
            <w:tcW w:w="1071" w:type="dxa"/>
            <w:vAlign w:val="center"/>
          </w:tcPr>
          <w:p w14:paraId="095B24DB" w14:textId="77777777" w:rsidR="0009279A" w:rsidRPr="0009279A" w:rsidRDefault="0009279A" w:rsidP="008875FF">
            <w:pPr>
              <w:rPr>
                <w:rFonts w:ascii="Arial" w:hAnsi="Arial" w:cs="Arial"/>
              </w:rPr>
            </w:pPr>
          </w:p>
        </w:tc>
        <w:tc>
          <w:tcPr>
            <w:tcW w:w="728" w:type="dxa"/>
            <w:vAlign w:val="center"/>
          </w:tcPr>
          <w:p w14:paraId="08A1ABFF" w14:textId="77777777" w:rsidR="0009279A" w:rsidRPr="0009279A" w:rsidRDefault="0009279A" w:rsidP="008875FF">
            <w:pPr>
              <w:rPr>
                <w:rFonts w:ascii="Arial" w:hAnsi="Arial" w:cs="Arial"/>
              </w:rPr>
            </w:pPr>
          </w:p>
        </w:tc>
        <w:tc>
          <w:tcPr>
            <w:tcW w:w="1046" w:type="dxa"/>
            <w:vAlign w:val="center"/>
          </w:tcPr>
          <w:p w14:paraId="3D4FFF39" w14:textId="77777777" w:rsidR="0009279A" w:rsidRPr="0009279A" w:rsidRDefault="0009279A" w:rsidP="008875FF">
            <w:pPr>
              <w:rPr>
                <w:rFonts w:ascii="Arial" w:hAnsi="Arial" w:cs="Arial"/>
              </w:rPr>
            </w:pPr>
          </w:p>
        </w:tc>
        <w:tc>
          <w:tcPr>
            <w:tcW w:w="1121" w:type="dxa"/>
            <w:vAlign w:val="center"/>
          </w:tcPr>
          <w:p w14:paraId="40FF0047" w14:textId="77777777" w:rsidR="0009279A" w:rsidRPr="0009279A" w:rsidRDefault="0009279A" w:rsidP="008875FF">
            <w:pPr>
              <w:rPr>
                <w:rFonts w:ascii="Arial" w:hAnsi="Arial" w:cs="Arial"/>
              </w:rPr>
            </w:pPr>
          </w:p>
        </w:tc>
        <w:tc>
          <w:tcPr>
            <w:tcW w:w="728" w:type="dxa"/>
            <w:vAlign w:val="center"/>
          </w:tcPr>
          <w:p w14:paraId="11BA8414" w14:textId="77777777" w:rsidR="0009279A" w:rsidRPr="0009279A" w:rsidRDefault="0009279A" w:rsidP="008875FF">
            <w:pPr>
              <w:rPr>
                <w:rFonts w:ascii="Arial" w:hAnsi="Arial" w:cs="Arial"/>
              </w:rPr>
            </w:pPr>
          </w:p>
        </w:tc>
        <w:tc>
          <w:tcPr>
            <w:tcW w:w="1072" w:type="dxa"/>
            <w:vAlign w:val="center"/>
          </w:tcPr>
          <w:p w14:paraId="3B69B667" w14:textId="77777777" w:rsidR="0009279A" w:rsidRPr="0009279A" w:rsidRDefault="0009279A" w:rsidP="008875FF">
            <w:pPr>
              <w:rPr>
                <w:rFonts w:ascii="Arial" w:hAnsi="Arial" w:cs="Arial"/>
              </w:rPr>
            </w:pPr>
          </w:p>
        </w:tc>
        <w:tc>
          <w:tcPr>
            <w:tcW w:w="729" w:type="dxa"/>
            <w:vAlign w:val="center"/>
          </w:tcPr>
          <w:p w14:paraId="61875DAA" w14:textId="77777777" w:rsidR="0009279A" w:rsidRPr="0009279A" w:rsidRDefault="0009279A" w:rsidP="008875FF">
            <w:pPr>
              <w:rPr>
                <w:rFonts w:ascii="Arial" w:hAnsi="Arial" w:cs="Arial"/>
              </w:rPr>
            </w:pPr>
          </w:p>
        </w:tc>
      </w:tr>
      <w:tr w:rsidR="00000000" w:rsidRPr="0009279A" w14:paraId="7B18F6C3" w14:textId="77777777" w:rsidTr="008875FF">
        <w:trPr>
          <w:trHeight w:val="90"/>
          <w:tblCellSpacing w:w="0" w:type="auto"/>
        </w:trPr>
        <w:tc>
          <w:tcPr>
            <w:tcW w:w="3940" w:type="dxa"/>
            <w:vAlign w:val="center"/>
          </w:tcPr>
          <w:p w14:paraId="116967B1" w14:textId="77777777" w:rsidR="0009279A" w:rsidRPr="0009279A" w:rsidRDefault="0009279A" w:rsidP="008875FF">
            <w:pPr>
              <w:spacing w:after="150"/>
              <w:rPr>
                <w:rFonts w:ascii="Arial" w:hAnsi="Arial" w:cs="Arial"/>
              </w:rPr>
            </w:pPr>
            <w:r w:rsidRPr="0009279A">
              <w:rPr>
                <w:rFonts w:ascii="Arial" w:hAnsi="Arial" w:cs="Arial"/>
                <w:color w:val="000000"/>
              </w:rPr>
              <w:t>70Б Перформансе мотора</w:t>
            </w:r>
          </w:p>
        </w:tc>
        <w:tc>
          <w:tcPr>
            <w:tcW w:w="1071" w:type="dxa"/>
            <w:vAlign w:val="center"/>
          </w:tcPr>
          <w:p w14:paraId="13BBB5F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233F7A5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5545911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8DBA9E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4E128DA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8D17ED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7FAB30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47B3CA1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75DDD4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6FEDAB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A1963DD"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11A4BE2A" w14:textId="77777777" w:rsidTr="008875FF">
        <w:trPr>
          <w:trHeight w:val="90"/>
          <w:tblCellSpacing w:w="0" w:type="auto"/>
        </w:trPr>
        <w:tc>
          <w:tcPr>
            <w:tcW w:w="3940" w:type="dxa"/>
            <w:vAlign w:val="center"/>
          </w:tcPr>
          <w:p w14:paraId="07BFA31C" w14:textId="77777777" w:rsidR="0009279A" w:rsidRPr="0009279A" w:rsidRDefault="0009279A" w:rsidP="008875FF">
            <w:pPr>
              <w:spacing w:after="150"/>
              <w:rPr>
                <w:rFonts w:ascii="Arial" w:hAnsi="Arial" w:cs="Arial"/>
              </w:rPr>
            </w:pPr>
            <w:r w:rsidRPr="0009279A">
              <w:rPr>
                <w:rFonts w:ascii="Arial" w:hAnsi="Arial" w:cs="Arial"/>
                <w:color w:val="000000"/>
              </w:rPr>
              <w:t>71 Погонски мотор</w:t>
            </w:r>
          </w:p>
        </w:tc>
        <w:tc>
          <w:tcPr>
            <w:tcW w:w="1071" w:type="dxa"/>
            <w:vAlign w:val="center"/>
          </w:tcPr>
          <w:p w14:paraId="5DE11DD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2042DBE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FFB377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38B7E1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3970F22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D05913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99FB6E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F398FC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E4E359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96AA95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BEF2D2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10EC4DCC" w14:textId="77777777" w:rsidTr="008875FF">
        <w:trPr>
          <w:trHeight w:val="90"/>
          <w:tblCellSpacing w:w="0" w:type="auto"/>
        </w:trPr>
        <w:tc>
          <w:tcPr>
            <w:tcW w:w="3940" w:type="dxa"/>
            <w:vAlign w:val="center"/>
          </w:tcPr>
          <w:p w14:paraId="7820082D" w14:textId="77777777" w:rsidR="0009279A" w:rsidRPr="0009279A" w:rsidRDefault="0009279A" w:rsidP="008875FF">
            <w:pPr>
              <w:spacing w:after="150"/>
              <w:rPr>
                <w:rFonts w:ascii="Arial" w:hAnsi="Arial" w:cs="Arial"/>
              </w:rPr>
            </w:pPr>
            <w:r w:rsidRPr="0009279A">
              <w:rPr>
                <w:rFonts w:ascii="Arial" w:hAnsi="Arial" w:cs="Arial"/>
                <w:color w:val="000000"/>
              </w:rPr>
              <w:t>72 Турбински мотор/турбо-елисни/са каналисаним вентилатором/без каналисаног вентилатора</w:t>
            </w:r>
          </w:p>
        </w:tc>
        <w:tc>
          <w:tcPr>
            <w:tcW w:w="1071" w:type="dxa"/>
            <w:vAlign w:val="center"/>
          </w:tcPr>
          <w:p w14:paraId="7FE6AC0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F62177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012A9CA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AC9630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7AE8D6A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17F216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5304AF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8B8156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91A1B6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99A62E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2D06CD8"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02B29F2C" w14:textId="77777777" w:rsidTr="008875FF">
        <w:trPr>
          <w:trHeight w:val="90"/>
          <w:tblCellSpacing w:w="0" w:type="auto"/>
        </w:trPr>
        <w:tc>
          <w:tcPr>
            <w:tcW w:w="3940" w:type="dxa"/>
            <w:vAlign w:val="center"/>
          </w:tcPr>
          <w:p w14:paraId="54714ED9" w14:textId="77777777" w:rsidR="0009279A" w:rsidRPr="0009279A" w:rsidRDefault="0009279A" w:rsidP="008875FF">
            <w:pPr>
              <w:spacing w:after="150"/>
              <w:rPr>
                <w:rFonts w:ascii="Arial" w:hAnsi="Arial" w:cs="Arial"/>
              </w:rPr>
            </w:pPr>
            <w:r w:rsidRPr="0009279A">
              <w:rPr>
                <w:rFonts w:ascii="Arial" w:hAnsi="Arial" w:cs="Arial"/>
                <w:color w:val="000000"/>
              </w:rPr>
              <w:t>73 Моторно гориво и контрола</w:t>
            </w:r>
          </w:p>
        </w:tc>
        <w:tc>
          <w:tcPr>
            <w:tcW w:w="1071" w:type="dxa"/>
            <w:vAlign w:val="center"/>
          </w:tcPr>
          <w:p w14:paraId="19EAAD1B"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5AFFA93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D0B9CF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1917E7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5AE0AD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0E322B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44B69D7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CC2DA4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A3CDB0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BAB00A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A448BC4"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5E1D16CB" w14:textId="77777777" w:rsidTr="008875FF">
        <w:trPr>
          <w:trHeight w:val="90"/>
          <w:tblCellSpacing w:w="0" w:type="auto"/>
        </w:trPr>
        <w:tc>
          <w:tcPr>
            <w:tcW w:w="3940" w:type="dxa"/>
            <w:vAlign w:val="center"/>
          </w:tcPr>
          <w:p w14:paraId="1990FA9B" w14:textId="77777777" w:rsidR="0009279A" w:rsidRPr="0009279A" w:rsidRDefault="0009279A" w:rsidP="008875FF">
            <w:pPr>
              <w:spacing w:after="150"/>
              <w:rPr>
                <w:rFonts w:ascii="Arial" w:hAnsi="Arial" w:cs="Arial"/>
              </w:rPr>
            </w:pPr>
            <w:r w:rsidRPr="0009279A">
              <w:rPr>
                <w:rFonts w:ascii="Arial" w:hAnsi="Arial" w:cs="Arial"/>
                <w:color w:val="000000"/>
              </w:rPr>
              <w:t xml:space="preserve">73A Системи </w:t>
            </w:r>
            <w:r w:rsidRPr="0009279A">
              <w:rPr>
                <w:rFonts w:ascii="Arial" w:hAnsi="Arial" w:cs="Arial"/>
                <w:i/>
                <w:color w:val="000000"/>
              </w:rPr>
              <w:t>FADEC</w:t>
            </w:r>
          </w:p>
        </w:tc>
        <w:tc>
          <w:tcPr>
            <w:tcW w:w="1071" w:type="dxa"/>
            <w:vAlign w:val="center"/>
          </w:tcPr>
          <w:p w14:paraId="69EAD8CF"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718C7F7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604267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844A2D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5C27AC0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8FF82E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D4DA32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2678AA5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E2CAF9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13590CB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5A49D92A"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786A38B8" w14:textId="77777777" w:rsidTr="008875FF">
        <w:trPr>
          <w:trHeight w:val="90"/>
          <w:tblCellSpacing w:w="0" w:type="auto"/>
        </w:trPr>
        <w:tc>
          <w:tcPr>
            <w:tcW w:w="3940" w:type="dxa"/>
            <w:vAlign w:val="center"/>
          </w:tcPr>
          <w:p w14:paraId="1D005139" w14:textId="77777777" w:rsidR="0009279A" w:rsidRPr="0009279A" w:rsidRDefault="0009279A" w:rsidP="008875FF">
            <w:pPr>
              <w:spacing w:after="150"/>
              <w:rPr>
                <w:rFonts w:ascii="Arial" w:hAnsi="Arial" w:cs="Arial"/>
              </w:rPr>
            </w:pPr>
            <w:r w:rsidRPr="0009279A">
              <w:rPr>
                <w:rFonts w:ascii="Arial" w:hAnsi="Arial" w:cs="Arial"/>
                <w:color w:val="000000"/>
              </w:rPr>
              <w:t>74 Паљење</w:t>
            </w:r>
          </w:p>
        </w:tc>
        <w:tc>
          <w:tcPr>
            <w:tcW w:w="1071" w:type="dxa"/>
            <w:vAlign w:val="center"/>
          </w:tcPr>
          <w:p w14:paraId="3038CBA1"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DE8A3C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0DEC26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CD5F35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6E43FD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D721E0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7DF5F2B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5F6D34F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B95C38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3B7A8C5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76713A9"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0CD4B8F0" w14:textId="77777777" w:rsidTr="008875FF">
        <w:trPr>
          <w:trHeight w:val="90"/>
          <w:tblCellSpacing w:w="0" w:type="auto"/>
        </w:trPr>
        <w:tc>
          <w:tcPr>
            <w:tcW w:w="3940" w:type="dxa"/>
            <w:vAlign w:val="center"/>
          </w:tcPr>
          <w:p w14:paraId="1E0EF47D" w14:textId="77777777" w:rsidR="0009279A" w:rsidRPr="0009279A" w:rsidRDefault="0009279A" w:rsidP="008875FF">
            <w:pPr>
              <w:spacing w:after="150"/>
              <w:rPr>
                <w:rFonts w:ascii="Arial" w:hAnsi="Arial" w:cs="Arial"/>
              </w:rPr>
            </w:pPr>
            <w:r w:rsidRPr="0009279A">
              <w:rPr>
                <w:rFonts w:ascii="Arial" w:hAnsi="Arial" w:cs="Arial"/>
                <w:color w:val="000000"/>
              </w:rPr>
              <w:t>75 Ваздух</w:t>
            </w:r>
          </w:p>
        </w:tc>
        <w:tc>
          <w:tcPr>
            <w:tcW w:w="1071" w:type="dxa"/>
            <w:vAlign w:val="center"/>
          </w:tcPr>
          <w:p w14:paraId="3EC62CD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3B1F36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6CD3164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90A583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1CE624D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420529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270DB98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549288B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493C22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38D0F3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58C9248"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0741FD4" w14:textId="77777777" w:rsidTr="008875FF">
        <w:trPr>
          <w:trHeight w:val="90"/>
          <w:tblCellSpacing w:w="0" w:type="auto"/>
        </w:trPr>
        <w:tc>
          <w:tcPr>
            <w:tcW w:w="3940" w:type="dxa"/>
            <w:vAlign w:val="center"/>
          </w:tcPr>
          <w:p w14:paraId="57C78E6D" w14:textId="77777777" w:rsidR="0009279A" w:rsidRPr="0009279A" w:rsidRDefault="0009279A" w:rsidP="008875FF">
            <w:pPr>
              <w:spacing w:after="150"/>
              <w:rPr>
                <w:rFonts w:ascii="Arial" w:hAnsi="Arial" w:cs="Arial"/>
              </w:rPr>
            </w:pPr>
            <w:r w:rsidRPr="0009279A">
              <w:rPr>
                <w:rFonts w:ascii="Arial" w:hAnsi="Arial" w:cs="Arial"/>
                <w:color w:val="000000"/>
              </w:rPr>
              <w:t>76 Команде мотора</w:t>
            </w:r>
          </w:p>
        </w:tc>
        <w:tc>
          <w:tcPr>
            <w:tcW w:w="1071" w:type="dxa"/>
            <w:vAlign w:val="center"/>
          </w:tcPr>
          <w:p w14:paraId="1DAFD12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CF6972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B12C8C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AAC767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054AAC9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CCB2CF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989B87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37726F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D1EBB3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F0196A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AFE7FA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124515D" w14:textId="77777777" w:rsidTr="008875FF">
        <w:trPr>
          <w:trHeight w:val="90"/>
          <w:tblCellSpacing w:w="0" w:type="auto"/>
        </w:trPr>
        <w:tc>
          <w:tcPr>
            <w:tcW w:w="3940" w:type="dxa"/>
            <w:vAlign w:val="center"/>
          </w:tcPr>
          <w:p w14:paraId="31F5F304" w14:textId="77777777" w:rsidR="0009279A" w:rsidRPr="0009279A" w:rsidRDefault="0009279A" w:rsidP="008875FF">
            <w:pPr>
              <w:spacing w:after="150"/>
              <w:rPr>
                <w:rFonts w:ascii="Arial" w:hAnsi="Arial" w:cs="Arial"/>
              </w:rPr>
            </w:pPr>
            <w:r w:rsidRPr="0009279A">
              <w:rPr>
                <w:rFonts w:ascii="Arial" w:hAnsi="Arial" w:cs="Arial"/>
                <w:color w:val="000000"/>
              </w:rPr>
              <w:t>77 Системи индикације мотора</w:t>
            </w:r>
          </w:p>
        </w:tc>
        <w:tc>
          <w:tcPr>
            <w:tcW w:w="1071" w:type="dxa"/>
            <w:vAlign w:val="center"/>
          </w:tcPr>
          <w:p w14:paraId="4378A29D"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060349C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7327B5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6B176F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12EBA5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8AEEA1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956D8A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13C190C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3DADDC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7E7A244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2ECFB375"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1826F47C" w14:textId="77777777" w:rsidTr="008875FF">
        <w:trPr>
          <w:trHeight w:val="90"/>
          <w:tblCellSpacing w:w="0" w:type="auto"/>
        </w:trPr>
        <w:tc>
          <w:tcPr>
            <w:tcW w:w="3940" w:type="dxa"/>
            <w:vAlign w:val="center"/>
          </w:tcPr>
          <w:p w14:paraId="19525007" w14:textId="77777777" w:rsidR="0009279A" w:rsidRPr="0009279A" w:rsidRDefault="0009279A" w:rsidP="008875FF">
            <w:pPr>
              <w:spacing w:after="150"/>
              <w:rPr>
                <w:rFonts w:ascii="Arial" w:hAnsi="Arial" w:cs="Arial"/>
              </w:rPr>
            </w:pPr>
            <w:r w:rsidRPr="0009279A">
              <w:rPr>
                <w:rFonts w:ascii="Arial" w:hAnsi="Arial" w:cs="Arial"/>
                <w:color w:val="000000"/>
              </w:rPr>
              <w:t>78 Издувник</w:t>
            </w:r>
          </w:p>
        </w:tc>
        <w:tc>
          <w:tcPr>
            <w:tcW w:w="1071" w:type="dxa"/>
            <w:vAlign w:val="center"/>
          </w:tcPr>
          <w:p w14:paraId="05D4DE1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259892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FF0553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20319D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C024F2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5FA3580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87585C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F99C65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95B91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8EC089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21198FD"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B386428" w14:textId="77777777" w:rsidTr="008875FF">
        <w:trPr>
          <w:trHeight w:val="90"/>
          <w:tblCellSpacing w:w="0" w:type="auto"/>
        </w:trPr>
        <w:tc>
          <w:tcPr>
            <w:tcW w:w="3940" w:type="dxa"/>
            <w:vAlign w:val="center"/>
          </w:tcPr>
          <w:p w14:paraId="297DF2F8" w14:textId="77777777" w:rsidR="0009279A" w:rsidRPr="0009279A" w:rsidRDefault="0009279A" w:rsidP="008875FF">
            <w:pPr>
              <w:spacing w:after="150"/>
              <w:rPr>
                <w:rFonts w:ascii="Arial" w:hAnsi="Arial" w:cs="Arial"/>
              </w:rPr>
            </w:pPr>
            <w:r w:rsidRPr="0009279A">
              <w:rPr>
                <w:rFonts w:ascii="Arial" w:hAnsi="Arial" w:cs="Arial"/>
                <w:color w:val="000000"/>
              </w:rPr>
              <w:t>79 Уље</w:t>
            </w:r>
          </w:p>
        </w:tc>
        <w:tc>
          <w:tcPr>
            <w:tcW w:w="1071" w:type="dxa"/>
            <w:vAlign w:val="center"/>
          </w:tcPr>
          <w:p w14:paraId="5FDED73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2F3C2B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5C807BA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814ABD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5C10E60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F5506E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4BF7023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5E1CF5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805594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203EA29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1DF0D56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4B6262C" w14:textId="77777777" w:rsidTr="008875FF">
        <w:trPr>
          <w:trHeight w:val="90"/>
          <w:tblCellSpacing w:w="0" w:type="auto"/>
        </w:trPr>
        <w:tc>
          <w:tcPr>
            <w:tcW w:w="3940" w:type="dxa"/>
            <w:vAlign w:val="center"/>
          </w:tcPr>
          <w:p w14:paraId="7D6716CA" w14:textId="77777777" w:rsidR="0009279A" w:rsidRPr="0009279A" w:rsidRDefault="0009279A" w:rsidP="008875FF">
            <w:pPr>
              <w:spacing w:after="150"/>
              <w:rPr>
                <w:rFonts w:ascii="Arial" w:hAnsi="Arial" w:cs="Arial"/>
              </w:rPr>
            </w:pPr>
            <w:r w:rsidRPr="0009279A">
              <w:rPr>
                <w:rFonts w:ascii="Arial" w:hAnsi="Arial" w:cs="Arial"/>
                <w:color w:val="000000"/>
              </w:rPr>
              <w:t>80 Покретање</w:t>
            </w:r>
          </w:p>
        </w:tc>
        <w:tc>
          <w:tcPr>
            <w:tcW w:w="1071" w:type="dxa"/>
            <w:vAlign w:val="center"/>
          </w:tcPr>
          <w:p w14:paraId="76E22F6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E42661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453D6E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F672AA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03DB923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9845FF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662F58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D72119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C1A782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E80018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FC85D74"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496DE580" w14:textId="77777777" w:rsidTr="008875FF">
        <w:trPr>
          <w:trHeight w:val="90"/>
          <w:tblCellSpacing w:w="0" w:type="auto"/>
        </w:trPr>
        <w:tc>
          <w:tcPr>
            <w:tcW w:w="3940" w:type="dxa"/>
            <w:vAlign w:val="center"/>
          </w:tcPr>
          <w:p w14:paraId="0AE349B8" w14:textId="77777777" w:rsidR="0009279A" w:rsidRPr="0009279A" w:rsidRDefault="0009279A" w:rsidP="008875FF">
            <w:pPr>
              <w:spacing w:after="150"/>
              <w:rPr>
                <w:rFonts w:ascii="Arial" w:hAnsi="Arial" w:cs="Arial"/>
              </w:rPr>
            </w:pPr>
            <w:r w:rsidRPr="0009279A">
              <w:rPr>
                <w:rFonts w:ascii="Arial" w:hAnsi="Arial" w:cs="Arial"/>
                <w:color w:val="000000"/>
              </w:rPr>
              <w:t>82 Убризгавање воде</w:t>
            </w:r>
          </w:p>
        </w:tc>
        <w:tc>
          <w:tcPr>
            <w:tcW w:w="1071" w:type="dxa"/>
            <w:vAlign w:val="center"/>
          </w:tcPr>
          <w:p w14:paraId="4C8FC25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21EE9F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703176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CA4ABE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462565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B980B2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42F070B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D211A7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9FFFB2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C51DC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B871CF0"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D88B8DF" w14:textId="77777777" w:rsidTr="008875FF">
        <w:trPr>
          <w:trHeight w:val="90"/>
          <w:tblCellSpacing w:w="0" w:type="auto"/>
        </w:trPr>
        <w:tc>
          <w:tcPr>
            <w:tcW w:w="3940" w:type="dxa"/>
            <w:vAlign w:val="center"/>
          </w:tcPr>
          <w:p w14:paraId="180A2FD3" w14:textId="77777777" w:rsidR="0009279A" w:rsidRPr="0009279A" w:rsidRDefault="0009279A" w:rsidP="008875FF">
            <w:pPr>
              <w:spacing w:after="150"/>
              <w:rPr>
                <w:rFonts w:ascii="Arial" w:hAnsi="Arial" w:cs="Arial"/>
              </w:rPr>
            </w:pPr>
            <w:r w:rsidRPr="0009279A">
              <w:rPr>
                <w:rFonts w:ascii="Arial" w:hAnsi="Arial" w:cs="Arial"/>
                <w:color w:val="000000"/>
              </w:rPr>
              <w:t>83 Редуктори за погон агрегата</w:t>
            </w:r>
          </w:p>
        </w:tc>
        <w:tc>
          <w:tcPr>
            <w:tcW w:w="1071" w:type="dxa"/>
            <w:vAlign w:val="center"/>
          </w:tcPr>
          <w:p w14:paraId="59D980B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82B451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7F05888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25447D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4655BD6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250FE2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5831F14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0F033BD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A1A8BC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37713CB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E340AA3"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093029BF" w14:textId="77777777" w:rsidTr="008875FF">
        <w:trPr>
          <w:trHeight w:val="90"/>
          <w:tblCellSpacing w:w="0" w:type="auto"/>
        </w:trPr>
        <w:tc>
          <w:tcPr>
            <w:tcW w:w="3940" w:type="dxa"/>
            <w:vAlign w:val="center"/>
          </w:tcPr>
          <w:p w14:paraId="012942EB" w14:textId="77777777" w:rsidR="0009279A" w:rsidRPr="0009279A" w:rsidRDefault="0009279A" w:rsidP="008875FF">
            <w:pPr>
              <w:spacing w:after="150"/>
              <w:rPr>
                <w:rFonts w:ascii="Arial" w:hAnsi="Arial" w:cs="Arial"/>
              </w:rPr>
            </w:pPr>
            <w:r w:rsidRPr="0009279A">
              <w:rPr>
                <w:rFonts w:ascii="Arial" w:hAnsi="Arial" w:cs="Arial"/>
                <w:color w:val="000000"/>
              </w:rPr>
              <w:t>84 Повећање пропулзије</w:t>
            </w:r>
          </w:p>
        </w:tc>
        <w:tc>
          <w:tcPr>
            <w:tcW w:w="1071" w:type="dxa"/>
            <w:vAlign w:val="center"/>
          </w:tcPr>
          <w:p w14:paraId="26F8E73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5CC265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73E8B84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1F17E8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88F4CD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C82D6F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227E01A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5711119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4DBDB9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184099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171E378"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16356630" w14:textId="77777777" w:rsidTr="008875FF">
        <w:trPr>
          <w:trHeight w:val="90"/>
          <w:tblCellSpacing w:w="0" w:type="auto"/>
        </w:trPr>
        <w:tc>
          <w:tcPr>
            <w:tcW w:w="3940" w:type="dxa"/>
            <w:vAlign w:val="center"/>
          </w:tcPr>
          <w:p w14:paraId="17BE2BE1" w14:textId="77777777" w:rsidR="0009279A" w:rsidRPr="0009279A" w:rsidRDefault="0009279A" w:rsidP="008875FF">
            <w:pPr>
              <w:spacing w:after="150"/>
              <w:rPr>
                <w:rFonts w:ascii="Arial" w:hAnsi="Arial" w:cs="Arial"/>
              </w:rPr>
            </w:pPr>
            <w:r w:rsidRPr="0009279A">
              <w:rPr>
                <w:rFonts w:ascii="Arial" w:hAnsi="Arial" w:cs="Arial"/>
                <w:color w:val="000000"/>
              </w:rPr>
              <w:t>Помоћни агрегати (</w:t>
            </w:r>
            <w:r w:rsidRPr="0009279A">
              <w:rPr>
                <w:rFonts w:ascii="Arial" w:hAnsi="Arial" w:cs="Arial"/>
                <w:i/>
                <w:color w:val="000000"/>
              </w:rPr>
              <w:t>APU</w:t>
            </w:r>
            <w:r w:rsidRPr="0009279A">
              <w:rPr>
                <w:rFonts w:ascii="Arial" w:hAnsi="Arial" w:cs="Arial"/>
                <w:color w:val="000000"/>
              </w:rPr>
              <w:t>):</w:t>
            </w:r>
          </w:p>
        </w:tc>
        <w:tc>
          <w:tcPr>
            <w:tcW w:w="1071" w:type="dxa"/>
            <w:vAlign w:val="center"/>
          </w:tcPr>
          <w:p w14:paraId="75A60B26" w14:textId="77777777" w:rsidR="0009279A" w:rsidRPr="0009279A" w:rsidRDefault="0009279A" w:rsidP="008875FF">
            <w:pPr>
              <w:rPr>
                <w:rFonts w:ascii="Arial" w:hAnsi="Arial" w:cs="Arial"/>
              </w:rPr>
            </w:pPr>
          </w:p>
        </w:tc>
        <w:tc>
          <w:tcPr>
            <w:tcW w:w="1046" w:type="dxa"/>
            <w:vAlign w:val="center"/>
          </w:tcPr>
          <w:p w14:paraId="7E06A008" w14:textId="77777777" w:rsidR="0009279A" w:rsidRPr="0009279A" w:rsidRDefault="0009279A" w:rsidP="008875FF">
            <w:pPr>
              <w:rPr>
                <w:rFonts w:ascii="Arial" w:hAnsi="Arial" w:cs="Arial"/>
              </w:rPr>
            </w:pPr>
          </w:p>
        </w:tc>
        <w:tc>
          <w:tcPr>
            <w:tcW w:w="1120" w:type="dxa"/>
            <w:vAlign w:val="center"/>
          </w:tcPr>
          <w:p w14:paraId="5F3658CD" w14:textId="77777777" w:rsidR="0009279A" w:rsidRPr="0009279A" w:rsidRDefault="0009279A" w:rsidP="008875FF">
            <w:pPr>
              <w:rPr>
                <w:rFonts w:ascii="Arial" w:hAnsi="Arial" w:cs="Arial"/>
              </w:rPr>
            </w:pPr>
          </w:p>
        </w:tc>
        <w:tc>
          <w:tcPr>
            <w:tcW w:w="728" w:type="dxa"/>
            <w:vAlign w:val="center"/>
          </w:tcPr>
          <w:p w14:paraId="42F9A117" w14:textId="77777777" w:rsidR="0009279A" w:rsidRPr="0009279A" w:rsidRDefault="0009279A" w:rsidP="008875FF">
            <w:pPr>
              <w:rPr>
                <w:rFonts w:ascii="Arial" w:hAnsi="Arial" w:cs="Arial"/>
              </w:rPr>
            </w:pPr>
          </w:p>
        </w:tc>
        <w:tc>
          <w:tcPr>
            <w:tcW w:w="1071" w:type="dxa"/>
            <w:vAlign w:val="center"/>
          </w:tcPr>
          <w:p w14:paraId="7DA5C96A" w14:textId="77777777" w:rsidR="0009279A" w:rsidRPr="0009279A" w:rsidRDefault="0009279A" w:rsidP="008875FF">
            <w:pPr>
              <w:rPr>
                <w:rFonts w:ascii="Arial" w:hAnsi="Arial" w:cs="Arial"/>
              </w:rPr>
            </w:pPr>
          </w:p>
        </w:tc>
        <w:tc>
          <w:tcPr>
            <w:tcW w:w="728" w:type="dxa"/>
            <w:vAlign w:val="center"/>
          </w:tcPr>
          <w:p w14:paraId="5C2CF472" w14:textId="77777777" w:rsidR="0009279A" w:rsidRPr="0009279A" w:rsidRDefault="0009279A" w:rsidP="008875FF">
            <w:pPr>
              <w:rPr>
                <w:rFonts w:ascii="Arial" w:hAnsi="Arial" w:cs="Arial"/>
              </w:rPr>
            </w:pPr>
          </w:p>
        </w:tc>
        <w:tc>
          <w:tcPr>
            <w:tcW w:w="1046" w:type="dxa"/>
            <w:vAlign w:val="center"/>
          </w:tcPr>
          <w:p w14:paraId="43AAACE1" w14:textId="77777777" w:rsidR="0009279A" w:rsidRPr="0009279A" w:rsidRDefault="0009279A" w:rsidP="008875FF">
            <w:pPr>
              <w:rPr>
                <w:rFonts w:ascii="Arial" w:hAnsi="Arial" w:cs="Arial"/>
              </w:rPr>
            </w:pPr>
          </w:p>
        </w:tc>
        <w:tc>
          <w:tcPr>
            <w:tcW w:w="1121" w:type="dxa"/>
            <w:vAlign w:val="center"/>
          </w:tcPr>
          <w:p w14:paraId="05B70A0F" w14:textId="77777777" w:rsidR="0009279A" w:rsidRPr="0009279A" w:rsidRDefault="0009279A" w:rsidP="008875FF">
            <w:pPr>
              <w:rPr>
                <w:rFonts w:ascii="Arial" w:hAnsi="Arial" w:cs="Arial"/>
              </w:rPr>
            </w:pPr>
          </w:p>
        </w:tc>
        <w:tc>
          <w:tcPr>
            <w:tcW w:w="728" w:type="dxa"/>
            <w:vAlign w:val="center"/>
          </w:tcPr>
          <w:p w14:paraId="5A099E84" w14:textId="77777777" w:rsidR="0009279A" w:rsidRPr="0009279A" w:rsidRDefault="0009279A" w:rsidP="008875FF">
            <w:pPr>
              <w:rPr>
                <w:rFonts w:ascii="Arial" w:hAnsi="Arial" w:cs="Arial"/>
              </w:rPr>
            </w:pPr>
          </w:p>
        </w:tc>
        <w:tc>
          <w:tcPr>
            <w:tcW w:w="1072" w:type="dxa"/>
            <w:vAlign w:val="center"/>
          </w:tcPr>
          <w:p w14:paraId="3E130937" w14:textId="77777777" w:rsidR="0009279A" w:rsidRPr="0009279A" w:rsidRDefault="0009279A" w:rsidP="008875FF">
            <w:pPr>
              <w:rPr>
                <w:rFonts w:ascii="Arial" w:hAnsi="Arial" w:cs="Arial"/>
              </w:rPr>
            </w:pPr>
          </w:p>
        </w:tc>
        <w:tc>
          <w:tcPr>
            <w:tcW w:w="729" w:type="dxa"/>
            <w:vAlign w:val="center"/>
          </w:tcPr>
          <w:p w14:paraId="7B5565F5" w14:textId="77777777" w:rsidR="0009279A" w:rsidRPr="0009279A" w:rsidRDefault="0009279A" w:rsidP="008875FF">
            <w:pPr>
              <w:rPr>
                <w:rFonts w:ascii="Arial" w:hAnsi="Arial" w:cs="Arial"/>
              </w:rPr>
            </w:pPr>
          </w:p>
        </w:tc>
      </w:tr>
      <w:tr w:rsidR="00000000" w:rsidRPr="0009279A" w14:paraId="15D86C93" w14:textId="77777777" w:rsidTr="008875FF">
        <w:trPr>
          <w:trHeight w:val="90"/>
          <w:tblCellSpacing w:w="0" w:type="auto"/>
        </w:trPr>
        <w:tc>
          <w:tcPr>
            <w:tcW w:w="3940" w:type="dxa"/>
            <w:vAlign w:val="center"/>
          </w:tcPr>
          <w:p w14:paraId="199DEE6C" w14:textId="77777777" w:rsidR="0009279A" w:rsidRPr="0009279A" w:rsidRDefault="0009279A" w:rsidP="008875FF">
            <w:pPr>
              <w:spacing w:after="150"/>
              <w:rPr>
                <w:rFonts w:ascii="Arial" w:hAnsi="Arial" w:cs="Arial"/>
              </w:rPr>
            </w:pPr>
            <w:r w:rsidRPr="0009279A">
              <w:rPr>
                <w:rFonts w:ascii="Arial" w:hAnsi="Arial" w:cs="Arial"/>
                <w:color w:val="000000"/>
              </w:rPr>
              <w:t>49 Помоћни уређаји за напајање (</w:t>
            </w:r>
            <w:r w:rsidRPr="0009279A">
              <w:rPr>
                <w:rFonts w:ascii="Arial" w:hAnsi="Arial" w:cs="Arial"/>
                <w:i/>
                <w:color w:val="000000"/>
              </w:rPr>
              <w:t>APU</w:t>
            </w:r>
            <w:r w:rsidRPr="0009279A">
              <w:rPr>
                <w:rFonts w:ascii="Arial" w:hAnsi="Arial" w:cs="Arial"/>
                <w:color w:val="000000"/>
              </w:rPr>
              <w:t>)</w:t>
            </w:r>
          </w:p>
        </w:tc>
        <w:tc>
          <w:tcPr>
            <w:tcW w:w="1071" w:type="dxa"/>
            <w:vAlign w:val="center"/>
          </w:tcPr>
          <w:p w14:paraId="5AD0547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544372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2504FE0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B914B9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00E014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452D7D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92EC93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2EA1DB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A82F46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CE72E7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BED9E22"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40E1A4F2" w14:textId="77777777" w:rsidTr="008875FF">
        <w:trPr>
          <w:trHeight w:val="90"/>
          <w:tblCellSpacing w:w="0" w:type="auto"/>
        </w:trPr>
        <w:tc>
          <w:tcPr>
            <w:tcW w:w="3940" w:type="dxa"/>
            <w:vAlign w:val="center"/>
          </w:tcPr>
          <w:p w14:paraId="2AC9FE5F" w14:textId="77777777" w:rsidR="0009279A" w:rsidRPr="0009279A" w:rsidRDefault="0009279A" w:rsidP="008875FF">
            <w:pPr>
              <w:spacing w:after="150"/>
              <w:rPr>
                <w:rFonts w:ascii="Arial" w:hAnsi="Arial" w:cs="Arial"/>
              </w:rPr>
            </w:pPr>
            <w:r w:rsidRPr="0009279A">
              <w:rPr>
                <w:rFonts w:ascii="Arial" w:hAnsi="Arial" w:cs="Arial"/>
                <w:color w:val="000000"/>
              </w:rPr>
              <w:t>Клипни мотори:</w:t>
            </w:r>
          </w:p>
        </w:tc>
        <w:tc>
          <w:tcPr>
            <w:tcW w:w="1071" w:type="dxa"/>
            <w:vAlign w:val="center"/>
          </w:tcPr>
          <w:p w14:paraId="22305A7B" w14:textId="77777777" w:rsidR="0009279A" w:rsidRPr="0009279A" w:rsidRDefault="0009279A" w:rsidP="008875FF">
            <w:pPr>
              <w:rPr>
                <w:rFonts w:ascii="Arial" w:hAnsi="Arial" w:cs="Arial"/>
              </w:rPr>
            </w:pPr>
          </w:p>
        </w:tc>
        <w:tc>
          <w:tcPr>
            <w:tcW w:w="1046" w:type="dxa"/>
            <w:vAlign w:val="center"/>
          </w:tcPr>
          <w:p w14:paraId="340BDD9A" w14:textId="77777777" w:rsidR="0009279A" w:rsidRPr="0009279A" w:rsidRDefault="0009279A" w:rsidP="008875FF">
            <w:pPr>
              <w:rPr>
                <w:rFonts w:ascii="Arial" w:hAnsi="Arial" w:cs="Arial"/>
              </w:rPr>
            </w:pPr>
          </w:p>
        </w:tc>
        <w:tc>
          <w:tcPr>
            <w:tcW w:w="1120" w:type="dxa"/>
            <w:vAlign w:val="center"/>
          </w:tcPr>
          <w:p w14:paraId="46412A45" w14:textId="77777777" w:rsidR="0009279A" w:rsidRPr="0009279A" w:rsidRDefault="0009279A" w:rsidP="008875FF">
            <w:pPr>
              <w:rPr>
                <w:rFonts w:ascii="Arial" w:hAnsi="Arial" w:cs="Arial"/>
              </w:rPr>
            </w:pPr>
          </w:p>
        </w:tc>
        <w:tc>
          <w:tcPr>
            <w:tcW w:w="728" w:type="dxa"/>
            <w:vAlign w:val="center"/>
          </w:tcPr>
          <w:p w14:paraId="4CFF844A" w14:textId="77777777" w:rsidR="0009279A" w:rsidRPr="0009279A" w:rsidRDefault="0009279A" w:rsidP="008875FF">
            <w:pPr>
              <w:rPr>
                <w:rFonts w:ascii="Arial" w:hAnsi="Arial" w:cs="Arial"/>
              </w:rPr>
            </w:pPr>
          </w:p>
        </w:tc>
        <w:tc>
          <w:tcPr>
            <w:tcW w:w="1071" w:type="dxa"/>
            <w:vAlign w:val="center"/>
          </w:tcPr>
          <w:p w14:paraId="0182E1F4" w14:textId="77777777" w:rsidR="0009279A" w:rsidRPr="0009279A" w:rsidRDefault="0009279A" w:rsidP="008875FF">
            <w:pPr>
              <w:rPr>
                <w:rFonts w:ascii="Arial" w:hAnsi="Arial" w:cs="Arial"/>
              </w:rPr>
            </w:pPr>
          </w:p>
        </w:tc>
        <w:tc>
          <w:tcPr>
            <w:tcW w:w="728" w:type="dxa"/>
            <w:vAlign w:val="center"/>
          </w:tcPr>
          <w:p w14:paraId="152303AB" w14:textId="77777777" w:rsidR="0009279A" w:rsidRPr="0009279A" w:rsidRDefault="0009279A" w:rsidP="008875FF">
            <w:pPr>
              <w:rPr>
                <w:rFonts w:ascii="Arial" w:hAnsi="Arial" w:cs="Arial"/>
              </w:rPr>
            </w:pPr>
          </w:p>
        </w:tc>
        <w:tc>
          <w:tcPr>
            <w:tcW w:w="1046" w:type="dxa"/>
            <w:vAlign w:val="center"/>
          </w:tcPr>
          <w:p w14:paraId="7B50692C" w14:textId="77777777" w:rsidR="0009279A" w:rsidRPr="0009279A" w:rsidRDefault="0009279A" w:rsidP="008875FF">
            <w:pPr>
              <w:rPr>
                <w:rFonts w:ascii="Arial" w:hAnsi="Arial" w:cs="Arial"/>
              </w:rPr>
            </w:pPr>
          </w:p>
        </w:tc>
        <w:tc>
          <w:tcPr>
            <w:tcW w:w="1121" w:type="dxa"/>
            <w:vAlign w:val="center"/>
          </w:tcPr>
          <w:p w14:paraId="56DFAF36" w14:textId="77777777" w:rsidR="0009279A" w:rsidRPr="0009279A" w:rsidRDefault="0009279A" w:rsidP="008875FF">
            <w:pPr>
              <w:rPr>
                <w:rFonts w:ascii="Arial" w:hAnsi="Arial" w:cs="Arial"/>
              </w:rPr>
            </w:pPr>
          </w:p>
        </w:tc>
        <w:tc>
          <w:tcPr>
            <w:tcW w:w="728" w:type="dxa"/>
            <w:vAlign w:val="center"/>
          </w:tcPr>
          <w:p w14:paraId="5E519457" w14:textId="77777777" w:rsidR="0009279A" w:rsidRPr="0009279A" w:rsidRDefault="0009279A" w:rsidP="008875FF">
            <w:pPr>
              <w:rPr>
                <w:rFonts w:ascii="Arial" w:hAnsi="Arial" w:cs="Arial"/>
              </w:rPr>
            </w:pPr>
          </w:p>
        </w:tc>
        <w:tc>
          <w:tcPr>
            <w:tcW w:w="1072" w:type="dxa"/>
            <w:vAlign w:val="center"/>
          </w:tcPr>
          <w:p w14:paraId="7AB4B2C1" w14:textId="77777777" w:rsidR="0009279A" w:rsidRPr="0009279A" w:rsidRDefault="0009279A" w:rsidP="008875FF">
            <w:pPr>
              <w:rPr>
                <w:rFonts w:ascii="Arial" w:hAnsi="Arial" w:cs="Arial"/>
              </w:rPr>
            </w:pPr>
          </w:p>
        </w:tc>
        <w:tc>
          <w:tcPr>
            <w:tcW w:w="729" w:type="dxa"/>
            <w:vAlign w:val="center"/>
          </w:tcPr>
          <w:p w14:paraId="013A9E90" w14:textId="77777777" w:rsidR="0009279A" w:rsidRPr="0009279A" w:rsidRDefault="0009279A" w:rsidP="008875FF">
            <w:pPr>
              <w:rPr>
                <w:rFonts w:ascii="Arial" w:hAnsi="Arial" w:cs="Arial"/>
              </w:rPr>
            </w:pPr>
          </w:p>
        </w:tc>
      </w:tr>
      <w:tr w:rsidR="00000000" w:rsidRPr="0009279A" w14:paraId="2F08C04D" w14:textId="77777777" w:rsidTr="008875FF">
        <w:trPr>
          <w:trHeight w:val="90"/>
          <w:tblCellSpacing w:w="0" w:type="auto"/>
        </w:trPr>
        <w:tc>
          <w:tcPr>
            <w:tcW w:w="3940" w:type="dxa"/>
            <w:vAlign w:val="center"/>
          </w:tcPr>
          <w:p w14:paraId="2B81BF51" w14:textId="77777777" w:rsidR="0009279A" w:rsidRPr="0009279A" w:rsidRDefault="0009279A" w:rsidP="008875FF">
            <w:pPr>
              <w:spacing w:after="150"/>
              <w:rPr>
                <w:rFonts w:ascii="Arial" w:hAnsi="Arial" w:cs="Arial"/>
              </w:rPr>
            </w:pPr>
            <w:r w:rsidRPr="0009279A">
              <w:rPr>
                <w:rFonts w:ascii="Arial" w:hAnsi="Arial" w:cs="Arial"/>
                <w:color w:val="000000"/>
              </w:rPr>
              <w:t>70 Стандардне праксе – мотори – само за одређени тип</w:t>
            </w:r>
          </w:p>
        </w:tc>
        <w:tc>
          <w:tcPr>
            <w:tcW w:w="1071" w:type="dxa"/>
            <w:vAlign w:val="center"/>
          </w:tcPr>
          <w:p w14:paraId="2B955ED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C6444D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4DB17A5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CAF491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B93463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BF90CB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5C6A6BF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9BC397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4F4A10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77D288D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2D8B79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0F41D7B3" w14:textId="77777777" w:rsidTr="008875FF">
        <w:trPr>
          <w:trHeight w:val="90"/>
          <w:tblCellSpacing w:w="0" w:type="auto"/>
        </w:trPr>
        <w:tc>
          <w:tcPr>
            <w:tcW w:w="3940" w:type="dxa"/>
            <w:vAlign w:val="center"/>
          </w:tcPr>
          <w:p w14:paraId="7DC621A3" w14:textId="77777777" w:rsidR="0009279A" w:rsidRPr="0009279A" w:rsidRDefault="0009279A" w:rsidP="008875FF">
            <w:pPr>
              <w:spacing w:after="150"/>
              <w:rPr>
                <w:rFonts w:ascii="Arial" w:hAnsi="Arial" w:cs="Arial"/>
              </w:rPr>
            </w:pPr>
            <w:r w:rsidRPr="0009279A">
              <w:rPr>
                <w:rFonts w:ascii="Arial" w:hAnsi="Arial" w:cs="Arial"/>
                <w:color w:val="000000"/>
              </w:rPr>
              <w:t>70A Структурни склоп и рад (уградња уводника, компресора, коморе сагоревања, турбинске секције, лежајева и заптивки, система за подмазивање)</w:t>
            </w:r>
          </w:p>
        </w:tc>
        <w:tc>
          <w:tcPr>
            <w:tcW w:w="1071" w:type="dxa"/>
            <w:vAlign w:val="center"/>
          </w:tcPr>
          <w:p w14:paraId="350557FC"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290D3C6F" w14:textId="77777777" w:rsidR="0009279A" w:rsidRPr="0009279A" w:rsidRDefault="0009279A" w:rsidP="008875FF">
            <w:pPr>
              <w:rPr>
                <w:rFonts w:ascii="Arial" w:hAnsi="Arial" w:cs="Arial"/>
              </w:rPr>
            </w:pPr>
          </w:p>
        </w:tc>
        <w:tc>
          <w:tcPr>
            <w:tcW w:w="1120" w:type="dxa"/>
            <w:vAlign w:val="center"/>
          </w:tcPr>
          <w:p w14:paraId="7BD438A6" w14:textId="77777777" w:rsidR="0009279A" w:rsidRPr="0009279A" w:rsidRDefault="0009279A" w:rsidP="008875FF">
            <w:pPr>
              <w:rPr>
                <w:rFonts w:ascii="Arial" w:hAnsi="Arial" w:cs="Arial"/>
              </w:rPr>
            </w:pPr>
          </w:p>
        </w:tc>
        <w:tc>
          <w:tcPr>
            <w:tcW w:w="728" w:type="dxa"/>
            <w:vAlign w:val="center"/>
          </w:tcPr>
          <w:p w14:paraId="178E3FB4" w14:textId="77777777" w:rsidR="0009279A" w:rsidRPr="0009279A" w:rsidRDefault="0009279A" w:rsidP="008875FF">
            <w:pPr>
              <w:rPr>
                <w:rFonts w:ascii="Arial" w:hAnsi="Arial" w:cs="Arial"/>
              </w:rPr>
            </w:pPr>
          </w:p>
        </w:tc>
        <w:tc>
          <w:tcPr>
            <w:tcW w:w="1071" w:type="dxa"/>
            <w:vAlign w:val="center"/>
          </w:tcPr>
          <w:p w14:paraId="472E988F" w14:textId="77777777" w:rsidR="0009279A" w:rsidRPr="0009279A" w:rsidRDefault="0009279A" w:rsidP="008875FF">
            <w:pPr>
              <w:rPr>
                <w:rFonts w:ascii="Arial" w:hAnsi="Arial" w:cs="Arial"/>
              </w:rPr>
            </w:pPr>
          </w:p>
        </w:tc>
        <w:tc>
          <w:tcPr>
            <w:tcW w:w="728" w:type="dxa"/>
            <w:vAlign w:val="center"/>
          </w:tcPr>
          <w:p w14:paraId="619F7A51" w14:textId="77777777" w:rsidR="0009279A" w:rsidRPr="0009279A" w:rsidRDefault="0009279A" w:rsidP="008875FF">
            <w:pPr>
              <w:rPr>
                <w:rFonts w:ascii="Arial" w:hAnsi="Arial" w:cs="Arial"/>
              </w:rPr>
            </w:pPr>
          </w:p>
        </w:tc>
        <w:tc>
          <w:tcPr>
            <w:tcW w:w="1046" w:type="dxa"/>
            <w:vAlign w:val="center"/>
          </w:tcPr>
          <w:p w14:paraId="3E24637F" w14:textId="77777777" w:rsidR="0009279A" w:rsidRPr="0009279A" w:rsidRDefault="0009279A" w:rsidP="008875FF">
            <w:pPr>
              <w:rPr>
                <w:rFonts w:ascii="Arial" w:hAnsi="Arial" w:cs="Arial"/>
              </w:rPr>
            </w:pPr>
          </w:p>
        </w:tc>
        <w:tc>
          <w:tcPr>
            <w:tcW w:w="1121" w:type="dxa"/>
            <w:vAlign w:val="center"/>
          </w:tcPr>
          <w:p w14:paraId="1509D276" w14:textId="77777777" w:rsidR="0009279A" w:rsidRPr="0009279A" w:rsidRDefault="0009279A" w:rsidP="008875FF">
            <w:pPr>
              <w:rPr>
                <w:rFonts w:ascii="Arial" w:hAnsi="Arial" w:cs="Arial"/>
              </w:rPr>
            </w:pPr>
          </w:p>
        </w:tc>
        <w:tc>
          <w:tcPr>
            <w:tcW w:w="728" w:type="dxa"/>
            <w:vAlign w:val="center"/>
          </w:tcPr>
          <w:p w14:paraId="34DBABBF" w14:textId="77777777" w:rsidR="0009279A" w:rsidRPr="0009279A" w:rsidRDefault="0009279A" w:rsidP="008875FF">
            <w:pPr>
              <w:rPr>
                <w:rFonts w:ascii="Arial" w:hAnsi="Arial" w:cs="Arial"/>
              </w:rPr>
            </w:pPr>
          </w:p>
        </w:tc>
        <w:tc>
          <w:tcPr>
            <w:tcW w:w="1072" w:type="dxa"/>
            <w:vAlign w:val="center"/>
          </w:tcPr>
          <w:p w14:paraId="6A587EAC" w14:textId="77777777" w:rsidR="0009279A" w:rsidRPr="0009279A" w:rsidRDefault="0009279A" w:rsidP="008875FF">
            <w:pPr>
              <w:rPr>
                <w:rFonts w:ascii="Arial" w:hAnsi="Arial" w:cs="Arial"/>
              </w:rPr>
            </w:pPr>
          </w:p>
        </w:tc>
        <w:tc>
          <w:tcPr>
            <w:tcW w:w="729" w:type="dxa"/>
            <w:vAlign w:val="center"/>
          </w:tcPr>
          <w:p w14:paraId="600086D7" w14:textId="77777777" w:rsidR="0009279A" w:rsidRPr="0009279A" w:rsidRDefault="0009279A" w:rsidP="008875FF">
            <w:pPr>
              <w:rPr>
                <w:rFonts w:ascii="Arial" w:hAnsi="Arial" w:cs="Arial"/>
              </w:rPr>
            </w:pPr>
          </w:p>
        </w:tc>
      </w:tr>
      <w:tr w:rsidR="00000000" w:rsidRPr="0009279A" w14:paraId="36EDDA9F" w14:textId="77777777" w:rsidTr="008875FF">
        <w:trPr>
          <w:trHeight w:val="90"/>
          <w:tblCellSpacing w:w="0" w:type="auto"/>
        </w:trPr>
        <w:tc>
          <w:tcPr>
            <w:tcW w:w="3940" w:type="dxa"/>
            <w:vAlign w:val="center"/>
          </w:tcPr>
          <w:p w14:paraId="6BFCAF96" w14:textId="77777777" w:rsidR="0009279A" w:rsidRPr="0009279A" w:rsidRDefault="0009279A" w:rsidP="008875FF">
            <w:pPr>
              <w:spacing w:after="150"/>
              <w:rPr>
                <w:rFonts w:ascii="Arial" w:hAnsi="Arial" w:cs="Arial"/>
              </w:rPr>
            </w:pPr>
            <w:r w:rsidRPr="0009279A">
              <w:rPr>
                <w:rFonts w:ascii="Arial" w:hAnsi="Arial" w:cs="Arial"/>
                <w:color w:val="000000"/>
              </w:rPr>
              <w:t>70Б Перформансе мотора</w:t>
            </w:r>
          </w:p>
        </w:tc>
        <w:tc>
          <w:tcPr>
            <w:tcW w:w="1071" w:type="dxa"/>
            <w:vAlign w:val="center"/>
          </w:tcPr>
          <w:p w14:paraId="57E90B3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22605BC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65ACD0F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1DA0D2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537F84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F3B699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54FBF5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F6C70D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E324BE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A96248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3D02FE98"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C35ACE4" w14:textId="77777777" w:rsidTr="008875FF">
        <w:trPr>
          <w:trHeight w:val="90"/>
          <w:tblCellSpacing w:w="0" w:type="auto"/>
        </w:trPr>
        <w:tc>
          <w:tcPr>
            <w:tcW w:w="3940" w:type="dxa"/>
            <w:vAlign w:val="center"/>
          </w:tcPr>
          <w:p w14:paraId="5DE8D196" w14:textId="77777777" w:rsidR="0009279A" w:rsidRPr="0009279A" w:rsidRDefault="0009279A" w:rsidP="008875FF">
            <w:pPr>
              <w:spacing w:after="150"/>
              <w:rPr>
                <w:rFonts w:ascii="Arial" w:hAnsi="Arial" w:cs="Arial"/>
              </w:rPr>
            </w:pPr>
            <w:r w:rsidRPr="0009279A">
              <w:rPr>
                <w:rFonts w:ascii="Arial" w:hAnsi="Arial" w:cs="Arial"/>
                <w:color w:val="000000"/>
              </w:rPr>
              <w:t>71 Погонски мотор</w:t>
            </w:r>
          </w:p>
        </w:tc>
        <w:tc>
          <w:tcPr>
            <w:tcW w:w="1071" w:type="dxa"/>
            <w:vAlign w:val="center"/>
          </w:tcPr>
          <w:p w14:paraId="47BD60C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737753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59953B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562C7F6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04212F1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817A16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0D97BA6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0D7781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52695F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24542AD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BFCCC4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B88E0FD" w14:textId="77777777" w:rsidTr="008875FF">
        <w:trPr>
          <w:trHeight w:val="90"/>
          <w:tblCellSpacing w:w="0" w:type="auto"/>
        </w:trPr>
        <w:tc>
          <w:tcPr>
            <w:tcW w:w="3940" w:type="dxa"/>
            <w:vAlign w:val="center"/>
          </w:tcPr>
          <w:p w14:paraId="72366C49" w14:textId="77777777" w:rsidR="0009279A" w:rsidRPr="0009279A" w:rsidRDefault="0009279A" w:rsidP="008875FF">
            <w:pPr>
              <w:spacing w:after="150"/>
              <w:rPr>
                <w:rFonts w:ascii="Arial" w:hAnsi="Arial" w:cs="Arial"/>
              </w:rPr>
            </w:pPr>
            <w:r w:rsidRPr="0009279A">
              <w:rPr>
                <w:rFonts w:ascii="Arial" w:hAnsi="Arial" w:cs="Arial"/>
                <w:color w:val="000000"/>
              </w:rPr>
              <w:t>73 Моторно гориво и контрола</w:t>
            </w:r>
          </w:p>
        </w:tc>
        <w:tc>
          <w:tcPr>
            <w:tcW w:w="1071" w:type="dxa"/>
            <w:vAlign w:val="center"/>
          </w:tcPr>
          <w:p w14:paraId="2CE514F9"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6B62500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5A4DF8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12026D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97FF0E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C49E17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95AEB9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500BFE0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71C4E8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3FD1C3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02FF9A3"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2A3C60DC" w14:textId="77777777" w:rsidTr="008875FF">
        <w:trPr>
          <w:trHeight w:val="90"/>
          <w:tblCellSpacing w:w="0" w:type="auto"/>
        </w:trPr>
        <w:tc>
          <w:tcPr>
            <w:tcW w:w="3940" w:type="dxa"/>
            <w:vAlign w:val="center"/>
          </w:tcPr>
          <w:p w14:paraId="4D2C5700" w14:textId="77777777" w:rsidR="0009279A" w:rsidRPr="0009279A" w:rsidRDefault="0009279A" w:rsidP="008875FF">
            <w:pPr>
              <w:spacing w:after="150"/>
              <w:rPr>
                <w:rFonts w:ascii="Arial" w:hAnsi="Arial" w:cs="Arial"/>
              </w:rPr>
            </w:pPr>
            <w:r w:rsidRPr="0009279A">
              <w:rPr>
                <w:rFonts w:ascii="Arial" w:hAnsi="Arial" w:cs="Arial"/>
                <w:color w:val="000000"/>
              </w:rPr>
              <w:t xml:space="preserve">73A Системи </w:t>
            </w:r>
            <w:r w:rsidRPr="0009279A">
              <w:rPr>
                <w:rFonts w:ascii="Arial" w:hAnsi="Arial" w:cs="Arial"/>
                <w:i/>
                <w:color w:val="000000"/>
              </w:rPr>
              <w:t>FADEC</w:t>
            </w:r>
          </w:p>
        </w:tc>
        <w:tc>
          <w:tcPr>
            <w:tcW w:w="1071" w:type="dxa"/>
            <w:vAlign w:val="center"/>
          </w:tcPr>
          <w:p w14:paraId="3912760A"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14472BB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0964A2F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4CB7F0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3DD5A92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8C632A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691039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344354B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61554A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4B5E888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04A788EB"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22CDC02E" w14:textId="77777777" w:rsidTr="008875FF">
        <w:trPr>
          <w:trHeight w:val="90"/>
          <w:tblCellSpacing w:w="0" w:type="auto"/>
        </w:trPr>
        <w:tc>
          <w:tcPr>
            <w:tcW w:w="3940" w:type="dxa"/>
            <w:vAlign w:val="center"/>
          </w:tcPr>
          <w:p w14:paraId="695CA851" w14:textId="77777777" w:rsidR="0009279A" w:rsidRPr="0009279A" w:rsidRDefault="0009279A" w:rsidP="008875FF">
            <w:pPr>
              <w:spacing w:after="150"/>
              <w:rPr>
                <w:rFonts w:ascii="Arial" w:hAnsi="Arial" w:cs="Arial"/>
              </w:rPr>
            </w:pPr>
            <w:r w:rsidRPr="0009279A">
              <w:rPr>
                <w:rFonts w:ascii="Arial" w:hAnsi="Arial" w:cs="Arial"/>
                <w:color w:val="000000"/>
              </w:rPr>
              <w:t>74 Паљење</w:t>
            </w:r>
          </w:p>
        </w:tc>
        <w:tc>
          <w:tcPr>
            <w:tcW w:w="1071" w:type="dxa"/>
            <w:vAlign w:val="center"/>
          </w:tcPr>
          <w:p w14:paraId="22B227CF"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27ADF7C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80692D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F3CE36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DECCC5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06740D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442ED317"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5364FDA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46504B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27351D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6D16E7F6"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2E202AD8" w14:textId="77777777" w:rsidTr="008875FF">
        <w:trPr>
          <w:trHeight w:val="90"/>
          <w:tblCellSpacing w:w="0" w:type="auto"/>
        </w:trPr>
        <w:tc>
          <w:tcPr>
            <w:tcW w:w="3940" w:type="dxa"/>
            <w:vAlign w:val="center"/>
          </w:tcPr>
          <w:p w14:paraId="4A526945" w14:textId="77777777" w:rsidR="0009279A" w:rsidRPr="0009279A" w:rsidRDefault="0009279A" w:rsidP="008875FF">
            <w:pPr>
              <w:spacing w:after="150"/>
              <w:rPr>
                <w:rFonts w:ascii="Arial" w:hAnsi="Arial" w:cs="Arial"/>
              </w:rPr>
            </w:pPr>
            <w:r w:rsidRPr="0009279A">
              <w:rPr>
                <w:rFonts w:ascii="Arial" w:hAnsi="Arial" w:cs="Arial"/>
                <w:color w:val="000000"/>
              </w:rPr>
              <w:t>76 Команде мотора</w:t>
            </w:r>
          </w:p>
        </w:tc>
        <w:tc>
          <w:tcPr>
            <w:tcW w:w="1071" w:type="dxa"/>
            <w:vAlign w:val="center"/>
          </w:tcPr>
          <w:p w14:paraId="569D5D9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E1D89A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7E35E2C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4496E0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400E703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4F2A81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C27859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433C1E9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46F282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6764461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CE0FB95"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5650E89F" w14:textId="77777777" w:rsidTr="008875FF">
        <w:trPr>
          <w:trHeight w:val="90"/>
          <w:tblCellSpacing w:w="0" w:type="auto"/>
        </w:trPr>
        <w:tc>
          <w:tcPr>
            <w:tcW w:w="3940" w:type="dxa"/>
            <w:vAlign w:val="center"/>
          </w:tcPr>
          <w:p w14:paraId="23185E49" w14:textId="77777777" w:rsidR="0009279A" w:rsidRPr="0009279A" w:rsidRDefault="0009279A" w:rsidP="008875FF">
            <w:pPr>
              <w:spacing w:after="150"/>
              <w:rPr>
                <w:rFonts w:ascii="Arial" w:hAnsi="Arial" w:cs="Arial"/>
              </w:rPr>
            </w:pPr>
            <w:r w:rsidRPr="0009279A">
              <w:rPr>
                <w:rFonts w:ascii="Arial" w:hAnsi="Arial" w:cs="Arial"/>
                <w:color w:val="000000"/>
              </w:rPr>
              <w:t>77 Индикација мотора</w:t>
            </w:r>
          </w:p>
        </w:tc>
        <w:tc>
          <w:tcPr>
            <w:tcW w:w="1071" w:type="dxa"/>
            <w:vAlign w:val="center"/>
          </w:tcPr>
          <w:p w14:paraId="78E5EABC"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276B34C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6D52B6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AEE2E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2E69DF0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E9DC06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4EACD0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6EC7E2A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54DFBC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BBFD6A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299BBA90"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12D75A82" w14:textId="77777777" w:rsidTr="008875FF">
        <w:trPr>
          <w:trHeight w:val="90"/>
          <w:tblCellSpacing w:w="0" w:type="auto"/>
        </w:trPr>
        <w:tc>
          <w:tcPr>
            <w:tcW w:w="3940" w:type="dxa"/>
            <w:vAlign w:val="center"/>
          </w:tcPr>
          <w:p w14:paraId="78F91272" w14:textId="77777777" w:rsidR="0009279A" w:rsidRPr="0009279A" w:rsidRDefault="0009279A" w:rsidP="008875FF">
            <w:pPr>
              <w:spacing w:after="150"/>
              <w:rPr>
                <w:rFonts w:ascii="Arial" w:hAnsi="Arial" w:cs="Arial"/>
              </w:rPr>
            </w:pPr>
            <w:r w:rsidRPr="0009279A">
              <w:rPr>
                <w:rFonts w:ascii="Arial" w:hAnsi="Arial" w:cs="Arial"/>
                <w:color w:val="000000"/>
              </w:rPr>
              <w:t>78 Издувник</w:t>
            </w:r>
          </w:p>
        </w:tc>
        <w:tc>
          <w:tcPr>
            <w:tcW w:w="1071" w:type="dxa"/>
            <w:vAlign w:val="center"/>
          </w:tcPr>
          <w:p w14:paraId="064594D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66B54C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E9FD58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4D0166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1DF75BC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587F71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C202B5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392B829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53DE0D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1E6F62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47E783B"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2332E648" w14:textId="77777777" w:rsidTr="008875FF">
        <w:trPr>
          <w:trHeight w:val="90"/>
          <w:tblCellSpacing w:w="0" w:type="auto"/>
        </w:trPr>
        <w:tc>
          <w:tcPr>
            <w:tcW w:w="3940" w:type="dxa"/>
            <w:vAlign w:val="center"/>
          </w:tcPr>
          <w:p w14:paraId="6AB7F65B" w14:textId="77777777" w:rsidR="0009279A" w:rsidRPr="0009279A" w:rsidRDefault="0009279A" w:rsidP="008875FF">
            <w:pPr>
              <w:spacing w:after="150"/>
              <w:rPr>
                <w:rFonts w:ascii="Arial" w:hAnsi="Arial" w:cs="Arial"/>
              </w:rPr>
            </w:pPr>
            <w:r w:rsidRPr="0009279A">
              <w:rPr>
                <w:rFonts w:ascii="Arial" w:hAnsi="Arial" w:cs="Arial"/>
                <w:color w:val="000000"/>
              </w:rPr>
              <w:t>79 Уље</w:t>
            </w:r>
          </w:p>
        </w:tc>
        <w:tc>
          <w:tcPr>
            <w:tcW w:w="1071" w:type="dxa"/>
            <w:vAlign w:val="center"/>
          </w:tcPr>
          <w:p w14:paraId="2E72E5B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8E2689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70D3C9B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7EE4F4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5C64B39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E4B267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440F5EF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1CBA613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52FC1F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430CB7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EF9760E"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76456F2C" w14:textId="77777777" w:rsidTr="008875FF">
        <w:trPr>
          <w:trHeight w:val="90"/>
          <w:tblCellSpacing w:w="0" w:type="auto"/>
        </w:trPr>
        <w:tc>
          <w:tcPr>
            <w:tcW w:w="3940" w:type="dxa"/>
            <w:vAlign w:val="center"/>
          </w:tcPr>
          <w:p w14:paraId="72B920E9" w14:textId="77777777" w:rsidR="0009279A" w:rsidRPr="0009279A" w:rsidRDefault="0009279A" w:rsidP="008875FF">
            <w:pPr>
              <w:spacing w:after="150"/>
              <w:rPr>
                <w:rFonts w:ascii="Arial" w:hAnsi="Arial" w:cs="Arial"/>
              </w:rPr>
            </w:pPr>
            <w:r w:rsidRPr="0009279A">
              <w:rPr>
                <w:rFonts w:ascii="Arial" w:hAnsi="Arial" w:cs="Arial"/>
                <w:color w:val="000000"/>
              </w:rPr>
              <w:t>80 Покретање</w:t>
            </w:r>
          </w:p>
        </w:tc>
        <w:tc>
          <w:tcPr>
            <w:tcW w:w="1071" w:type="dxa"/>
            <w:vAlign w:val="center"/>
          </w:tcPr>
          <w:p w14:paraId="433072C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34B0C22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7C15BF1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950BC8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595D8BE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4CC858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52BE58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6012847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1711AE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2B210C6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DE6472E"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860F0BA" w14:textId="77777777" w:rsidTr="008875FF">
        <w:trPr>
          <w:trHeight w:val="90"/>
          <w:tblCellSpacing w:w="0" w:type="auto"/>
        </w:trPr>
        <w:tc>
          <w:tcPr>
            <w:tcW w:w="3940" w:type="dxa"/>
            <w:vAlign w:val="center"/>
          </w:tcPr>
          <w:p w14:paraId="60C6E56A" w14:textId="77777777" w:rsidR="0009279A" w:rsidRPr="0009279A" w:rsidRDefault="0009279A" w:rsidP="008875FF">
            <w:pPr>
              <w:spacing w:after="150"/>
              <w:rPr>
                <w:rFonts w:ascii="Arial" w:hAnsi="Arial" w:cs="Arial"/>
              </w:rPr>
            </w:pPr>
            <w:r w:rsidRPr="0009279A">
              <w:rPr>
                <w:rFonts w:ascii="Arial" w:hAnsi="Arial" w:cs="Arial"/>
                <w:color w:val="000000"/>
              </w:rPr>
              <w:t>81 Турбине</w:t>
            </w:r>
          </w:p>
        </w:tc>
        <w:tc>
          <w:tcPr>
            <w:tcW w:w="1071" w:type="dxa"/>
            <w:vAlign w:val="center"/>
          </w:tcPr>
          <w:p w14:paraId="495C0C3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6B4D8BB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8F607B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19279F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5B5D5F4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81C23B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A9415C6"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E14406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9F7390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C52E52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32E0AC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936015F" w14:textId="77777777" w:rsidTr="008875FF">
        <w:trPr>
          <w:trHeight w:val="90"/>
          <w:tblCellSpacing w:w="0" w:type="auto"/>
        </w:trPr>
        <w:tc>
          <w:tcPr>
            <w:tcW w:w="3940" w:type="dxa"/>
            <w:vAlign w:val="center"/>
          </w:tcPr>
          <w:p w14:paraId="79FFE762" w14:textId="77777777" w:rsidR="0009279A" w:rsidRPr="0009279A" w:rsidRDefault="0009279A" w:rsidP="008875FF">
            <w:pPr>
              <w:spacing w:after="150"/>
              <w:rPr>
                <w:rFonts w:ascii="Arial" w:hAnsi="Arial" w:cs="Arial"/>
              </w:rPr>
            </w:pPr>
            <w:r w:rsidRPr="0009279A">
              <w:rPr>
                <w:rFonts w:ascii="Arial" w:hAnsi="Arial" w:cs="Arial"/>
                <w:color w:val="000000"/>
              </w:rPr>
              <w:t>82 Убризгавање воде</w:t>
            </w:r>
          </w:p>
        </w:tc>
        <w:tc>
          <w:tcPr>
            <w:tcW w:w="1071" w:type="dxa"/>
            <w:vAlign w:val="center"/>
          </w:tcPr>
          <w:p w14:paraId="695C964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FFF2A58"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B083D0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61ACF5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6D9168F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E73B6B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3834C01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5AB98B0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1B170AC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5E05EEA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4A06B02"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049E7326" w14:textId="77777777" w:rsidTr="008875FF">
        <w:trPr>
          <w:trHeight w:val="90"/>
          <w:tblCellSpacing w:w="0" w:type="auto"/>
        </w:trPr>
        <w:tc>
          <w:tcPr>
            <w:tcW w:w="3940" w:type="dxa"/>
            <w:vAlign w:val="center"/>
          </w:tcPr>
          <w:p w14:paraId="67DF6496" w14:textId="77777777" w:rsidR="0009279A" w:rsidRPr="0009279A" w:rsidRDefault="0009279A" w:rsidP="008875FF">
            <w:pPr>
              <w:spacing w:after="150"/>
              <w:rPr>
                <w:rFonts w:ascii="Arial" w:hAnsi="Arial" w:cs="Arial"/>
              </w:rPr>
            </w:pPr>
            <w:r w:rsidRPr="0009279A">
              <w:rPr>
                <w:rFonts w:ascii="Arial" w:hAnsi="Arial" w:cs="Arial"/>
                <w:color w:val="000000"/>
              </w:rPr>
              <w:t>83 Редуктори за погон агрегата</w:t>
            </w:r>
          </w:p>
        </w:tc>
        <w:tc>
          <w:tcPr>
            <w:tcW w:w="1071" w:type="dxa"/>
            <w:vAlign w:val="center"/>
          </w:tcPr>
          <w:p w14:paraId="0022CED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266141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311D146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43A503D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2C9241E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1F7F89E"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21097ED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0454F0B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9A3030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DB7207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566678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13E0160A" w14:textId="77777777" w:rsidTr="008875FF">
        <w:trPr>
          <w:trHeight w:val="90"/>
          <w:tblCellSpacing w:w="0" w:type="auto"/>
        </w:trPr>
        <w:tc>
          <w:tcPr>
            <w:tcW w:w="3940" w:type="dxa"/>
            <w:vAlign w:val="center"/>
          </w:tcPr>
          <w:p w14:paraId="4DB428C2" w14:textId="77777777" w:rsidR="0009279A" w:rsidRPr="0009279A" w:rsidRDefault="0009279A" w:rsidP="008875FF">
            <w:pPr>
              <w:spacing w:after="150"/>
              <w:rPr>
                <w:rFonts w:ascii="Arial" w:hAnsi="Arial" w:cs="Arial"/>
              </w:rPr>
            </w:pPr>
            <w:r w:rsidRPr="0009279A">
              <w:rPr>
                <w:rFonts w:ascii="Arial" w:hAnsi="Arial" w:cs="Arial"/>
                <w:color w:val="000000"/>
              </w:rPr>
              <w:t>84 Повећање пропулзије</w:t>
            </w:r>
          </w:p>
        </w:tc>
        <w:tc>
          <w:tcPr>
            <w:tcW w:w="1071" w:type="dxa"/>
            <w:vAlign w:val="center"/>
          </w:tcPr>
          <w:p w14:paraId="138C7DE9"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FC7088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619F9F7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3B5E32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33D78B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EFE940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378147E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5B12D4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923095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402ADEF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47B8B40C"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3E64B832" w14:textId="77777777" w:rsidTr="008875FF">
        <w:trPr>
          <w:trHeight w:val="90"/>
          <w:tblCellSpacing w:w="0" w:type="auto"/>
        </w:trPr>
        <w:tc>
          <w:tcPr>
            <w:tcW w:w="3940" w:type="dxa"/>
            <w:vAlign w:val="center"/>
          </w:tcPr>
          <w:p w14:paraId="16BA43C5" w14:textId="77777777" w:rsidR="0009279A" w:rsidRPr="0009279A" w:rsidRDefault="0009279A" w:rsidP="008875FF">
            <w:pPr>
              <w:spacing w:after="150"/>
              <w:rPr>
                <w:rFonts w:ascii="Arial" w:hAnsi="Arial" w:cs="Arial"/>
              </w:rPr>
            </w:pPr>
            <w:r w:rsidRPr="0009279A">
              <w:rPr>
                <w:rFonts w:ascii="Arial" w:hAnsi="Arial" w:cs="Arial"/>
                <w:color w:val="000000"/>
              </w:rPr>
              <w:t>Елисе:</w:t>
            </w:r>
          </w:p>
        </w:tc>
        <w:tc>
          <w:tcPr>
            <w:tcW w:w="1071" w:type="dxa"/>
            <w:vAlign w:val="center"/>
          </w:tcPr>
          <w:p w14:paraId="02C690A5" w14:textId="77777777" w:rsidR="0009279A" w:rsidRPr="0009279A" w:rsidRDefault="0009279A" w:rsidP="008875FF">
            <w:pPr>
              <w:rPr>
                <w:rFonts w:ascii="Arial" w:hAnsi="Arial" w:cs="Arial"/>
              </w:rPr>
            </w:pPr>
          </w:p>
        </w:tc>
        <w:tc>
          <w:tcPr>
            <w:tcW w:w="1046" w:type="dxa"/>
            <w:vAlign w:val="center"/>
          </w:tcPr>
          <w:p w14:paraId="16A7C6A3" w14:textId="77777777" w:rsidR="0009279A" w:rsidRPr="0009279A" w:rsidRDefault="0009279A" w:rsidP="008875FF">
            <w:pPr>
              <w:rPr>
                <w:rFonts w:ascii="Arial" w:hAnsi="Arial" w:cs="Arial"/>
              </w:rPr>
            </w:pPr>
          </w:p>
        </w:tc>
        <w:tc>
          <w:tcPr>
            <w:tcW w:w="1120" w:type="dxa"/>
            <w:vAlign w:val="center"/>
          </w:tcPr>
          <w:p w14:paraId="3D7C13A4" w14:textId="77777777" w:rsidR="0009279A" w:rsidRPr="0009279A" w:rsidRDefault="0009279A" w:rsidP="008875FF">
            <w:pPr>
              <w:rPr>
                <w:rFonts w:ascii="Arial" w:hAnsi="Arial" w:cs="Arial"/>
              </w:rPr>
            </w:pPr>
          </w:p>
        </w:tc>
        <w:tc>
          <w:tcPr>
            <w:tcW w:w="728" w:type="dxa"/>
            <w:vAlign w:val="center"/>
          </w:tcPr>
          <w:p w14:paraId="5C0A3C70" w14:textId="77777777" w:rsidR="0009279A" w:rsidRPr="0009279A" w:rsidRDefault="0009279A" w:rsidP="008875FF">
            <w:pPr>
              <w:rPr>
                <w:rFonts w:ascii="Arial" w:hAnsi="Arial" w:cs="Arial"/>
              </w:rPr>
            </w:pPr>
          </w:p>
        </w:tc>
        <w:tc>
          <w:tcPr>
            <w:tcW w:w="1071" w:type="dxa"/>
            <w:vAlign w:val="center"/>
          </w:tcPr>
          <w:p w14:paraId="0FBD87EE" w14:textId="77777777" w:rsidR="0009279A" w:rsidRPr="0009279A" w:rsidRDefault="0009279A" w:rsidP="008875FF">
            <w:pPr>
              <w:rPr>
                <w:rFonts w:ascii="Arial" w:hAnsi="Arial" w:cs="Arial"/>
              </w:rPr>
            </w:pPr>
          </w:p>
        </w:tc>
        <w:tc>
          <w:tcPr>
            <w:tcW w:w="728" w:type="dxa"/>
            <w:vAlign w:val="center"/>
          </w:tcPr>
          <w:p w14:paraId="751476DF" w14:textId="77777777" w:rsidR="0009279A" w:rsidRPr="0009279A" w:rsidRDefault="0009279A" w:rsidP="008875FF">
            <w:pPr>
              <w:rPr>
                <w:rFonts w:ascii="Arial" w:hAnsi="Arial" w:cs="Arial"/>
              </w:rPr>
            </w:pPr>
          </w:p>
        </w:tc>
        <w:tc>
          <w:tcPr>
            <w:tcW w:w="1046" w:type="dxa"/>
            <w:vAlign w:val="center"/>
          </w:tcPr>
          <w:p w14:paraId="2D2138CE" w14:textId="77777777" w:rsidR="0009279A" w:rsidRPr="0009279A" w:rsidRDefault="0009279A" w:rsidP="008875FF">
            <w:pPr>
              <w:rPr>
                <w:rFonts w:ascii="Arial" w:hAnsi="Arial" w:cs="Arial"/>
              </w:rPr>
            </w:pPr>
          </w:p>
        </w:tc>
        <w:tc>
          <w:tcPr>
            <w:tcW w:w="1121" w:type="dxa"/>
            <w:vAlign w:val="center"/>
          </w:tcPr>
          <w:p w14:paraId="6E8D10F9" w14:textId="77777777" w:rsidR="0009279A" w:rsidRPr="0009279A" w:rsidRDefault="0009279A" w:rsidP="008875FF">
            <w:pPr>
              <w:rPr>
                <w:rFonts w:ascii="Arial" w:hAnsi="Arial" w:cs="Arial"/>
              </w:rPr>
            </w:pPr>
          </w:p>
        </w:tc>
        <w:tc>
          <w:tcPr>
            <w:tcW w:w="728" w:type="dxa"/>
            <w:vAlign w:val="center"/>
          </w:tcPr>
          <w:p w14:paraId="34D10E01" w14:textId="77777777" w:rsidR="0009279A" w:rsidRPr="0009279A" w:rsidRDefault="0009279A" w:rsidP="008875FF">
            <w:pPr>
              <w:rPr>
                <w:rFonts w:ascii="Arial" w:hAnsi="Arial" w:cs="Arial"/>
              </w:rPr>
            </w:pPr>
          </w:p>
        </w:tc>
        <w:tc>
          <w:tcPr>
            <w:tcW w:w="1072" w:type="dxa"/>
            <w:vAlign w:val="center"/>
          </w:tcPr>
          <w:p w14:paraId="5313056B" w14:textId="77777777" w:rsidR="0009279A" w:rsidRPr="0009279A" w:rsidRDefault="0009279A" w:rsidP="008875FF">
            <w:pPr>
              <w:rPr>
                <w:rFonts w:ascii="Arial" w:hAnsi="Arial" w:cs="Arial"/>
              </w:rPr>
            </w:pPr>
          </w:p>
        </w:tc>
        <w:tc>
          <w:tcPr>
            <w:tcW w:w="729" w:type="dxa"/>
            <w:vAlign w:val="center"/>
          </w:tcPr>
          <w:p w14:paraId="1BC3B789" w14:textId="77777777" w:rsidR="0009279A" w:rsidRPr="0009279A" w:rsidRDefault="0009279A" w:rsidP="008875FF">
            <w:pPr>
              <w:rPr>
                <w:rFonts w:ascii="Arial" w:hAnsi="Arial" w:cs="Arial"/>
              </w:rPr>
            </w:pPr>
          </w:p>
        </w:tc>
      </w:tr>
      <w:tr w:rsidR="00000000" w:rsidRPr="0009279A" w14:paraId="7DB0A51B" w14:textId="77777777" w:rsidTr="008875FF">
        <w:trPr>
          <w:trHeight w:val="90"/>
          <w:tblCellSpacing w:w="0" w:type="auto"/>
        </w:trPr>
        <w:tc>
          <w:tcPr>
            <w:tcW w:w="3940" w:type="dxa"/>
            <w:vAlign w:val="center"/>
          </w:tcPr>
          <w:p w14:paraId="38FB1D32" w14:textId="77777777" w:rsidR="0009279A" w:rsidRPr="0009279A" w:rsidRDefault="0009279A" w:rsidP="008875FF">
            <w:pPr>
              <w:spacing w:after="150"/>
              <w:rPr>
                <w:rFonts w:ascii="Arial" w:hAnsi="Arial" w:cs="Arial"/>
              </w:rPr>
            </w:pPr>
            <w:r w:rsidRPr="0009279A">
              <w:rPr>
                <w:rFonts w:ascii="Arial" w:hAnsi="Arial" w:cs="Arial"/>
                <w:color w:val="000000"/>
              </w:rPr>
              <w:t>60A Стандардне праксе – елиса</w:t>
            </w:r>
          </w:p>
        </w:tc>
        <w:tc>
          <w:tcPr>
            <w:tcW w:w="1071" w:type="dxa"/>
            <w:vAlign w:val="center"/>
          </w:tcPr>
          <w:p w14:paraId="149BE88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3C33281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119650B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EA3BCE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7A92886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288219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1B7CE0F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0CE3D8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31BB59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79134A1C"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40EFA99"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5C1DACC5" w14:textId="77777777" w:rsidTr="008875FF">
        <w:trPr>
          <w:trHeight w:val="90"/>
          <w:tblCellSpacing w:w="0" w:type="auto"/>
        </w:trPr>
        <w:tc>
          <w:tcPr>
            <w:tcW w:w="3940" w:type="dxa"/>
            <w:vAlign w:val="center"/>
          </w:tcPr>
          <w:p w14:paraId="7CBB01CE" w14:textId="77777777" w:rsidR="0009279A" w:rsidRPr="0009279A" w:rsidRDefault="0009279A" w:rsidP="008875FF">
            <w:pPr>
              <w:spacing w:after="150"/>
              <w:rPr>
                <w:rFonts w:ascii="Arial" w:hAnsi="Arial" w:cs="Arial"/>
              </w:rPr>
            </w:pPr>
            <w:r w:rsidRPr="0009279A">
              <w:rPr>
                <w:rFonts w:ascii="Arial" w:hAnsi="Arial" w:cs="Arial"/>
                <w:color w:val="000000"/>
              </w:rPr>
              <w:t>61 Елисе/пропулзија</w:t>
            </w:r>
          </w:p>
        </w:tc>
        <w:tc>
          <w:tcPr>
            <w:tcW w:w="1071" w:type="dxa"/>
            <w:vAlign w:val="center"/>
          </w:tcPr>
          <w:p w14:paraId="2D412590"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374AC42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4A54DB66"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471A4D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06CE465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26E51B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D4119C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55874B7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4266584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6B55DCB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5801E792"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5CE50509" w14:textId="77777777" w:rsidTr="008875FF">
        <w:trPr>
          <w:trHeight w:val="90"/>
          <w:tblCellSpacing w:w="0" w:type="auto"/>
        </w:trPr>
        <w:tc>
          <w:tcPr>
            <w:tcW w:w="3940" w:type="dxa"/>
            <w:vAlign w:val="center"/>
          </w:tcPr>
          <w:p w14:paraId="7979EE82" w14:textId="77777777" w:rsidR="0009279A" w:rsidRPr="0009279A" w:rsidRDefault="0009279A" w:rsidP="008875FF">
            <w:pPr>
              <w:spacing w:after="150"/>
              <w:rPr>
                <w:rFonts w:ascii="Arial" w:hAnsi="Arial" w:cs="Arial"/>
              </w:rPr>
            </w:pPr>
            <w:r w:rsidRPr="0009279A">
              <w:rPr>
                <w:rFonts w:ascii="Arial" w:hAnsi="Arial" w:cs="Arial"/>
                <w:color w:val="000000"/>
              </w:rPr>
              <w:t>61A Конструкција елисе</w:t>
            </w:r>
          </w:p>
        </w:tc>
        <w:tc>
          <w:tcPr>
            <w:tcW w:w="1071" w:type="dxa"/>
            <w:vAlign w:val="center"/>
          </w:tcPr>
          <w:p w14:paraId="55BFF579"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403913B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0" w:type="dxa"/>
            <w:vAlign w:val="center"/>
          </w:tcPr>
          <w:p w14:paraId="68B6883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D94379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7A2569A1"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852342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46" w:type="dxa"/>
            <w:vAlign w:val="center"/>
          </w:tcPr>
          <w:p w14:paraId="54A7C74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4396074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DA2FA7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2070DF1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252A2548"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1205D9D7" w14:textId="77777777" w:rsidTr="008875FF">
        <w:trPr>
          <w:trHeight w:val="90"/>
          <w:tblCellSpacing w:w="0" w:type="auto"/>
        </w:trPr>
        <w:tc>
          <w:tcPr>
            <w:tcW w:w="3940" w:type="dxa"/>
            <w:vAlign w:val="center"/>
          </w:tcPr>
          <w:p w14:paraId="58FF07DB" w14:textId="77777777" w:rsidR="0009279A" w:rsidRPr="0009279A" w:rsidRDefault="0009279A" w:rsidP="008875FF">
            <w:pPr>
              <w:spacing w:after="150"/>
              <w:rPr>
                <w:rFonts w:ascii="Arial" w:hAnsi="Arial" w:cs="Arial"/>
              </w:rPr>
            </w:pPr>
            <w:r w:rsidRPr="0009279A">
              <w:rPr>
                <w:rFonts w:ascii="Arial" w:hAnsi="Arial" w:cs="Arial"/>
                <w:color w:val="000000"/>
              </w:rPr>
              <w:t>61Б Контрола корака елисе</w:t>
            </w:r>
          </w:p>
        </w:tc>
        <w:tc>
          <w:tcPr>
            <w:tcW w:w="1071" w:type="dxa"/>
            <w:vAlign w:val="center"/>
          </w:tcPr>
          <w:p w14:paraId="4ADD316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22BC216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2659DA4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017FE0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13786440"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CAAB6B5"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0C2FEDD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5C4DBE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0C35E61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0AC9F0A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00212144"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610F3EAC" w14:textId="77777777" w:rsidTr="008875FF">
        <w:trPr>
          <w:trHeight w:val="90"/>
          <w:tblCellSpacing w:w="0" w:type="auto"/>
        </w:trPr>
        <w:tc>
          <w:tcPr>
            <w:tcW w:w="3940" w:type="dxa"/>
            <w:vAlign w:val="center"/>
          </w:tcPr>
          <w:p w14:paraId="0582C010" w14:textId="77777777" w:rsidR="0009279A" w:rsidRPr="0009279A" w:rsidRDefault="0009279A" w:rsidP="008875FF">
            <w:pPr>
              <w:spacing w:after="150"/>
              <w:rPr>
                <w:rFonts w:ascii="Arial" w:hAnsi="Arial" w:cs="Arial"/>
              </w:rPr>
            </w:pPr>
            <w:r w:rsidRPr="0009279A">
              <w:rPr>
                <w:rFonts w:ascii="Arial" w:hAnsi="Arial" w:cs="Arial"/>
                <w:color w:val="000000"/>
              </w:rPr>
              <w:t>61Ц Синхронизовање елисе</w:t>
            </w:r>
          </w:p>
        </w:tc>
        <w:tc>
          <w:tcPr>
            <w:tcW w:w="1071" w:type="dxa"/>
            <w:vAlign w:val="center"/>
          </w:tcPr>
          <w:p w14:paraId="040ED51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8110CD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512605A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3AB2AAA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1" w:type="dxa"/>
            <w:vAlign w:val="center"/>
          </w:tcPr>
          <w:p w14:paraId="7349DF92"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7412DD7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12C83BE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26AF2D5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296B385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115C9A3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28946C66"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4058ADFA" w14:textId="77777777" w:rsidTr="008875FF">
        <w:trPr>
          <w:trHeight w:val="90"/>
          <w:tblCellSpacing w:w="0" w:type="auto"/>
        </w:trPr>
        <w:tc>
          <w:tcPr>
            <w:tcW w:w="3940" w:type="dxa"/>
            <w:vAlign w:val="center"/>
          </w:tcPr>
          <w:p w14:paraId="20E4407A" w14:textId="77777777" w:rsidR="0009279A" w:rsidRPr="0009279A" w:rsidRDefault="0009279A" w:rsidP="008875FF">
            <w:pPr>
              <w:spacing w:after="150"/>
              <w:rPr>
                <w:rFonts w:ascii="Arial" w:hAnsi="Arial" w:cs="Arial"/>
              </w:rPr>
            </w:pPr>
            <w:r w:rsidRPr="0009279A">
              <w:rPr>
                <w:rFonts w:ascii="Arial" w:hAnsi="Arial" w:cs="Arial"/>
                <w:color w:val="000000"/>
              </w:rPr>
              <w:t>61Д Електронска контрола елисе</w:t>
            </w:r>
          </w:p>
        </w:tc>
        <w:tc>
          <w:tcPr>
            <w:tcW w:w="1071" w:type="dxa"/>
            <w:vAlign w:val="center"/>
          </w:tcPr>
          <w:p w14:paraId="6F8A42B0"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262D46E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32052A2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B2E58FC"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0C186DF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203FCCA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4A9B5C1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4529B3E1"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6BE6956E"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07FF7CD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6F663DAB" w14:textId="77777777" w:rsidR="0009279A" w:rsidRPr="0009279A" w:rsidRDefault="0009279A" w:rsidP="008875FF">
            <w:pPr>
              <w:spacing w:after="150"/>
              <w:rPr>
                <w:rFonts w:ascii="Arial" w:hAnsi="Arial" w:cs="Arial"/>
              </w:rPr>
            </w:pPr>
            <w:r w:rsidRPr="0009279A">
              <w:rPr>
                <w:rFonts w:ascii="Arial" w:hAnsi="Arial" w:cs="Arial"/>
                <w:color w:val="000000"/>
              </w:rPr>
              <w:t>X</w:t>
            </w:r>
          </w:p>
        </w:tc>
      </w:tr>
      <w:tr w:rsidR="00000000" w:rsidRPr="0009279A" w14:paraId="1F6C28E0" w14:textId="77777777" w:rsidTr="008875FF">
        <w:trPr>
          <w:trHeight w:val="90"/>
          <w:tblCellSpacing w:w="0" w:type="auto"/>
        </w:trPr>
        <w:tc>
          <w:tcPr>
            <w:tcW w:w="3940" w:type="dxa"/>
            <w:vAlign w:val="center"/>
          </w:tcPr>
          <w:p w14:paraId="2517162E" w14:textId="77777777" w:rsidR="0009279A" w:rsidRPr="0009279A" w:rsidRDefault="0009279A" w:rsidP="008875FF">
            <w:pPr>
              <w:spacing w:after="150"/>
              <w:rPr>
                <w:rFonts w:ascii="Arial" w:hAnsi="Arial" w:cs="Arial"/>
              </w:rPr>
            </w:pPr>
            <w:r w:rsidRPr="0009279A">
              <w:rPr>
                <w:rFonts w:ascii="Arial" w:hAnsi="Arial" w:cs="Arial"/>
                <w:color w:val="000000"/>
              </w:rPr>
              <w:t>61E Заштита елисе од леда</w:t>
            </w:r>
          </w:p>
        </w:tc>
        <w:tc>
          <w:tcPr>
            <w:tcW w:w="1071" w:type="dxa"/>
            <w:vAlign w:val="center"/>
          </w:tcPr>
          <w:p w14:paraId="01BAABB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71597BF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0F69F30"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6045ABCF"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6BDD06F4"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1960A7E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2C169DC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21" w:type="dxa"/>
            <w:vAlign w:val="center"/>
          </w:tcPr>
          <w:p w14:paraId="7AB029CB"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8" w:type="dxa"/>
            <w:vAlign w:val="center"/>
          </w:tcPr>
          <w:p w14:paraId="534041AA"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72" w:type="dxa"/>
            <w:vAlign w:val="center"/>
          </w:tcPr>
          <w:p w14:paraId="6323E66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729" w:type="dxa"/>
            <w:vAlign w:val="center"/>
          </w:tcPr>
          <w:p w14:paraId="734B00D7" w14:textId="77777777" w:rsidR="0009279A" w:rsidRPr="0009279A" w:rsidRDefault="0009279A" w:rsidP="008875FF">
            <w:pPr>
              <w:spacing w:after="150"/>
              <w:rPr>
                <w:rFonts w:ascii="Arial" w:hAnsi="Arial" w:cs="Arial"/>
              </w:rPr>
            </w:pPr>
            <w:r w:rsidRPr="0009279A">
              <w:rPr>
                <w:rFonts w:ascii="Arial" w:hAnsi="Arial" w:cs="Arial"/>
                <w:color w:val="000000"/>
              </w:rPr>
              <w:t>—</w:t>
            </w:r>
          </w:p>
        </w:tc>
      </w:tr>
      <w:tr w:rsidR="00000000" w:rsidRPr="0009279A" w14:paraId="47A92E8C" w14:textId="77777777" w:rsidTr="008875FF">
        <w:trPr>
          <w:trHeight w:val="90"/>
          <w:tblCellSpacing w:w="0" w:type="auto"/>
        </w:trPr>
        <w:tc>
          <w:tcPr>
            <w:tcW w:w="3940" w:type="dxa"/>
            <w:vAlign w:val="center"/>
          </w:tcPr>
          <w:p w14:paraId="1368DB17" w14:textId="77777777" w:rsidR="0009279A" w:rsidRPr="0009279A" w:rsidRDefault="0009279A" w:rsidP="008875FF">
            <w:pPr>
              <w:spacing w:after="150"/>
              <w:rPr>
                <w:rFonts w:ascii="Arial" w:hAnsi="Arial" w:cs="Arial"/>
              </w:rPr>
            </w:pPr>
            <w:r w:rsidRPr="0009279A">
              <w:rPr>
                <w:rFonts w:ascii="Arial" w:hAnsi="Arial" w:cs="Arial"/>
                <w:color w:val="000000"/>
              </w:rPr>
              <w:t>61Ф Одржавање елисе</w:t>
            </w:r>
          </w:p>
        </w:tc>
        <w:tc>
          <w:tcPr>
            <w:tcW w:w="1071" w:type="dxa"/>
            <w:vAlign w:val="center"/>
          </w:tcPr>
          <w:p w14:paraId="38A9C04C" w14:textId="77777777" w:rsidR="0009279A" w:rsidRPr="0009279A" w:rsidRDefault="0009279A" w:rsidP="008875FF">
            <w:pPr>
              <w:spacing w:after="150"/>
              <w:rPr>
                <w:rFonts w:ascii="Arial" w:hAnsi="Arial" w:cs="Arial"/>
              </w:rPr>
            </w:pPr>
            <w:r w:rsidRPr="0009279A">
              <w:rPr>
                <w:rFonts w:ascii="Arial" w:hAnsi="Arial" w:cs="Arial"/>
                <w:color w:val="000000"/>
              </w:rPr>
              <w:t>X/X</w:t>
            </w:r>
          </w:p>
        </w:tc>
        <w:tc>
          <w:tcPr>
            <w:tcW w:w="1046" w:type="dxa"/>
            <w:vAlign w:val="center"/>
          </w:tcPr>
          <w:p w14:paraId="6342ED4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0" w:type="dxa"/>
            <w:vAlign w:val="center"/>
          </w:tcPr>
          <w:p w14:paraId="19951263"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06EF1ACA"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1" w:type="dxa"/>
            <w:vAlign w:val="center"/>
          </w:tcPr>
          <w:p w14:paraId="1DE35B0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3628C6E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46" w:type="dxa"/>
            <w:vAlign w:val="center"/>
          </w:tcPr>
          <w:p w14:paraId="556298A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121" w:type="dxa"/>
            <w:vAlign w:val="center"/>
          </w:tcPr>
          <w:p w14:paraId="4288171D"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8" w:type="dxa"/>
            <w:vAlign w:val="center"/>
          </w:tcPr>
          <w:p w14:paraId="79EB8D72"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1072" w:type="dxa"/>
            <w:vAlign w:val="center"/>
          </w:tcPr>
          <w:p w14:paraId="5C9E4D6B" w14:textId="77777777" w:rsidR="0009279A" w:rsidRPr="0009279A" w:rsidRDefault="0009279A" w:rsidP="008875FF">
            <w:pPr>
              <w:spacing w:after="150"/>
              <w:rPr>
                <w:rFonts w:ascii="Arial" w:hAnsi="Arial" w:cs="Arial"/>
              </w:rPr>
            </w:pPr>
            <w:r w:rsidRPr="0009279A">
              <w:rPr>
                <w:rFonts w:ascii="Arial" w:hAnsi="Arial" w:cs="Arial"/>
                <w:color w:val="000000"/>
              </w:rPr>
              <w:t>X</w:t>
            </w:r>
          </w:p>
        </w:tc>
        <w:tc>
          <w:tcPr>
            <w:tcW w:w="729" w:type="dxa"/>
            <w:vAlign w:val="center"/>
          </w:tcPr>
          <w:p w14:paraId="400CD737" w14:textId="77777777" w:rsidR="0009279A" w:rsidRPr="0009279A" w:rsidRDefault="0009279A" w:rsidP="008875FF">
            <w:pPr>
              <w:spacing w:after="150"/>
              <w:rPr>
                <w:rFonts w:ascii="Arial" w:hAnsi="Arial" w:cs="Arial"/>
              </w:rPr>
            </w:pPr>
            <w:r w:rsidRPr="0009279A">
              <w:rPr>
                <w:rFonts w:ascii="Arial" w:hAnsi="Arial" w:cs="Arial"/>
                <w:color w:val="000000"/>
              </w:rPr>
              <w:t>X</w:t>
            </w:r>
          </w:p>
        </w:tc>
      </w:tr>
    </w:tbl>
    <w:p w14:paraId="406B9B55" w14:textId="77777777" w:rsidR="0009279A" w:rsidRPr="0009279A" w:rsidRDefault="0009279A" w:rsidP="0009279A">
      <w:pPr>
        <w:spacing w:after="150"/>
        <w:rPr>
          <w:rFonts w:ascii="Arial" w:hAnsi="Arial" w:cs="Arial"/>
        </w:rPr>
      </w:pPr>
      <w:r w:rsidRPr="0009279A">
        <w:rPr>
          <w:rFonts w:ascii="Arial" w:hAnsi="Arial" w:cs="Arial"/>
          <w:b/>
          <w:color w:val="000000"/>
        </w:rPr>
        <w:t>4.</w:t>
      </w:r>
      <w:r w:rsidRPr="0009279A">
        <w:rPr>
          <w:rFonts w:ascii="Arial" w:hAnsi="Arial" w:cs="Arial"/>
          <w:color w:val="000000"/>
        </w:rPr>
        <w:t xml:space="preserve"> </w:t>
      </w:r>
      <w:r w:rsidRPr="0009279A">
        <w:rPr>
          <w:rFonts w:ascii="Arial" w:hAnsi="Arial" w:cs="Arial"/>
          <w:b/>
          <w:color w:val="000000"/>
        </w:rPr>
        <w:t>Стандард испитивања и процене после обуке за тип ваздухоплова</w:t>
      </w:r>
    </w:p>
    <w:p w14:paraId="7B32E9FC" w14:textId="77777777" w:rsidR="0009279A" w:rsidRPr="0009279A" w:rsidRDefault="0009279A" w:rsidP="0009279A">
      <w:pPr>
        <w:spacing w:after="150"/>
        <w:rPr>
          <w:rFonts w:ascii="Arial" w:hAnsi="Arial" w:cs="Arial"/>
        </w:rPr>
      </w:pPr>
      <w:r w:rsidRPr="0009279A">
        <w:rPr>
          <w:rFonts w:ascii="Arial" w:hAnsi="Arial" w:cs="Arial"/>
          <w:b/>
          <w:color w:val="000000"/>
        </w:rPr>
        <w:t>4.1. Стандард теоријског дела испита</w:t>
      </w:r>
    </w:p>
    <w:p w14:paraId="6B476E24" w14:textId="77777777" w:rsidR="0009279A" w:rsidRPr="0009279A" w:rsidRDefault="0009279A" w:rsidP="0009279A">
      <w:pPr>
        <w:spacing w:after="150"/>
        <w:rPr>
          <w:rFonts w:ascii="Arial" w:hAnsi="Arial" w:cs="Arial"/>
        </w:rPr>
      </w:pPr>
      <w:r w:rsidRPr="0009279A">
        <w:rPr>
          <w:rFonts w:ascii="Arial" w:hAnsi="Arial" w:cs="Arial"/>
          <w:color w:val="000000"/>
        </w:rPr>
        <w:t>После завршетка теоријског дела обуке за тип ваздухоплова, спроводи се писани испит који мора да испуњава следеће услове:</w:t>
      </w:r>
    </w:p>
    <w:p w14:paraId="2E595630" w14:textId="77777777" w:rsidR="0009279A" w:rsidRPr="0009279A" w:rsidRDefault="0009279A" w:rsidP="0009279A">
      <w:pPr>
        <w:spacing w:after="150"/>
        <w:rPr>
          <w:rFonts w:ascii="Arial" w:hAnsi="Arial" w:cs="Arial"/>
        </w:rPr>
      </w:pPr>
      <w:r w:rsidRPr="0009279A">
        <w:rPr>
          <w:rFonts w:ascii="Arial" w:hAnsi="Arial" w:cs="Arial"/>
          <w:color w:val="000000"/>
        </w:rPr>
        <w:t>а) испит је у форми питања са више понуђених одговора. Свако питање мора да има три понуђена одговора од којих је само један тачан. Укупно време заснива се на укупном броју питања, а време за одговарање у просеку износи 90 секунди по питању.</w:t>
      </w:r>
    </w:p>
    <w:p w14:paraId="344C33B3" w14:textId="77777777" w:rsidR="0009279A" w:rsidRPr="0009279A" w:rsidRDefault="0009279A" w:rsidP="0009279A">
      <w:pPr>
        <w:spacing w:after="150"/>
        <w:rPr>
          <w:rFonts w:ascii="Arial" w:hAnsi="Arial" w:cs="Arial"/>
        </w:rPr>
      </w:pPr>
      <w:r w:rsidRPr="0009279A">
        <w:rPr>
          <w:rFonts w:ascii="Arial" w:hAnsi="Arial" w:cs="Arial"/>
          <w:color w:val="000000"/>
        </w:rPr>
        <w:t>б) нетачни понуђени одговори морају да буду подједнако уверљиви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14:paraId="6A681FB5" w14:textId="77777777" w:rsidR="0009279A" w:rsidRPr="0009279A" w:rsidRDefault="0009279A" w:rsidP="0009279A">
      <w:pPr>
        <w:spacing w:after="150"/>
        <w:rPr>
          <w:rFonts w:ascii="Arial" w:hAnsi="Arial" w:cs="Arial"/>
        </w:rPr>
      </w:pPr>
      <w:r w:rsidRPr="0009279A">
        <w:rPr>
          <w:rFonts w:ascii="Arial" w:hAnsi="Arial" w:cs="Arial"/>
          <w:color w:val="000000"/>
        </w:rPr>
        <w:t>ц) у нумеричким питањима, нетачни одговори одговарају грешкама у поступку као што је нетачан предзнак (+ уместо -) или нетачне мерне јединице. Оне не смеју да буду насумични бројеви.</w:t>
      </w:r>
    </w:p>
    <w:p w14:paraId="3795601C" w14:textId="77777777" w:rsidR="0009279A" w:rsidRPr="0009279A" w:rsidRDefault="0009279A" w:rsidP="0009279A">
      <w:pPr>
        <w:spacing w:after="150"/>
        <w:rPr>
          <w:rFonts w:ascii="Arial" w:hAnsi="Arial" w:cs="Arial"/>
        </w:rPr>
      </w:pPr>
      <w:r w:rsidRPr="0009279A">
        <w:rPr>
          <w:rFonts w:ascii="Arial" w:hAnsi="Arial" w:cs="Arial"/>
          <w:color w:val="000000"/>
        </w:rPr>
        <w:t>д) ниво испита за свако поглавље (</w:t>
      </w:r>
      <w:r w:rsidRPr="0009279A">
        <w:rPr>
          <w:rFonts w:ascii="Arial" w:hAnsi="Arial" w:cs="Arial"/>
          <w:color w:val="000000"/>
          <w:vertAlign w:val="superscript"/>
        </w:rPr>
        <w:t>1</w:t>
      </w:r>
      <w:r w:rsidRPr="0009279A">
        <w:rPr>
          <w:rFonts w:ascii="Arial" w:hAnsi="Arial" w:cs="Arial"/>
          <w:color w:val="000000"/>
        </w:rPr>
        <w:t>) је ниво који је дефинисан у тачки 2. „Нивои обуке за тип ваздухоплова”. Прихватљива је употреба ограниченог броја питања на нижем нивоу.</w:t>
      </w:r>
    </w:p>
    <w:p w14:paraId="7894E796" w14:textId="77777777" w:rsidR="0009279A" w:rsidRPr="0009279A" w:rsidRDefault="0009279A" w:rsidP="0009279A">
      <w:pPr>
        <w:spacing w:after="150"/>
        <w:rPr>
          <w:rFonts w:ascii="Arial" w:hAnsi="Arial" w:cs="Arial"/>
        </w:rPr>
      </w:pPr>
      <w:r w:rsidRPr="0009279A">
        <w:rPr>
          <w:rFonts w:ascii="Arial" w:hAnsi="Arial" w:cs="Arial"/>
          <w:color w:val="000000"/>
        </w:rPr>
        <w:t>––––––––</w:t>
      </w:r>
    </w:p>
    <w:p w14:paraId="03856865" w14:textId="77777777" w:rsidR="0009279A" w:rsidRPr="0009279A" w:rsidRDefault="0009279A" w:rsidP="0009279A">
      <w:pPr>
        <w:spacing w:after="150"/>
        <w:rPr>
          <w:rFonts w:ascii="Arial" w:hAnsi="Arial" w:cs="Arial"/>
        </w:rPr>
      </w:pPr>
      <w:r w:rsidRPr="0009279A">
        <w:rPr>
          <w:rFonts w:ascii="Arial" w:hAnsi="Arial" w:cs="Arial"/>
          <w:color w:val="000000"/>
        </w:rPr>
        <w:t>1 У смислу тачке 4, „поглавље” означава сваки од редова којем претходи број у табели из тачке 3.1. подтачка е).</w:t>
      </w:r>
    </w:p>
    <w:p w14:paraId="3002AAC2" w14:textId="77777777" w:rsidR="0009279A" w:rsidRPr="0009279A" w:rsidRDefault="0009279A" w:rsidP="0009279A">
      <w:pPr>
        <w:spacing w:after="150"/>
        <w:rPr>
          <w:rFonts w:ascii="Arial" w:hAnsi="Arial" w:cs="Arial"/>
        </w:rPr>
      </w:pPr>
      <w:r w:rsidRPr="0009279A">
        <w:rPr>
          <w:rFonts w:ascii="Arial" w:hAnsi="Arial" w:cs="Arial"/>
          <w:color w:val="000000"/>
        </w:rPr>
        <w:t>е) испит је типа затворене књиге. Није дозвољен помоћни материјал. Изузетак је испит способности кандидата категорије Б1 или Б2 да протумаче техничку документацију.</w:t>
      </w:r>
    </w:p>
    <w:p w14:paraId="715D9390" w14:textId="77777777" w:rsidR="0009279A" w:rsidRPr="0009279A" w:rsidRDefault="0009279A" w:rsidP="0009279A">
      <w:pPr>
        <w:spacing w:after="150"/>
        <w:rPr>
          <w:rFonts w:ascii="Arial" w:hAnsi="Arial" w:cs="Arial"/>
        </w:rPr>
      </w:pPr>
      <w:r w:rsidRPr="0009279A">
        <w:rPr>
          <w:rFonts w:ascii="Arial" w:hAnsi="Arial" w:cs="Arial"/>
          <w:color w:val="000000"/>
        </w:rPr>
        <w:t>ф) број питања мора да буде најмање једно питање по сату обуке. Број питања за свако поглавље и ниво морају да буду сразмерни:</w:t>
      </w:r>
    </w:p>
    <w:p w14:paraId="2DF2F945" w14:textId="77777777" w:rsidR="0009279A" w:rsidRPr="0009279A" w:rsidRDefault="0009279A" w:rsidP="0009279A">
      <w:pPr>
        <w:spacing w:after="150"/>
        <w:rPr>
          <w:rFonts w:ascii="Arial" w:hAnsi="Arial" w:cs="Arial"/>
        </w:rPr>
      </w:pPr>
      <w:r w:rsidRPr="0009279A">
        <w:rPr>
          <w:rFonts w:ascii="Arial" w:hAnsi="Arial" w:cs="Arial"/>
          <w:color w:val="000000"/>
        </w:rPr>
        <w:t>– ефективним сатима обуке за то поглавље или тај ниво,</w:t>
      </w:r>
    </w:p>
    <w:p w14:paraId="5D518C94" w14:textId="77777777" w:rsidR="0009279A" w:rsidRPr="0009279A" w:rsidRDefault="0009279A" w:rsidP="0009279A">
      <w:pPr>
        <w:spacing w:after="150"/>
        <w:rPr>
          <w:rFonts w:ascii="Arial" w:hAnsi="Arial" w:cs="Arial"/>
        </w:rPr>
      </w:pPr>
      <w:r w:rsidRPr="0009279A">
        <w:rPr>
          <w:rFonts w:ascii="Arial" w:hAnsi="Arial" w:cs="Arial"/>
          <w:color w:val="000000"/>
        </w:rPr>
        <w:t>– циљевима учења из анализе потреба за обуком.</w:t>
      </w:r>
    </w:p>
    <w:p w14:paraId="1C8AF2AB" w14:textId="77777777" w:rsidR="0009279A" w:rsidRPr="0009279A" w:rsidRDefault="0009279A" w:rsidP="0009279A">
      <w:pPr>
        <w:spacing w:after="150"/>
        <w:rPr>
          <w:rFonts w:ascii="Arial" w:hAnsi="Arial" w:cs="Arial"/>
        </w:rPr>
      </w:pPr>
      <w:r w:rsidRPr="0009279A">
        <w:rPr>
          <w:rFonts w:ascii="Arial" w:hAnsi="Arial" w:cs="Arial"/>
          <w:color w:val="000000"/>
        </w:rPr>
        <w:t>Надлежни орган државе чланице процењује број и ниво питања приликом одобравања курса.</w:t>
      </w:r>
    </w:p>
    <w:p w14:paraId="198C48FD" w14:textId="77777777" w:rsidR="0009279A" w:rsidRPr="0009279A" w:rsidRDefault="0009279A" w:rsidP="0009279A">
      <w:pPr>
        <w:spacing w:after="150"/>
        <w:rPr>
          <w:rFonts w:ascii="Arial" w:hAnsi="Arial" w:cs="Arial"/>
        </w:rPr>
      </w:pPr>
      <w:r w:rsidRPr="0009279A">
        <w:rPr>
          <w:rFonts w:ascii="Arial" w:hAnsi="Arial" w:cs="Arial"/>
          <w:color w:val="000000"/>
        </w:rPr>
        <w:t>г) минимум за пролазност на испиту је 75% тачних одговора. Ако се испит из обуке за тип састоји од неколико испита, сваки испит мора да буде положен са најмање 75% тачних одговора. Да би могла да се постигне пролазна оцена од тачно 75% тачних одговора, број питања мора да буде дељив са 4.</w:t>
      </w:r>
    </w:p>
    <w:p w14:paraId="35D8D499" w14:textId="77777777" w:rsidR="0009279A" w:rsidRPr="0009279A" w:rsidRDefault="0009279A" w:rsidP="0009279A">
      <w:pPr>
        <w:spacing w:after="150"/>
        <w:rPr>
          <w:rFonts w:ascii="Arial" w:hAnsi="Arial" w:cs="Arial"/>
        </w:rPr>
      </w:pPr>
      <w:r w:rsidRPr="0009279A">
        <w:rPr>
          <w:rFonts w:ascii="Arial" w:hAnsi="Arial" w:cs="Arial"/>
          <w:color w:val="000000"/>
        </w:rPr>
        <w:t>х) не треба користити казнено бодовање (Ц поени за нетачне одговоре).</w:t>
      </w:r>
    </w:p>
    <w:p w14:paraId="5A60BE62" w14:textId="77777777" w:rsidR="0009279A" w:rsidRPr="0009279A" w:rsidRDefault="0009279A" w:rsidP="0009279A">
      <w:pPr>
        <w:spacing w:after="150"/>
        <w:rPr>
          <w:rFonts w:ascii="Arial" w:hAnsi="Arial" w:cs="Arial"/>
        </w:rPr>
      </w:pPr>
      <w:r w:rsidRPr="0009279A">
        <w:rPr>
          <w:rFonts w:ascii="Arial" w:hAnsi="Arial" w:cs="Arial"/>
          <w:color w:val="000000"/>
        </w:rPr>
        <w:t>и) испити на крају фазе по модулима не могу да се користе као део завршног испита, изузев ако садрже тачан број и ниво питања који се захтева.</w:t>
      </w:r>
    </w:p>
    <w:p w14:paraId="4C749669" w14:textId="77777777" w:rsidR="0009279A" w:rsidRPr="0009279A" w:rsidRDefault="0009279A" w:rsidP="0009279A">
      <w:pPr>
        <w:spacing w:after="150"/>
        <w:rPr>
          <w:rFonts w:ascii="Arial" w:hAnsi="Arial" w:cs="Arial"/>
        </w:rPr>
      </w:pPr>
      <w:r w:rsidRPr="0009279A">
        <w:rPr>
          <w:rFonts w:ascii="Arial" w:hAnsi="Arial" w:cs="Arial"/>
          <w:b/>
          <w:color w:val="000000"/>
        </w:rPr>
        <w:t>4.2. Стандард за процену практичног дела</w:t>
      </w:r>
    </w:p>
    <w:p w14:paraId="2FBB07B2" w14:textId="77777777" w:rsidR="0009279A" w:rsidRPr="0009279A" w:rsidRDefault="0009279A" w:rsidP="0009279A">
      <w:pPr>
        <w:spacing w:after="150"/>
        <w:rPr>
          <w:rFonts w:ascii="Arial" w:hAnsi="Arial" w:cs="Arial"/>
        </w:rPr>
      </w:pPr>
      <w:r w:rsidRPr="0009279A">
        <w:rPr>
          <w:rFonts w:ascii="Arial" w:hAnsi="Arial" w:cs="Arial"/>
          <w:color w:val="000000"/>
        </w:rPr>
        <w:t>После завршетка практичног дела обуке за тип ваздухоплова мора да се изврши процена која мора да буде у складу са следећим:</w:t>
      </w:r>
    </w:p>
    <w:p w14:paraId="3523116E" w14:textId="77777777" w:rsidR="0009279A" w:rsidRPr="0009279A" w:rsidRDefault="0009279A" w:rsidP="0009279A">
      <w:pPr>
        <w:spacing w:after="150"/>
        <w:rPr>
          <w:rFonts w:ascii="Arial" w:hAnsi="Arial" w:cs="Arial"/>
        </w:rPr>
      </w:pPr>
      <w:r w:rsidRPr="0009279A">
        <w:rPr>
          <w:rFonts w:ascii="Arial" w:hAnsi="Arial" w:cs="Arial"/>
          <w:color w:val="000000"/>
        </w:rPr>
        <w:t>а) процену врше именовани процењивачи који су квалификовани на одговарајући начин.</w:t>
      </w:r>
    </w:p>
    <w:p w14:paraId="1D6073AB" w14:textId="77777777" w:rsidR="0009279A" w:rsidRPr="0009279A" w:rsidRDefault="0009279A" w:rsidP="0009279A">
      <w:pPr>
        <w:spacing w:after="150"/>
        <w:rPr>
          <w:rFonts w:ascii="Arial" w:hAnsi="Arial" w:cs="Arial"/>
        </w:rPr>
      </w:pPr>
      <w:r w:rsidRPr="0009279A">
        <w:rPr>
          <w:rFonts w:ascii="Arial" w:hAnsi="Arial" w:cs="Arial"/>
          <w:color w:val="000000"/>
        </w:rPr>
        <w:t>б) проценом се оцењују знање и вештине полазника обуке.</w:t>
      </w:r>
    </w:p>
    <w:p w14:paraId="18421E45" w14:textId="77777777" w:rsidR="0009279A" w:rsidRPr="0009279A" w:rsidRDefault="0009279A" w:rsidP="0009279A">
      <w:pPr>
        <w:spacing w:after="150"/>
        <w:rPr>
          <w:rFonts w:ascii="Arial" w:hAnsi="Arial" w:cs="Arial"/>
        </w:rPr>
      </w:pPr>
      <w:r w:rsidRPr="0009279A">
        <w:rPr>
          <w:rFonts w:ascii="Arial" w:hAnsi="Arial" w:cs="Arial"/>
          <w:b/>
          <w:color w:val="000000"/>
        </w:rPr>
        <w:t>5.</w:t>
      </w:r>
      <w:r w:rsidRPr="0009279A">
        <w:rPr>
          <w:rFonts w:ascii="Arial" w:hAnsi="Arial" w:cs="Arial"/>
          <w:color w:val="000000"/>
        </w:rPr>
        <w:t xml:space="preserve"> </w:t>
      </w:r>
      <w:r w:rsidRPr="0009279A">
        <w:rPr>
          <w:rFonts w:ascii="Arial" w:hAnsi="Arial" w:cs="Arial"/>
          <w:b/>
          <w:color w:val="000000"/>
        </w:rPr>
        <w:t>Стандард испита за тип</w:t>
      </w:r>
    </w:p>
    <w:p w14:paraId="3B900AEB" w14:textId="77777777" w:rsidR="0009279A" w:rsidRPr="0009279A" w:rsidRDefault="0009279A" w:rsidP="0009279A">
      <w:pPr>
        <w:spacing w:after="150"/>
        <w:rPr>
          <w:rFonts w:ascii="Arial" w:hAnsi="Arial" w:cs="Arial"/>
        </w:rPr>
      </w:pPr>
      <w:r w:rsidRPr="0009279A">
        <w:rPr>
          <w:rFonts w:ascii="Arial" w:hAnsi="Arial" w:cs="Arial"/>
          <w:color w:val="000000"/>
        </w:rPr>
        <w:t>Испит за тип спроводи организација за обучавање која је одобрена на одговарајући начин према Делу-147, или надлежни орган.</w:t>
      </w:r>
    </w:p>
    <w:p w14:paraId="1FFFA8A6" w14:textId="77777777" w:rsidR="0009279A" w:rsidRPr="0009279A" w:rsidRDefault="0009279A" w:rsidP="0009279A">
      <w:pPr>
        <w:spacing w:after="150"/>
        <w:rPr>
          <w:rFonts w:ascii="Arial" w:hAnsi="Arial" w:cs="Arial"/>
        </w:rPr>
      </w:pPr>
      <w:r w:rsidRPr="0009279A">
        <w:rPr>
          <w:rFonts w:ascii="Arial" w:hAnsi="Arial" w:cs="Arial"/>
          <w:color w:val="000000"/>
        </w:rPr>
        <w:t>Испит мора да буде усмени, писмени или да буде заснован на процени практичног дела, или комбинација наведеног, и мора да испуњава следеће захтеве:</w:t>
      </w:r>
    </w:p>
    <w:p w14:paraId="2DF5A287" w14:textId="77777777" w:rsidR="0009279A" w:rsidRPr="0009279A" w:rsidRDefault="0009279A" w:rsidP="0009279A">
      <w:pPr>
        <w:spacing w:after="150"/>
        <w:rPr>
          <w:rFonts w:ascii="Arial" w:hAnsi="Arial" w:cs="Arial"/>
        </w:rPr>
      </w:pPr>
      <w:r w:rsidRPr="0009279A">
        <w:rPr>
          <w:rFonts w:ascii="Arial" w:hAnsi="Arial" w:cs="Arial"/>
          <w:color w:val="000000"/>
        </w:rPr>
        <w:t>а) питања за усмени испит морају да буду отворена;</w:t>
      </w:r>
    </w:p>
    <w:p w14:paraId="4368CDB0" w14:textId="77777777" w:rsidR="0009279A" w:rsidRPr="0009279A" w:rsidRDefault="0009279A" w:rsidP="0009279A">
      <w:pPr>
        <w:spacing w:after="150"/>
        <w:rPr>
          <w:rFonts w:ascii="Arial" w:hAnsi="Arial" w:cs="Arial"/>
        </w:rPr>
      </w:pPr>
      <w:r w:rsidRPr="0009279A">
        <w:rPr>
          <w:rFonts w:ascii="Arial" w:hAnsi="Arial" w:cs="Arial"/>
          <w:color w:val="000000"/>
        </w:rPr>
        <w:t>б) питања за писмени испит морају да буду есеј питања или питања са више понуђених одговора;</w:t>
      </w:r>
    </w:p>
    <w:p w14:paraId="26A7BF11" w14:textId="77777777" w:rsidR="0009279A" w:rsidRPr="0009279A" w:rsidRDefault="0009279A" w:rsidP="0009279A">
      <w:pPr>
        <w:spacing w:after="150"/>
        <w:rPr>
          <w:rFonts w:ascii="Arial" w:hAnsi="Arial" w:cs="Arial"/>
        </w:rPr>
      </w:pPr>
      <w:r w:rsidRPr="0009279A">
        <w:rPr>
          <w:rFonts w:ascii="Arial" w:hAnsi="Arial" w:cs="Arial"/>
          <w:color w:val="000000"/>
        </w:rPr>
        <w:t>ц) проценом практичног дела утврђује се стручност лица да извршава неки задатак;</w:t>
      </w:r>
    </w:p>
    <w:p w14:paraId="0C59B8C2" w14:textId="77777777" w:rsidR="0009279A" w:rsidRPr="0009279A" w:rsidRDefault="0009279A" w:rsidP="0009279A">
      <w:pPr>
        <w:spacing w:after="150"/>
        <w:rPr>
          <w:rFonts w:ascii="Arial" w:hAnsi="Arial" w:cs="Arial"/>
        </w:rPr>
      </w:pPr>
      <w:r w:rsidRPr="0009279A">
        <w:rPr>
          <w:rFonts w:ascii="Arial" w:hAnsi="Arial" w:cs="Arial"/>
          <w:color w:val="000000"/>
        </w:rPr>
        <w:t>д) испити морају да буду на узорку поглавља (</w:t>
      </w:r>
      <w:r w:rsidRPr="0009279A">
        <w:rPr>
          <w:rFonts w:ascii="Arial" w:hAnsi="Arial" w:cs="Arial"/>
          <w:color w:val="000000"/>
          <w:vertAlign w:val="superscript"/>
        </w:rPr>
        <w:t>1</w:t>
      </w:r>
      <w:r w:rsidRPr="0009279A">
        <w:rPr>
          <w:rFonts w:ascii="Arial" w:hAnsi="Arial" w:cs="Arial"/>
          <w:color w:val="000000"/>
        </w:rPr>
        <w:t>) извучених из наставног програма обуке/испита из тачке 3, на назначеном нивоу;</w:t>
      </w:r>
    </w:p>
    <w:p w14:paraId="6911AC30" w14:textId="77777777" w:rsidR="0009279A" w:rsidRPr="0009279A" w:rsidRDefault="0009279A" w:rsidP="0009279A">
      <w:pPr>
        <w:spacing w:after="150"/>
        <w:rPr>
          <w:rFonts w:ascii="Arial" w:hAnsi="Arial" w:cs="Arial"/>
        </w:rPr>
      </w:pPr>
      <w:r w:rsidRPr="0009279A">
        <w:rPr>
          <w:rFonts w:ascii="Arial" w:hAnsi="Arial" w:cs="Arial"/>
          <w:color w:val="000000"/>
        </w:rPr>
        <w:t>е) нетачни понуђени одговори морају да изгледају подједнако уверљиво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14:paraId="660792BD" w14:textId="77777777" w:rsidR="0009279A" w:rsidRPr="0009279A" w:rsidRDefault="0009279A" w:rsidP="0009279A">
      <w:pPr>
        <w:spacing w:after="150"/>
        <w:rPr>
          <w:rFonts w:ascii="Arial" w:hAnsi="Arial" w:cs="Arial"/>
        </w:rPr>
      </w:pPr>
      <w:r w:rsidRPr="0009279A">
        <w:rPr>
          <w:rFonts w:ascii="Arial" w:hAnsi="Arial" w:cs="Arial"/>
          <w:color w:val="000000"/>
        </w:rPr>
        <w:t>ф)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14:paraId="4B954CAD" w14:textId="77777777" w:rsidR="0009279A" w:rsidRPr="0009279A" w:rsidRDefault="0009279A" w:rsidP="0009279A">
      <w:pPr>
        <w:spacing w:after="150"/>
        <w:rPr>
          <w:rFonts w:ascii="Arial" w:hAnsi="Arial" w:cs="Arial"/>
        </w:rPr>
      </w:pPr>
      <w:r w:rsidRPr="0009279A">
        <w:rPr>
          <w:rFonts w:ascii="Arial" w:hAnsi="Arial" w:cs="Arial"/>
          <w:color w:val="000000"/>
        </w:rPr>
        <w:t>г) испит мора да обезбеди испуњавање следећих циљева:</w:t>
      </w:r>
    </w:p>
    <w:p w14:paraId="39AB77E4" w14:textId="77777777" w:rsidR="0009279A" w:rsidRPr="0009279A" w:rsidRDefault="0009279A" w:rsidP="0009279A">
      <w:pPr>
        <w:spacing w:after="150"/>
        <w:rPr>
          <w:rFonts w:ascii="Arial" w:hAnsi="Arial" w:cs="Arial"/>
        </w:rPr>
      </w:pPr>
      <w:r w:rsidRPr="0009279A">
        <w:rPr>
          <w:rFonts w:ascii="Arial" w:hAnsi="Arial" w:cs="Arial"/>
          <w:color w:val="000000"/>
        </w:rPr>
        <w:t>1. правилно и поуздано излагање о ваздухоплову и његовим системима;</w:t>
      </w:r>
    </w:p>
    <w:p w14:paraId="02234704" w14:textId="77777777" w:rsidR="0009279A" w:rsidRPr="0009279A" w:rsidRDefault="0009279A" w:rsidP="0009279A">
      <w:pPr>
        <w:spacing w:after="150"/>
        <w:rPr>
          <w:rFonts w:ascii="Arial" w:hAnsi="Arial" w:cs="Arial"/>
        </w:rPr>
      </w:pPr>
      <w:r w:rsidRPr="0009279A">
        <w:rPr>
          <w:rFonts w:ascii="Arial" w:hAnsi="Arial" w:cs="Arial"/>
          <w:color w:val="000000"/>
        </w:rPr>
        <w:t>2. обезбеђивање безбедног вршења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као што је рад мотора итд., по потреби;</w:t>
      </w:r>
    </w:p>
    <w:p w14:paraId="1E68081F" w14:textId="77777777" w:rsidR="0009279A" w:rsidRPr="0009279A" w:rsidRDefault="0009279A" w:rsidP="0009279A">
      <w:pPr>
        <w:spacing w:after="150"/>
        <w:rPr>
          <w:rFonts w:ascii="Arial" w:hAnsi="Arial" w:cs="Arial"/>
        </w:rPr>
      </w:pPr>
      <w:r w:rsidRPr="0009279A">
        <w:rPr>
          <w:rFonts w:ascii="Arial" w:hAnsi="Arial" w:cs="Arial"/>
          <w:color w:val="000000"/>
        </w:rPr>
        <w:t>3. исправна употреба целокупне техничке литературе и документације за ваздухоплов;</w:t>
      </w:r>
    </w:p>
    <w:p w14:paraId="180C526D" w14:textId="77777777" w:rsidR="0009279A" w:rsidRPr="0009279A" w:rsidRDefault="0009279A" w:rsidP="0009279A">
      <w:pPr>
        <w:spacing w:after="150"/>
        <w:rPr>
          <w:rFonts w:ascii="Arial" w:hAnsi="Arial" w:cs="Arial"/>
        </w:rPr>
      </w:pPr>
      <w:r w:rsidRPr="0009279A">
        <w:rPr>
          <w:rFonts w:ascii="Arial" w:hAnsi="Arial" w:cs="Arial"/>
          <w:color w:val="000000"/>
        </w:rPr>
        <w:t>4. исправна употреба специјалистичког/специјалног алата и опрема за испитивање, уклањање и замена компонената и модула који су јединствени за тип, обухватајући активност одржавања на ваздухоплову.</w:t>
      </w:r>
    </w:p>
    <w:p w14:paraId="2BC2DCD1" w14:textId="77777777" w:rsidR="0009279A" w:rsidRPr="0009279A" w:rsidRDefault="0009279A" w:rsidP="0009279A">
      <w:pPr>
        <w:spacing w:after="150"/>
        <w:rPr>
          <w:rFonts w:ascii="Arial" w:hAnsi="Arial" w:cs="Arial"/>
        </w:rPr>
      </w:pPr>
      <w:r w:rsidRPr="0009279A">
        <w:rPr>
          <w:rFonts w:ascii="Arial" w:hAnsi="Arial" w:cs="Arial"/>
          <w:color w:val="000000"/>
        </w:rPr>
        <w:t>х) Следећи услови примењују се на испите:</w:t>
      </w:r>
    </w:p>
    <w:p w14:paraId="6D9E00C2" w14:textId="77777777" w:rsidR="0009279A" w:rsidRPr="0009279A" w:rsidRDefault="0009279A" w:rsidP="0009279A">
      <w:pPr>
        <w:spacing w:after="150"/>
        <w:rPr>
          <w:rFonts w:ascii="Arial" w:hAnsi="Arial" w:cs="Arial"/>
        </w:rPr>
      </w:pPr>
      <w:r w:rsidRPr="0009279A">
        <w:rPr>
          <w:rFonts w:ascii="Arial" w:hAnsi="Arial" w:cs="Arial"/>
          <w:color w:val="000000"/>
        </w:rPr>
        <w:t>1. Максималан број узастопних покушаја је три. Сваки даљи низ од три покушаја дозвољен је по истеку годину дана од претходног низа. Период чекања од 30 дана захтева се после првог неуспешног покушаја у оквиру једног низа, а период чекања од 60 дана захтева се после другог неуспешног покушаја.</w:t>
      </w:r>
    </w:p>
    <w:p w14:paraId="61901394" w14:textId="77777777" w:rsidR="0009279A" w:rsidRPr="0009279A" w:rsidRDefault="0009279A" w:rsidP="0009279A">
      <w:pPr>
        <w:spacing w:after="150"/>
        <w:rPr>
          <w:rFonts w:ascii="Arial" w:hAnsi="Arial" w:cs="Arial"/>
        </w:rPr>
      </w:pPr>
      <w:r w:rsidRPr="0009279A">
        <w:rPr>
          <w:rFonts w:ascii="Arial" w:hAnsi="Arial" w:cs="Arial"/>
          <w:color w:val="000000"/>
        </w:rPr>
        <w:t>––––––––</w:t>
      </w:r>
    </w:p>
    <w:p w14:paraId="6F4BED67" w14:textId="77777777" w:rsidR="0009279A" w:rsidRPr="0009279A" w:rsidRDefault="0009279A" w:rsidP="0009279A">
      <w:pPr>
        <w:spacing w:after="150"/>
        <w:rPr>
          <w:rFonts w:ascii="Arial" w:hAnsi="Arial" w:cs="Arial"/>
        </w:rPr>
      </w:pPr>
      <w:r w:rsidRPr="0009279A">
        <w:rPr>
          <w:rFonts w:ascii="Arial" w:hAnsi="Arial" w:cs="Arial"/>
          <w:color w:val="000000"/>
        </w:rPr>
        <w:t>1 У смислу тачке 5, „поглавље” означава сваки од редова којем претходи број у табелама из тач. 3.1. подтачка е) и 3.2. подтачка б).</w:t>
      </w:r>
    </w:p>
    <w:p w14:paraId="4EDF840D" w14:textId="77777777" w:rsidR="0009279A" w:rsidRPr="0009279A" w:rsidRDefault="0009279A" w:rsidP="0009279A">
      <w:pPr>
        <w:spacing w:after="150"/>
        <w:rPr>
          <w:rFonts w:ascii="Arial" w:hAnsi="Arial" w:cs="Arial"/>
        </w:rPr>
      </w:pPr>
      <w:r w:rsidRPr="0009279A">
        <w:rPr>
          <w:rFonts w:ascii="Arial" w:hAnsi="Arial" w:cs="Arial"/>
          <w:color w:val="000000"/>
        </w:rPr>
        <w:t>Подносилац захтева у писаном облику потврђује организацији за обуку особља за одржавање или надлежном органу којем подноси захтев за испит, број и датум покушаја током претходне године и организацију за обуку особља за одржавање или надлежни орган</w:t>
      </w:r>
    </w:p>
    <w:p w14:paraId="6FD9B578" w14:textId="77777777" w:rsidR="0009279A" w:rsidRPr="0009279A" w:rsidRDefault="0009279A" w:rsidP="0009279A">
      <w:pPr>
        <w:spacing w:after="150"/>
        <w:rPr>
          <w:rFonts w:ascii="Arial" w:hAnsi="Arial" w:cs="Arial"/>
        </w:rPr>
      </w:pPr>
      <w:r w:rsidRPr="0009279A">
        <w:rPr>
          <w:rFonts w:ascii="Arial" w:hAnsi="Arial" w:cs="Arial"/>
          <w:color w:val="000000"/>
        </w:rPr>
        <w:t>код којих је полагао те испите. Организација за обуку особља за одржавање или надлежни орган дужни су да провере број покушаја у одговарајућем року.</w:t>
      </w:r>
    </w:p>
    <w:p w14:paraId="0E13B921" w14:textId="77777777" w:rsidR="0009279A" w:rsidRPr="0009279A" w:rsidRDefault="0009279A" w:rsidP="0009279A">
      <w:pPr>
        <w:spacing w:after="150"/>
        <w:rPr>
          <w:rFonts w:ascii="Arial" w:hAnsi="Arial" w:cs="Arial"/>
        </w:rPr>
      </w:pPr>
      <w:r w:rsidRPr="0009279A">
        <w:rPr>
          <w:rFonts w:ascii="Arial" w:hAnsi="Arial" w:cs="Arial"/>
          <w:color w:val="000000"/>
        </w:rPr>
        <w:t>2. Испит за тип мора да буде положен, а захтевано практично искуство да буде стечено у року од три године пре подношења захтева за одобравање овлашћења у дозволи за одржавање ваздухоплова.</w:t>
      </w:r>
    </w:p>
    <w:p w14:paraId="25B1D645" w14:textId="77777777" w:rsidR="0009279A" w:rsidRPr="0009279A" w:rsidRDefault="0009279A" w:rsidP="0009279A">
      <w:pPr>
        <w:spacing w:after="150"/>
        <w:rPr>
          <w:rFonts w:ascii="Arial" w:hAnsi="Arial" w:cs="Arial"/>
        </w:rPr>
      </w:pPr>
      <w:r w:rsidRPr="0009279A">
        <w:rPr>
          <w:rFonts w:ascii="Arial" w:hAnsi="Arial" w:cs="Arial"/>
          <w:color w:val="000000"/>
        </w:rPr>
        <w:t>3. Испит за тип мора да се спроведе у присуству најмање једног испитивача. Испитивачи не смеју да учествују у обуци подносиоца захтева.</w:t>
      </w:r>
    </w:p>
    <w:p w14:paraId="3275E025" w14:textId="77777777" w:rsidR="0009279A" w:rsidRPr="0009279A" w:rsidRDefault="0009279A" w:rsidP="0009279A">
      <w:pPr>
        <w:spacing w:after="150"/>
        <w:rPr>
          <w:rFonts w:ascii="Arial" w:hAnsi="Arial" w:cs="Arial"/>
        </w:rPr>
      </w:pPr>
      <w:r w:rsidRPr="0009279A">
        <w:rPr>
          <w:rFonts w:ascii="Arial" w:hAnsi="Arial" w:cs="Arial"/>
          <w:color w:val="000000"/>
        </w:rPr>
        <w:t>(i) Испитивачи сачињавају и потписују писани извештај да би објаснили зашто је кандидат положио или зашто није положио испит.</w:t>
      </w:r>
    </w:p>
    <w:p w14:paraId="6F24C56D" w14:textId="77777777" w:rsidR="0009279A" w:rsidRPr="0009279A" w:rsidRDefault="0009279A" w:rsidP="0009279A">
      <w:pPr>
        <w:spacing w:after="150"/>
        <w:rPr>
          <w:rFonts w:ascii="Arial" w:hAnsi="Arial" w:cs="Arial"/>
        </w:rPr>
      </w:pPr>
      <w:r w:rsidRPr="0009279A">
        <w:rPr>
          <w:rFonts w:ascii="Arial" w:hAnsi="Arial" w:cs="Arial"/>
          <w:color w:val="000000"/>
        </w:rPr>
        <w:t xml:space="preserve">6. </w:t>
      </w:r>
      <w:r w:rsidRPr="0009279A">
        <w:rPr>
          <w:rFonts w:ascii="Arial" w:hAnsi="Arial" w:cs="Arial"/>
          <w:b/>
          <w:color w:val="000000"/>
        </w:rPr>
        <w:t>Обука на радном месту</w:t>
      </w:r>
    </w:p>
    <w:p w14:paraId="70B6EC91" w14:textId="77777777" w:rsidR="0009279A" w:rsidRPr="0009279A" w:rsidRDefault="0009279A" w:rsidP="0009279A">
      <w:pPr>
        <w:spacing w:after="150"/>
        <w:rPr>
          <w:rFonts w:ascii="Arial" w:hAnsi="Arial" w:cs="Arial"/>
        </w:rPr>
      </w:pPr>
      <w:r w:rsidRPr="0009279A">
        <w:rPr>
          <w:rFonts w:ascii="Arial" w:hAnsi="Arial" w:cs="Arial"/>
          <w:color w:val="000000"/>
        </w:rPr>
        <w:t>Обуку на радном месту (</w:t>
      </w:r>
      <w:r w:rsidRPr="0009279A">
        <w:rPr>
          <w:rFonts w:ascii="Arial" w:hAnsi="Arial" w:cs="Arial"/>
          <w:i/>
          <w:color w:val="000000"/>
        </w:rPr>
        <w:t>OJT</w:t>
      </w:r>
      <w:r w:rsidRPr="0009279A">
        <w:rPr>
          <w:rFonts w:ascii="Arial" w:hAnsi="Arial" w:cs="Arial"/>
          <w:color w:val="000000"/>
        </w:rPr>
        <w:t>) одобрава надлежни орган који издаје дозволу.</w:t>
      </w:r>
    </w:p>
    <w:p w14:paraId="349E6E30" w14:textId="77777777" w:rsidR="0009279A" w:rsidRPr="0009279A" w:rsidRDefault="0009279A" w:rsidP="0009279A">
      <w:pPr>
        <w:spacing w:after="150"/>
        <w:rPr>
          <w:rFonts w:ascii="Arial" w:hAnsi="Arial" w:cs="Arial"/>
        </w:rPr>
      </w:pPr>
      <w:r w:rsidRPr="0009279A">
        <w:rPr>
          <w:rFonts w:ascii="Arial" w:hAnsi="Arial" w:cs="Arial"/>
          <w:color w:val="000000"/>
        </w:rPr>
        <w:t>Обука се спроводи под контролом организације за одржавање која је на одговарајући начин одобрена за одржавање одређеног типа ваздухоплова и процењују је именовани процењивачи који су квалификовани на одговарајући начин.</w:t>
      </w:r>
    </w:p>
    <w:p w14:paraId="3CF5F67D" w14:textId="77777777" w:rsidR="0009279A" w:rsidRPr="0009279A" w:rsidRDefault="0009279A" w:rsidP="0009279A">
      <w:pPr>
        <w:spacing w:after="150"/>
        <w:rPr>
          <w:rFonts w:ascii="Arial" w:hAnsi="Arial" w:cs="Arial"/>
        </w:rPr>
      </w:pPr>
      <w:r w:rsidRPr="0009279A">
        <w:rPr>
          <w:rFonts w:ascii="Arial" w:hAnsi="Arial" w:cs="Arial"/>
          <w:color w:val="000000"/>
        </w:rPr>
        <w:t>Она мора да почне и да се заврши у року од три године пре подношења захтева за уписивање овлашћења за тип.</w:t>
      </w:r>
    </w:p>
    <w:p w14:paraId="42FDE516" w14:textId="77777777" w:rsidR="0009279A" w:rsidRPr="0009279A" w:rsidRDefault="0009279A" w:rsidP="0009279A">
      <w:pPr>
        <w:spacing w:after="150"/>
        <w:rPr>
          <w:rFonts w:ascii="Arial" w:hAnsi="Arial" w:cs="Arial"/>
        </w:rPr>
      </w:pPr>
      <w:r w:rsidRPr="0009279A">
        <w:rPr>
          <w:rFonts w:ascii="Arial" w:hAnsi="Arial" w:cs="Arial"/>
          <w:color w:val="000000"/>
        </w:rPr>
        <w:t xml:space="preserve">а) Циљ: Циљ </w:t>
      </w:r>
      <w:r w:rsidRPr="0009279A">
        <w:rPr>
          <w:rFonts w:ascii="Arial" w:hAnsi="Arial" w:cs="Arial"/>
          <w:i/>
          <w:color w:val="000000"/>
        </w:rPr>
        <w:t>OJT</w:t>
      </w:r>
      <w:r w:rsidRPr="0009279A">
        <w:rPr>
          <w:rFonts w:ascii="Arial" w:hAnsi="Arial" w:cs="Arial"/>
          <w:color w:val="000000"/>
        </w:rPr>
        <w:t xml:space="preserve"> је стицање захтеване стручности и искуства у вршењу безбедног одржавања.</w:t>
      </w:r>
    </w:p>
    <w:p w14:paraId="214A685E" w14:textId="77777777" w:rsidR="0009279A" w:rsidRPr="0009279A" w:rsidRDefault="0009279A" w:rsidP="0009279A">
      <w:pPr>
        <w:spacing w:after="150"/>
        <w:rPr>
          <w:rFonts w:ascii="Arial" w:hAnsi="Arial" w:cs="Arial"/>
        </w:rPr>
      </w:pPr>
      <w:r w:rsidRPr="0009279A">
        <w:rPr>
          <w:rFonts w:ascii="Arial" w:hAnsi="Arial" w:cs="Arial"/>
          <w:color w:val="000000"/>
        </w:rPr>
        <w:t>б) Садржај:</w:t>
      </w:r>
    </w:p>
    <w:p w14:paraId="3E929CCA" w14:textId="77777777" w:rsidR="0009279A" w:rsidRPr="0009279A" w:rsidRDefault="0009279A" w:rsidP="0009279A">
      <w:pPr>
        <w:spacing w:after="150"/>
        <w:rPr>
          <w:rFonts w:ascii="Arial" w:hAnsi="Arial" w:cs="Arial"/>
        </w:rPr>
      </w:pPr>
      <w:r w:rsidRPr="0009279A">
        <w:rPr>
          <w:rFonts w:ascii="Arial" w:hAnsi="Arial" w:cs="Arial"/>
          <w:i/>
          <w:color w:val="000000"/>
        </w:rPr>
        <w:t>OJT</w:t>
      </w:r>
      <w:r w:rsidRPr="0009279A">
        <w:rPr>
          <w:rFonts w:ascii="Arial" w:hAnsi="Arial" w:cs="Arial"/>
          <w:color w:val="000000"/>
        </w:rPr>
        <w:t xml:space="preserve"> обухвата избор задатака прихватљивих надлежном орану. Задаци </w:t>
      </w:r>
      <w:r w:rsidRPr="0009279A">
        <w:rPr>
          <w:rFonts w:ascii="Arial" w:hAnsi="Arial" w:cs="Arial"/>
          <w:i/>
          <w:color w:val="000000"/>
        </w:rPr>
        <w:t>OJT</w:t>
      </w:r>
      <w:r w:rsidRPr="0009279A">
        <w:rPr>
          <w:rFonts w:ascii="Arial" w:hAnsi="Arial" w:cs="Arial"/>
          <w:color w:val="000000"/>
        </w:rPr>
        <w:t xml:space="preserve">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могу да се уврсте релативно једноставни задаци, остали сложенији задаци, такође, укључују се и предузимају као одговарајући за тип ваздухоплова.</w:t>
      </w:r>
    </w:p>
    <w:p w14:paraId="1995C588" w14:textId="77777777" w:rsidR="0009279A" w:rsidRPr="0009279A" w:rsidRDefault="0009279A" w:rsidP="0009279A">
      <w:pPr>
        <w:spacing w:after="150"/>
        <w:rPr>
          <w:rFonts w:ascii="Arial" w:hAnsi="Arial" w:cs="Arial"/>
        </w:rPr>
      </w:pPr>
      <w:r w:rsidRPr="0009279A">
        <w:rPr>
          <w:rFonts w:ascii="Arial" w:hAnsi="Arial" w:cs="Arial"/>
          <w:color w:val="000000"/>
        </w:rPr>
        <w:t>Сваки задатак потписује кандидат и именовани супервизор. Наведени задаци упућују на стварну радну картицу/радну листу итд.</w:t>
      </w:r>
    </w:p>
    <w:p w14:paraId="21C7A536" w14:textId="77777777" w:rsidR="0009279A" w:rsidRPr="0009279A" w:rsidRDefault="0009279A" w:rsidP="0009279A">
      <w:pPr>
        <w:spacing w:after="150"/>
        <w:rPr>
          <w:rFonts w:ascii="Arial" w:hAnsi="Arial" w:cs="Arial"/>
        </w:rPr>
      </w:pPr>
      <w:r w:rsidRPr="0009279A">
        <w:rPr>
          <w:rFonts w:ascii="Arial" w:hAnsi="Arial" w:cs="Arial"/>
          <w:color w:val="000000"/>
        </w:rPr>
        <w:t xml:space="preserve">Коначна процена завршене </w:t>
      </w:r>
      <w:r w:rsidRPr="0009279A">
        <w:rPr>
          <w:rFonts w:ascii="Arial" w:hAnsi="Arial" w:cs="Arial"/>
          <w:i/>
          <w:color w:val="000000"/>
        </w:rPr>
        <w:t>OJT</w:t>
      </w:r>
      <w:r w:rsidRPr="0009279A">
        <w:rPr>
          <w:rFonts w:ascii="Arial" w:hAnsi="Arial" w:cs="Arial"/>
          <w:color w:val="000000"/>
        </w:rPr>
        <w:t xml:space="preserve"> је обавезна и врши је именовани процењивач који је квалификован на одговарајући начин.</w:t>
      </w:r>
    </w:p>
    <w:p w14:paraId="0319C1F1" w14:textId="77777777" w:rsidR="0009279A" w:rsidRPr="0009279A" w:rsidRDefault="0009279A" w:rsidP="0009279A">
      <w:pPr>
        <w:spacing w:after="150"/>
        <w:rPr>
          <w:rFonts w:ascii="Arial" w:hAnsi="Arial" w:cs="Arial"/>
        </w:rPr>
      </w:pPr>
      <w:r w:rsidRPr="0009279A">
        <w:rPr>
          <w:rFonts w:ascii="Arial" w:hAnsi="Arial" w:cs="Arial"/>
          <w:color w:val="000000"/>
        </w:rPr>
        <w:t xml:space="preserve">У радним листама/дневницима </w:t>
      </w:r>
      <w:r w:rsidRPr="0009279A">
        <w:rPr>
          <w:rFonts w:ascii="Arial" w:hAnsi="Arial" w:cs="Arial"/>
          <w:i/>
          <w:color w:val="000000"/>
        </w:rPr>
        <w:t>OJT</w:t>
      </w:r>
      <w:r w:rsidRPr="0009279A">
        <w:rPr>
          <w:rFonts w:ascii="Arial" w:hAnsi="Arial" w:cs="Arial"/>
          <w:color w:val="000000"/>
        </w:rPr>
        <w:t xml:space="preserve"> морају да се налазе следећи подаци:</w:t>
      </w:r>
    </w:p>
    <w:p w14:paraId="0E31EC4E" w14:textId="77777777" w:rsidR="0009279A" w:rsidRPr="0009279A" w:rsidRDefault="0009279A" w:rsidP="0009279A">
      <w:pPr>
        <w:spacing w:after="150"/>
        <w:rPr>
          <w:rFonts w:ascii="Arial" w:hAnsi="Arial" w:cs="Arial"/>
        </w:rPr>
      </w:pPr>
      <w:r w:rsidRPr="0009279A">
        <w:rPr>
          <w:rFonts w:ascii="Arial" w:hAnsi="Arial" w:cs="Arial"/>
          <w:color w:val="000000"/>
        </w:rPr>
        <w:t>1. Име полазника обуке;</w:t>
      </w:r>
    </w:p>
    <w:p w14:paraId="2C433731" w14:textId="77777777" w:rsidR="0009279A" w:rsidRPr="0009279A" w:rsidRDefault="0009279A" w:rsidP="0009279A">
      <w:pPr>
        <w:spacing w:after="150"/>
        <w:rPr>
          <w:rFonts w:ascii="Arial" w:hAnsi="Arial" w:cs="Arial"/>
        </w:rPr>
      </w:pPr>
      <w:r w:rsidRPr="0009279A">
        <w:rPr>
          <w:rFonts w:ascii="Arial" w:hAnsi="Arial" w:cs="Arial"/>
          <w:color w:val="000000"/>
        </w:rPr>
        <w:t>2. Датум рођења;</w:t>
      </w:r>
    </w:p>
    <w:p w14:paraId="29A92EE4" w14:textId="77777777" w:rsidR="0009279A" w:rsidRPr="0009279A" w:rsidRDefault="0009279A" w:rsidP="0009279A">
      <w:pPr>
        <w:spacing w:after="150"/>
        <w:rPr>
          <w:rFonts w:ascii="Arial" w:hAnsi="Arial" w:cs="Arial"/>
        </w:rPr>
      </w:pPr>
      <w:r w:rsidRPr="0009279A">
        <w:rPr>
          <w:rFonts w:ascii="Arial" w:hAnsi="Arial" w:cs="Arial"/>
          <w:color w:val="000000"/>
        </w:rPr>
        <w:t>3. Одобрена организација за одржавање;</w:t>
      </w:r>
    </w:p>
    <w:p w14:paraId="5A789D5E" w14:textId="77777777" w:rsidR="0009279A" w:rsidRPr="0009279A" w:rsidRDefault="0009279A" w:rsidP="0009279A">
      <w:pPr>
        <w:spacing w:after="150"/>
        <w:rPr>
          <w:rFonts w:ascii="Arial" w:hAnsi="Arial" w:cs="Arial"/>
        </w:rPr>
      </w:pPr>
      <w:r w:rsidRPr="0009279A">
        <w:rPr>
          <w:rFonts w:ascii="Arial" w:hAnsi="Arial" w:cs="Arial"/>
          <w:color w:val="000000"/>
        </w:rPr>
        <w:t>4. Место;</w:t>
      </w:r>
    </w:p>
    <w:p w14:paraId="603A165C" w14:textId="77777777" w:rsidR="0009279A" w:rsidRPr="0009279A" w:rsidRDefault="0009279A" w:rsidP="0009279A">
      <w:pPr>
        <w:spacing w:after="150"/>
        <w:rPr>
          <w:rFonts w:ascii="Arial" w:hAnsi="Arial" w:cs="Arial"/>
        </w:rPr>
      </w:pPr>
      <w:r w:rsidRPr="0009279A">
        <w:rPr>
          <w:rFonts w:ascii="Arial" w:hAnsi="Arial" w:cs="Arial"/>
          <w:color w:val="000000"/>
        </w:rPr>
        <w:t>5. Име супервизора и процењивача (и број дозволе ако је применљиво);</w:t>
      </w:r>
    </w:p>
    <w:p w14:paraId="2F78A0E3" w14:textId="77777777" w:rsidR="0009279A" w:rsidRPr="0009279A" w:rsidRDefault="0009279A" w:rsidP="0009279A">
      <w:pPr>
        <w:spacing w:after="150"/>
        <w:rPr>
          <w:rFonts w:ascii="Arial" w:hAnsi="Arial" w:cs="Arial"/>
        </w:rPr>
      </w:pPr>
      <w:r w:rsidRPr="0009279A">
        <w:rPr>
          <w:rFonts w:ascii="Arial" w:hAnsi="Arial" w:cs="Arial"/>
          <w:color w:val="000000"/>
        </w:rPr>
        <w:t>6. Датум завршетка задатка;</w:t>
      </w:r>
    </w:p>
    <w:p w14:paraId="41C0F9A9" w14:textId="77777777" w:rsidR="0009279A" w:rsidRPr="0009279A" w:rsidRDefault="0009279A" w:rsidP="0009279A">
      <w:pPr>
        <w:spacing w:after="150"/>
        <w:rPr>
          <w:rFonts w:ascii="Arial" w:hAnsi="Arial" w:cs="Arial"/>
        </w:rPr>
      </w:pPr>
      <w:r w:rsidRPr="0009279A">
        <w:rPr>
          <w:rFonts w:ascii="Arial" w:hAnsi="Arial" w:cs="Arial"/>
          <w:color w:val="000000"/>
        </w:rPr>
        <w:t>7. Опис задатка и радне картице/радног налога/техничке књиге итд.;</w:t>
      </w:r>
    </w:p>
    <w:p w14:paraId="23369007" w14:textId="77777777" w:rsidR="0009279A" w:rsidRPr="0009279A" w:rsidRDefault="0009279A" w:rsidP="0009279A">
      <w:pPr>
        <w:spacing w:after="150"/>
        <w:rPr>
          <w:rFonts w:ascii="Arial" w:hAnsi="Arial" w:cs="Arial"/>
        </w:rPr>
      </w:pPr>
      <w:r w:rsidRPr="0009279A">
        <w:rPr>
          <w:rFonts w:ascii="Arial" w:hAnsi="Arial" w:cs="Arial"/>
          <w:color w:val="000000"/>
        </w:rPr>
        <w:t>8. Тип ваздухоплова и регистрација ваздухоплова;</w:t>
      </w:r>
    </w:p>
    <w:p w14:paraId="7F4028E4" w14:textId="77777777" w:rsidR="0009279A" w:rsidRPr="0009279A" w:rsidRDefault="0009279A" w:rsidP="0009279A">
      <w:pPr>
        <w:spacing w:after="150"/>
        <w:rPr>
          <w:rFonts w:ascii="Arial" w:hAnsi="Arial" w:cs="Arial"/>
        </w:rPr>
      </w:pPr>
      <w:r w:rsidRPr="0009279A">
        <w:rPr>
          <w:rFonts w:ascii="Arial" w:hAnsi="Arial" w:cs="Arial"/>
          <w:color w:val="000000"/>
        </w:rPr>
        <w:t>9. Овлашћење за ваздухоплов за које се подноси захтев.</w:t>
      </w:r>
    </w:p>
    <w:p w14:paraId="5B6DB68D" w14:textId="77777777" w:rsidR="0009279A" w:rsidRPr="0009279A" w:rsidRDefault="0009279A" w:rsidP="0009279A">
      <w:pPr>
        <w:spacing w:after="150"/>
        <w:rPr>
          <w:rFonts w:ascii="Arial" w:hAnsi="Arial" w:cs="Arial"/>
        </w:rPr>
      </w:pPr>
      <w:r w:rsidRPr="0009279A">
        <w:rPr>
          <w:rFonts w:ascii="Arial" w:hAnsi="Arial" w:cs="Arial"/>
          <w:color w:val="000000"/>
        </w:rPr>
        <w:t xml:space="preserve">Да би се олакшала провера од стране надлежног органа, доказ о </w:t>
      </w:r>
      <w:r w:rsidRPr="0009279A">
        <w:rPr>
          <w:rFonts w:ascii="Arial" w:hAnsi="Arial" w:cs="Arial"/>
          <w:i/>
          <w:color w:val="000000"/>
        </w:rPr>
        <w:t>OJT</w:t>
      </w:r>
      <w:r w:rsidRPr="0009279A">
        <w:rPr>
          <w:rFonts w:ascii="Arial" w:hAnsi="Arial" w:cs="Arial"/>
          <w:color w:val="000000"/>
        </w:rPr>
        <w:t xml:space="preserve"> састоји се од (i) детаљних радних листа/дневника и (ii) извештаја о усклађености којим се показује на који начин </w:t>
      </w:r>
      <w:r w:rsidRPr="0009279A">
        <w:rPr>
          <w:rFonts w:ascii="Arial" w:hAnsi="Arial" w:cs="Arial"/>
          <w:i/>
          <w:color w:val="000000"/>
        </w:rPr>
        <w:t>OJT</w:t>
      </w:r>
      <w:r w:rsidRPr="0009279A">
        <w:rPr>
          <w:rFonts w:ascii="Arial" w:hAnsi="Arial" w:cs="Arial"/>
          <w:color w:val="000000"/>
        </w:rPr>
        <w:t xml:space="preserve"> испуњава захтеве из овог дела.</w:t>
      </w:r>
    </w:p>
    <w:p w14:paraId="1B0125A7" w14:textId="77777777" w:rsidR="0009279A" w:rsidRPr="0009279A" w:rsidRDefault="0009279A" w:rsidP="0009279A">
      <w:pPr>
        <w:spacing w:after="120"/>
        <w:jc w:val="center"/>
        <w:rPr>
          <w:rFonts w:ascii="Arial" w:hAnsi="Arial" w:cs="Arial"/>
        </w:rPr>
      </w:pPr>
      <w:r w:rsidRPr="0009279A">
        <w:rPr>
          <w:rFonts w:ascii="Arial" w:hAnsi="Arial" w:cs="Arial"/>
          <w:color w:val="000000"/>
        </w:rPr>
        <w:t>Додатак IV</w:t>
      </w:r>
    </w:p>
    <w:p w14:paraId="160E36C3" w14:textId="77777777" w:rsidR="0009279A" w:rsidRPr="0009279A" w:rsidRDefault="0009279A" w:rsidP="0009279A">
      <w:pPr>
        <w:spacing w:after="120"/>
        <w:jc w:val="center"/>
        <w:rPr>
          <w:rFonts w:ascii="Arial" w:hAnsi="Arial" w:cs="Arial"/>
        </w:rPr>
      </w:pPr>
      <w:r w:rsidRPr="0009279A">
        <w:rPr>
          <w:rFonts w:ascii="Arial" w:hAnsi="Arial" w:cs="Arial"/>
          <w:b/>
          <w:color w:val="000000"/>
        </w:rPr>
        <w:t>Услови у погледу искуства неопходног за проширење Део-66 дозволе за одржавање ваздухоплова</w:t>
      </w:r>
    </w:p>
    <w:p w14:paraId="3A578812" w14:textId="77777777" w:rsidR="0009279A" w:rsidRPr="0009279A" w:rsidRDefault="0009279A" w:rsidP="0009279A">
      <w:pPr>
        <w:spacing w:after="150"/>
        <w:rPr>
          <w:rFonts w:ascii="Arial" w:hAnsi="Arial" w:cs="Arial"/>
        </w:rPr>
      </w:pPr>
      <w:r w:rsidRPr="0009279A">
        <w:rPr>
          <w:rFonts w:ascii="Arial" w:hAnsi="Arial" w:cs="Arial"/>
          <w:color w:val="000000"/>
        </w:rPr>
        <w:t>У табели у наставку приказани су захтеви у погледу искуства за додавање нове категорије или поткатегорије постојећој дозволи Део-66.</w:t>
      </w:r>
    </w:p>
    <w:p w14:paraId="4B0BDAFA" w14:textId="77777777" w:rsidR="0009279A" w:rsidRPr="0009279A" w:rsidRDefault="0009279A" w:rsidP="0009279A">
      <w:pPr>
        <w:spacing w:after="150"/>
        <w:rPr>
          <w:rFonts w:ascii="Arial" w:hAnsi="Arial" w:cs="Arial"/>
        </w:rPr>
      </w:pPr>
      <w:r w:rsidRPr="0009279A">
        <w:rPr>
          <w:rFonts w:ascii="Arial" w:hAnsi="Arial" w:cs="Arial"/>
          <w:color w:val="000000"/>
        </w:rPr>
        <w:t>Искуство мора бити практично искуство у одржавању ваздухоплова који су у употреби у поткатегорији релевантној за примену.</w:t>
      </w:r>
    </w:p>
    <w:p w14:paraId="20DC8AC1" w14:textId="77777777" w:rsidR="0009279A" w:rsidRPr="0009279A" w:rsidRDefault="0009279A" w:rsidP="0009279A">
      <w:pPr>
        <w:spacing w:after="150"/>
        <w:rPr>
          <w:rFonts w:ascii="Arial" w:hAnsi="Arial" w:cs="Arial"/>
        </w:rPr>
      </w:pPr>
      <w:r w:rsidRPr="0009279A">
        <w:rPr>
          <w:rFonts w:ascii="Arial" w:hAnsi="Arial" w:cs="Arial"/>
          <w:color w:val="000000"/>
        </w:rPr>
        <w:t>Захтев у погледу искуства се смањује за 50% ако је кандидат завршио обуку одобрену сходно Делу-147 која је релевантна за ту поткатегорију.</w:t>
      </w:r>
    </w:p>
    <w:tbl>
      <w:tblPr>
        <w:tblW w:w="0" w:type="auto"/>
        <w:tblCellSpacing w:w="0" w:type="auto"/>
        <w:tblLook w:val="04A0" w:firstRow="1" w:lastRow="0" w:firstColumn="1" w:lastColumn="0" w:noHBand="0" w:noVBand="1"/>
      </w:tblPr>
      <w:tblGrid>
        <w:gridCol w:w="644"/>
        <w:gridCol w:w="931"/>
        <w:gridCol w:w="931"/>
        <w:gridCol w:w="930"/>
        <w:gridCol w:w="930"/>
        <w:gridCol w:w="930"/>
        <w:gridCol w:w="930"/>
        <w:gridCol w:w="930"/>
        <w:gridCol w:w="930"/>
        <w:gridCol w:w="877"/>
        <w:gridCol w:w="877"/>
        <w:gridCol w:w="930"/>
      </w:tblGrid>
      <w:tr w:rsidR="0009279A" w:rsidRPr="0009279A" w14:paraId="35077148" w14:textId="77777777" w:rsidTr="008875FF">
        <w:trPr>
          <w:trHeight w:val="90"/>
          <w:tblCellSpacing w:w="0" w:type="auto"/>
        </w:trPr>
        <w:tc>
          <w:tcPr>
            <w:tcW w:w="1313" w:type="dxa"/>
            <w:vAlign w:val="center"/>
          </w:tcPr>
          <w:p w14:paraId="47C3D119" w14:textId="77777777" w:rsidR="0009279A" w:rsidRPr="0009279A" w:rsidRDefault="0009279A" w:rsidP="008875FF">
            <w:pPr>
              <w:spacing w:after="150"/>
              <w:rPr>
                <w:rFonts w:ascii="Arial" w:hAnsi="Arial" w:cs="Arial"/>
              </w:rPr>
            </w:pPr>
            <w:r w:rsidRPr="0009279A">
              <w:rPr>
                <w:rFonts w:ascii="Arial" w:hAnsi="Arial" w:cs="Arial"/>
                <w:color w:val="000000"/>
              </w:rPr>
              <w:t>На Од</w:t>
            </w:r>
          </w:p>
        </w:tc>
        <w:tc>
          <w:tcPr>
            <w:tcW w:w="1190" w:type="dxa"/>
            <w:vAlign w:val="center"/>
          </w:tcPr>
          <w:p w14:paraId="3E3994C2" w14:textId="77777777" w:rsidR="0009279A" w:rsidRPr="0009279A" w:rsidRDefault="0009279A" w:rsidP="008875FF">
            <w:pPr>
              <w:spacing w:after="150"/>
              <w:rPr>
                <w:rFonts w:ascii="Arial" w:hAnsi="Arial" w:cs="Arial"/>
              </w:rPr>
            </w:pPr>
            <w:r w:rsidRPr="0009279A">
              <w:rPr>
                <w:rFonts w:ascii="Arial" w:hAnsi="Arial" w:cs="Arial"/>
                <w:color w:val="000000"/>
              </w:rPr>
              <w:t>A1</w:t>
            </w:r>
          </w:p>
        </w:tc>
        <w:tc>
          <w:tcPr>
            <w:tcW w:w="1190" w:type="dxa"/>
            <w:vAlign w:val="center"/>
          </w:tcPr>
          <w:p w14:paraId="420CA6CD" w14:textId="77777777" w:rsidR="0009279A" w:rsidRPr="0009279A" w:rsidRDefault="0009279A" w:rsidP="008875FF">
            <w:pPr>
              <w:spacing w:after="150"/>
              <w:rPr>
                <w:rFonts w:ascii="Arial" w:hAnsi="Arial" w:cs="Arial"/>
              </w:rPr>
            </w:pPr>
            <w:r w:rsidRPr="0009279A">
              <w:rPr>
                <w:rFonts w:ascii="Arial" w:hAnsi="Arial" w:cs="Arial"/>
                <w:color w:val="000000"/>
              </w:rPr>
              <w:t>A2</w:t>
            </w:r>
          </w:p>
        </w:tc>
        <w:tc>
          <w:tcPr>
            <w:tcW w:w="1190" w:type="dxa"/>
            <w:vAlign w:val="center"/>
          </w:tcPr>
          <w:p w14:paraId="7A67D585" w14:textId="77777777" w:rsidR="0009279A" w:rsidRPr="0009279A" w:rsidRDefault="0009279A" w:rsidP="008875FF">
            <w:pPr>
              <w:spacing w:after="150"/>
              <w:rPr>
                <w:rFonts w:ascii="Arial" w:hAnsi="Arial" w:cs="Arial"/>
              </w:rPr>
            </w:pPr>
            <w:r w:rsidRPr="0009279A">
              <w:rPr>
                <w:rFonts w:ascii="Arial" w:hAnsi="Arial" w:cs="Arial"/>
                <w:color w:val="000000"/>
              </w:rPr>
              <w:t>A3</w:t>
            </w:r>
          </w:p>
        </w:tc>
        <w:tc>
          <w:tcPr>
            <w:tcW w:w="1190" w:type="dxa"/>
            <w:vAlign w:val="center"/>
          </w:tcPr>
          <w:p w14:paraId="7C77415B" w14:textId="77777777" w:rsidR="0009279A" w:rsidRPr="0009279A" w:rsidRDefault="0009279A" w:rsidP="008875FF">
            <w:pPr>
              <w:spacing w:after="150"/>
              <w:rPr>
                <w:rFonts w:ascii="Arial" w:hAnsi="Arial" w:cs="Arial"/>
              </w:rPr>
            </w:pPr>
            <w:r w:rsidRPr="0009279A">
              <w:rPr>
                <w:rFonts w:ascii="Arial" w:hAnsi="Arial" w:cs="Arial"/>
                <w:color w:val="000000"/>
              </w:rPr>
              <w:t>A4</w:t>
            </w:r>
          </w:p>
        </w:tc>
        <w:tc>
          <w:tcPr>
            <w:tcW w:w="1314" w:type="dxa"/>
            <w:vAlign w:val="center"/>
          </w:tcPr>
          <w:p w14:paraId="06132B96" w14:textId="77777777" w:rsidR="0009279A" w:rsidRPr="0009279A" w:rsidRDefault="0009279A" w:rsidP="008875FF">
            <w:pPr>
              <w:spacing w:after="150"/>
              <w:rPr>
                <w:rFonts w:ascii="Arial" w:hAnsi="Arial" w:cs="Arial"/>
              </w:rPr>
            </w:pPr>
            <w:r w:rsidRPr="0009279A">
              <w:rPr>
                <w:rFonts w:ascii="Arial" w:hAnsi="Arial" w:cs="Arial"/>
                <w:color w:val="000000"/>
              </w:rPr>
              <w:t>Б1.1</w:t>
            </w:r>
          </w:p>
        </w:tc>
        <w:tc>
          <w:tcPr>
            <w:tcW w:w="1314" w:type="dxa"/>
            <w:vAlign w:val="center"/>
          </w:tcPr>
          <w:p w14:paraId="287BBFC8" w14:textId="77777777" w:rsidR="0009279A" w:rsidRPr="0009279A" w:rsidRDefault="0009279A" w:rsidP="008875FF">
            <w:pPr>
              <w:spacing w:after="150"/>
              <w:rPr>
                <w:rFonts w:ascii="Arial" w:hAnsi="Arial" w:cs="Arial"/>
              </w:rPr>
            </w:pPr>
            <w:r w:rsidRPr="0009279A">
              <w:rPr>
                <w:rFonts w:ascii="Arial" w:hAnsi="Arial" w:cs="Arial"/>
                <w:color w:val="000000"/>
              </w:rPr>
              <w:t>Б1.2</w:t>
            </w:r>
          </w:p>
        </w:tc>
        <w:tc>
          <w:tcPr>
            <w:tcW w:w="1314" w:type="dxa"/>
            <w:vAlign w:val="center"/>
          </w:tcPr>
          <w:p w14:paraId="2E792E87" w14:textId="77777777" w:rsidR="0009279A" w:rsidRPr="0009279A" w:rsidRDefault="0009279A" w:rsidP="008875FF">
            <w:pPr>
              <w:spacing w:after="150"/>
              <w:rPr>
                <w:rFonts w:ascii="Arial" w:hAnsi="Arial" w:cs="Arial"/>
              </w:rPr>
            </w:pPr>
            <w:r w:rsidRPr="0009279A">
              <w:rPr>
                <w:rFonts w:ascii="Arial" w:hAnsi="Arial" w:cs="Arial"/>
                <w:color w:val="000000"/>
              </w:rPr>
              <w:t>Б1.3</w:t>
            </w:r>
          </w:p>
        </w:tc>
        <w:tc>
          <w:tcPr>
            <w:tcW w:w="1314" w:type="dxa"/>
            <w:vAlign w:val="center"/>
          </w:tcPr>
          <w:p w14:paraId="79FAC6D5" w14:textId="77777777" w:rsidR="0009279A" w:rsidRPr="0009279A" w:rsidRDefault="0009279A" w:rsidP="008875FF">
            <w:pPr>
              <w:spacing w:after="150"/>
              <w:rPr>
                <w:rFonts w:ascii="Arial" w:hAnsi="Arial" w:cs="Arial"/>
              </w:rPr>
            </w:pPr>
            <w:r w:rsidRPr="0009279A">
              <w:rPr>
                <w:rFonts w:ascii="Arial" w:hAnsi="Arial" w:cs="Arial"/>
                <w:color w:val="000000"/>
              </w:rPr>
              <w:t>Б1.4</w:t>
            </w:r>
          </w:p>
        </w:tc>
        <w:tc>
          <w:tcPr>
            <w:tcW w:w="1023" w:type="dxa"/>
            <w:vAlign w:val="center"/>
          </w:tcPr>
          <w:p w14:paraId="24AAD8C2"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1024" w:type="dxa"/>
            <w:vAlign w:val="center"/>
          </w:tcPr>
          <w:p w14:paraId="494A5C39" w14:textId="77777777" w:rsidR="0009279A" w:rsidRPr="0009279A" w:rsidRDefault="0009279A" w:rsidP="008875FF">
            <w:pPr>
              <w:spacing w:after="150"/>
              <w:rPr>
                <w:rFonts w:ascii="Arial" w:hAnsi="Arial" w:cs="Arial"/>
              </w:rPr>
            </w:pPr>
            <w:r w:rsidRPr="0009279A">
              <w:rPr>
                <w:rFonts w:ascii="Arial" w:hAnsi="Arial" w:cs="Arial"/>
                <w:color w:val="000000"/>
              </w:rPr>
              <w:t>Б2Л</w:t>
            </w:r>
          </w:p>
        </w:tc>
        <w:tc>
          <w:tcPr>
            <w:tcW w:w="1024" w:type="dxa"/>
            <w:vAlign w:val="center"/>
          </w:tcPr>
          <w:p w14:paraId="44C0D711" w14:textId="77777777" w:rsidR="0009279A" w:rsidRPr="0009279A" w:rsidRDefault="0009279A" w:rsidP="008875FF">
            <w:pPr>
              <w:spacing w:after="150"/>
              <w:rPr>
                <w:rFonts w:ascii="Arial" w:hAnsi="Arial" w:cs="Arial"/>
              </w:rPr>
            </w:pPr>
            <w:r w:rsidRPr="0009279A">
              <w:rPr>
                <w:rFonts w:ascii="Arial" w:hAnsi="Arial" w:cs="Arial"/>
                <w:color w:val="000000"/>
              </w:rPr>
              <w:t>Б3</w:t>
            </w:r>
          </w:p>
        </w:tc>
      </w:tr>
      <w:tr w:rsidR="0009279A" w:rsidRPr="0009279A" w14:paraId="1DFB3078" w14:textId="77777777" w:rsidTr="008875FF">
        <w:trPr>
          <w:trHeight w:val="90"/>
          <w:tblCellSpacing w:w="0" w:type="auto"/>
        </w:trPr>
        <w:tc>
          <w:tcPr>
            <w:tcW w:w="1313" w:type="dxa"/>
            <w:vAlign w:val="center"/>
          </w:tcPr>
          <w:p w14:paraId="7991A348" w14:textId="77777777" w:rsidR="0009279A" w:rsidRPr="0009279A" w:rsidRDefault="0009279A" w:rsidP="008875FF">
            <w:pPr>
              <w:spacing w:after="150"/>
              <w:rPr>
                <w:rFonts w:ascii="Arial" w:hAnsi="Arial" w:cs="Arial"/>
              </w:rPr>
            </w:pPr>
            <w:r w:rsidRPr="0009279A">
              <w:rPr>
                <w:rFonts w:ascii="Arial" w:hAnsi="Arial" w:cs="Arial"/>
                <w:color w:val="000000"/>
              </w:rPr>
              <w:t>A1</w:t>
            </w:r>
          </w:p>
        </w:tc>
        <w:tc>
          <w:tcPr>
            <w:tcW w:w="1190" w:type="dxa"/>
            <w:vAlign w:val="center"/>
          </w:tcPr>
          <w:p w14:paraId="6331EFF9"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90" w:type="dxa"/>
            <w:vAlign w:val="center"/>
          </w:tcPr>
          <w:p w14:paraId="0DD0162D"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02EF7359"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3728DD3F"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35BC9168"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1E231342"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42A68199"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08C6B462"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3" w:type="dxa"/>
            <w:vAlign w:val="center"/>
          </w:tcPr>
          <w:p w14:paraId="4A02D95C"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024" w:type="dxa"/>
            <w:vAlign w:val="center"/>
          </w:tcPr>
          <w:p w14:paraId="6A597C61"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06058CE7"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r>
      <w:tr w:rsidR="0009279A" w:rsidRPr="0009279A" w14:paraId="2E0EBDA2" w14:textId="77777777" w:rsidTr="008875FF">
        <w:trPr>
          <w:trHeight w:val="90"/>
          <w:tblCellSpacing w:w="0" w:type="auto"/>
        </w:trPr>
        <w:tc>
          <w:tcPr>
            <w:tcW w:w="1313" w:type="dxa"/>
            <w:vAlign w:val="center"/>
          </w:tcPr>
          <w:p w14:paraId="487F2810" w14:textId="77777777" w:rsidR="0009279A" w:rsidRPr="0009279A" w:rsidRDefault="0009279A" w:rsidP="008875FF">
            <w:pPr>
              <w:spacing w:after="150"/>
              <w:rPr>
                <w:rFonts w:ascii="Arial" w:hAnsi="Arial" w:cs="Arial"/>
              </w:rPr>
            </w:pPr>
            <w:r w:rsidRPr="0009279A">
              <w:rPr>
                <w:rFonts w:ascii="Arial" w:hAnsi="Arial" w:cs="Arial"/>
                <w:color w:val="000000"/>
              </w:rPr>
              <w:t>A2</w:t>
            </w:r>
          </w:p>
        </w:tc>
        <w:tc>
          <w:tcPr>
            <w:tcW w:w="1190" w:type="dxa"/>
            <w:vAlign w:val="center"/>
          </w:tcPr>
          <w:p w14:paraId="5130B7B1"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5503DEE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90" w:type="dxa"/>
            <w:vAlign w:val="center"/>
          </w:tcPr>
          <w:p w14:paraId="108A7F49"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2C41DEAD"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76084D70"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378FC38A"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214D56BB"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2F05165B"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3" w:type="dxa"/>
            <w:vAlign w:val="center"/>
          </w:tcPr>
          <w:p w14:paraId="71377367"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024" w:type="dxa"/>
            <w:vAlign w:val="center"/>
          </w:tcPr>
          <w:p w14:paraId="77532828"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4C387C8B"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r>
      <w:tr w:rsidR="0009279A" w:rsidRPr="0009279A" w14:paraId="4D959F31" w14:textId="77777777" w:rsidTr="008875FF">
        <w:trPr>
          <w:trHeight w:val="90"/>
          <w:tblCellSpacing w:w="0" w:type="auto"/>
        </w:trPr>
        <w:tc>
          <w:tcPr>
            <w:tcW w:w="1313" w:type="dxa"/>
            <w:vAlign w:val="center"/>
          </w:tcPr>
          <w:p w14:paraId="068DC13A" w14:textId="77777777" w:rsidR="0009279A" w:rsidRPr="0009279A" w:rsidRDefault="0009279A" w:rsidP="008875FF">
            <w:pPr>
              <w:spacing w:after="150"/>
              <w:rPr>
                <w:rFonts w:ascii="Arial" w:hAnsi="Arial" w:cs="Arial"/>
              </w:rPr>
            </w:pPr>
            <w:r w:rsidRPr="0009279A">
              <w:rPr>
                <w:rFonts w:ascii="Arial" w:hAnsi="Arial" w:cs="Arial"/>
                <w:color w:val="000000"/>
              </w:rPr>
              <w:t>A3</w:t>
            </w:r>
          </w:p>
        </w:tc>
        <w:tc>
          <w:tcPr>
            <w:tcW w:w="1190" w:type="dxa"/>
            <w:vAlign w:val="center"/>
          </w:tcPr>
          <w:p w14:paraId="073A8B97"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6C09D833"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50B80D2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190" w:type="dxa"/>
            <w:vAlign w:val="center"/>
          </w:tcPr>
          <w:p w14:paraId="3FDD1E95"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20EB0150"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729E22F7"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314" w:type="dxa"/>
            <w:vAlign w:val="center"/>
          </w:tcPr>
          <w:p w14:paraId="37B053D1"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028C5CF6"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023" w:type="dxa"/>
            <w:vAlign w:val="center"/>
          </w:tcPr>
          <w:p w14:paraId="5DD6E949"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024" w:type="dxa"/>
            <w:vAlign w:val="center"/>
          </w:tcPr>
          <w:p w14:paraId="18C07DE6"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2BAAAC02"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r>
      <w:tr w:rsidR="0009279A" w:rsidRPr="0009279A" w14:paraId="39C48112" w14:textId="77777777" w:rsidTr="008875FF">
        <w:trPr>
          <w:trHeight w:val="90"/>
          <w:tblCellSpacing w:w="0" w:type="auto"/>
        </w:trPr>
        <w:tc>
          <w:tcPr>
            <w:tcW w:w="1313" w:type="dxa"/>
            <w:vAlign w:val="center"/>
          </w:tcPr>
          <w:p w14:paraId="00090C2C" w14:textId="77777777" w:rsidR="0009279A" w:rsidRPr="0009279A" w:rsidRDefault="0009279A" w:rsidP="008875FF">
            <w:pPr>
              <w:spacing w:after="150"/>
              <w:rPr>
                <w:rFonts w:ascii="Arial" w:hAnsi="Arial" w:cs="Arial"/>
              </w:rPr>
            </w:pPr>
            <w:r w:rsidRPr="0009279A">
              <w:rPr>
                <w:rFonts w:ascii="Arial" w:hAnsi="Arial" w:cs="Arial"/>
                <w:color w:val="000000"/>
              </w:rPr>
              <w:t>A4</w:t>
            </w:r>
          </w:p>
        </w:tc>
        <w:tc>
          <w:tcPr>
            <w:tcW w:w="1190" w:type="dxa"/>
            <w:vAlign w:val="center"/>
          </w:tcPr>
          <w:p w14:paraId="7624A0A3"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7633974E"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3440902F"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2BE836DD"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314" w:type="dxa"/>
            <w:vAlign w:val="center"/>
          </w:tcPr>
          <w:p w14:paraId="068D8352"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7DF39BC1"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314" w:type="dxa"/>
            <w:vAlign w:val="center"/>
          </w:tcPr>
          <w:p w14:paraId="05AB3972"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14C7877C"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023" w:type="dxa"/>
            <w:vAlign w:val="center"/>
          </w:tcPr>
          <w:p w14:paraId="45A554F2"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024" w:type="dxa"/>
            <w:vAlign w:val="center"/>
          </w:tcPr>
          <w:p w14:paraId="72B8AAE4"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3180EB02"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r>
      <w:tr w:rsidR="0009279A" w:rsidRPr="0009279A" w14:paraId="345B8FC7" w14:textId="77777777" w:rsidTr="008875FF">
        <w:trPr>
          <w:trHeight w:val="90"/>
          <w:tblCellSpacing w:w="0" w:type="auto"/>
        </w:trPr>
        <w:tc>
          <w:tcPr>
            <w:tcW w:w="1313" w:type="dxa"/>
            <w:vAlign w:val="center"/>
          </w:tcPr>
          <w:p w14:paraId="4298651B" w14:textId="77777777" w:rsidR="0009279A" w:rsidRPr="0009279A" w:rsidRDefault="0009279A" w:rsidP="008875FF">
            <w:pPr>
              <w:spacing w:after="150"/>
              <w:rPr>
                <w:rFonts w:ascii="Arial" w:hAnsi="Arial" w:cs="Arial"/>
              </w:rPr>
            </w:pPr>
            <w:r w:rsidRPr="0009279A">
              <w:rPr>
                <w:rFonts w:ascii="Arial" w:hAnsi="Arial" w:cs="Arial"/>
                <w:color w:val="000000"/>
              </w:rPr>
              <w:t>Б1.1</w:t>
            </w:r>
          </w:p>
        </w:tc>
        <w:tc>
          <w:tcPr>
            <w:tcW w:w="1190" w:type="dxa"/>
            <w:vAlign w:val="center"/>
          </w:tcPr>
          <w:p w14:paraId="6B6BA748" w14:textId="77777777" w:rsidR="0009279A" w:rsidRPr="0009279A" w:rsidRDefault="0009279A" w:rsidP="008875FF">
            <w:pPr>
              <w:spacing w:after="150"/>
              <w:rPr>
                <w:rFonts w:ascii="Arial" w:hAnsi="Arial" w:cs="Arial"/>
              </w:rPr>
            </w:pPr>
            <w:r w:rsidRPr="0009279A">
              <w:rPr>
                <w:rFonts w:ascii="Arial" w:hAnsi="Arial" w:cs="Arial"/>
                <w:color w:val="000000"/>
              </w:rPr>
              <w:t>не важи</w:t>
            </w:r>
          </w:p>
        </w:tc>
        <w:tc>
          <w:tcPr>
            <w:tcW w:w="1190" w:type="dxa"/>
            <w:vAlign w:val="center"/>
          </w:tcPr>
          <w:p w14:paraId="1BFD5345"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607036EF"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4BF869DB"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1401DA2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314" w:type="dxa"/>
            <w:vAlign w:val="center"/>
          </w:tcPr>
          <w:p w14:paraId="261A59EB"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5BF840BF"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5DD8B7F3"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023" w:type="dxa"/>
            <w:vAlign w:val="center"/>
          </w:tcPr>
          <w:p w14:paraId="5E15D9F0"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0756C547"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26DAD64A"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r>
      <w:tr w:rsidR="0009279A" w:rsidRPr="0009279A" w14:paraId="7AF1BD83" w14:textId="77777777" w:rsidTr="008875FF">
        <w:trPr>
          <w:trHeight w:val="90"/>
          <w:tblCellSpacing w:w="0" w:type="auto"/>
        </w:trPr>
        <w:tc>
          <w:tcPr>
            <w:tcW w:w="1313" w:type="dxa"/>
            <w:vAlign w:val="center"/>
          </w:tcPr>
          <w:p w14:paraId="37A7964B" w14:textId="77777777" w:rsidR="0009279A" w:rsidRPr="0009279A" w:rsidRDefault="0009279A" w:rsidP="008875FF">
            <w:pPr>
              <w:spacing w:after="150"/>
              <w:rPr>
                <w:rFonts w:ascii="Arial" w:hAnsi="Arial" w:cs="Arial"/>
              </w:rPr>
            </w:pPr>
            <w:r w:rsidRPr="0009279A">
              <w:rPr>
                <w:rFonts w:ascii="Arial" w:hAnsi="Arial" w:cs="Arial"/>
                <w:color w:val="000000"/>
              </w:rPr>
              <w:t>Б1.2</w:t>
            </w:r>
          </w:p>
        </w:tc>
        <w:tc>
          <w:tcPr>
            <w:tcW w:w="1190" w:type="dxa"/>
            <w:vAlign w:val="center"/>
          </w:tcPr>
          <w:p w14:paraId="333D7C49"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58D5C978" w14:textId="77777777" w:rsidR="0009279A" w:rsidRPr="0009279A" w:rsidRDefault="0009279A" w:rsidP="008875FF">
            <w:pPr>
              <w:spacing w:after="150"/>
              <w:rPr>
                <w:rFonts w:ascii="Arial" w:hAnsi="Arial" w:cs="Arial"/>
              </w:rPr>
            </w:pPr>
            <w:r w:rsidRPr="0009279A">
              <w:rPr>
                <w:rFonts w:ascii="Arial" w:hAnsi="Arial" w:cs="Arial"/>
                <w:color w:val="000000"/>
              </w:rPr>
              <w:t>не важи</w:t>
            </w:r>
          </w:p>
        </w:tc>
        <w:tc>
          <w:tcPr>
            <w:tcW w:w="1190" w:type="dxa"/>
            <w:vAlign w:val="center"/>
          </w:tcPr>
          <w:p w14:paraId="1C9EEF57"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1850A1EB"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68606885"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5596A057"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314" w:type="dxa"/>
            <w:vAlign w:val="center"/>
          </w:tcPr>
          <w:p w14:paraId="0E920446"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12BA9CAB"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023" w:type="dxa"/>
            <w:vAlign w:val="center"/>
          </w:tcPr>
          <w:p w14:paraId="1C18F82E"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024" w:type="dxa"/>
            <w:vAlign w:val="center"/>
          </w:tcPr>
          <w:p w14:paraId="04F5CF10"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65153DD3" w14:textId="77777777" w:rsidR="0009279A" w:rsidRPr="0009279A" w:rsidRDefault="0009279A" w:rsidP="008875FF">
            <w:pPr>
              <w:spacing w:after="150"/>
              <w:rPr>
                <w:rFonts w:ascii="Arial" w:hAnsi="Arial" w:cs="Arial"/>
              </w:rPr>
            </w:pPr>
            <w:r w:rsidRPr="0009279A">
              <w:rPr>
                <w:rFonts w:ascii="Arial" w:hAnsi="Arial" w:cs="Arial"/>
                <w:color w:val="000000"/>
              </w:rPr>
              <w:t>не важи</w:t>
            </w:r>
          </w:p>
        </w:tc>
      </w:tr>
      <w:tr w:rsidR="0009279A" w:rsidRPr="0009279A" w14:paraId="5B9C46CB" w14:textId="77777777" w:rsidTr="008875FF">
        <w:trPr>
          <w:trHeight w:val="90"/>
          <w:tblCellSpacing w:w="0" w:type="auto"/>
        </w:trPr>
        <w:tc>
          <w:tcPr>
            <w:tcW w:w="1313" w:type="dxa"/>
            <w:vAlign w:val="center"/>
          </w:tcPr>
          <w:p w14:paraId="27004014" w14:textId="77777777" w:rsidR="0009279A" w:rsidRPr="0009279A" w:rsidRDefault="0009279A" w:rsidP="008875FF">
            <w:pPr>
              <w:spacing w:after="150"/>
              <w:rPr>
                <w:rFonts w:ascii="Arial" w:hAnsi="Arial" w:cs="Arial"/>
              </w:rPr>
            </w:pPr>
            <w:r w:rsidRPr="0009279A">
              <w:rPr>
                <w:rFonts w:ascii="Arial" w:hAnsi="Arial" w:cs="Arial"/>
                <w:color w:val="000000"/>
              </w:rPr>
              <w:t>Б1.3</w:t>
            </w:r>
          </w:p>
        </w:tc>
        <w:tc>
          <w:tcPr>
            <w:tcW w:w="1190" w:type="dxa"/>
            <w:vAlign w:val="center"/>
          </w:tcPr>
          <w:p w14:paraId="4FA711E9"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5766FEE5"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254D7C92" w14:textId="77777777" w:rsidR="0009279A" w:rsidRPr="0009279A" w:rsidRDefault="0009279A" w:rsidP="008875FF">
            <w:pPr>
              <w:spacing w:after="150"/>
              <w:rPr>
                <w:rFonts w:ascii="Arial" w:hAnsi="Arial" w:cs="Arial"/>
              </w:rPr>
            </w:pPr>
            <w:r w:rsidRPr="0009279A">
              <w:rPr>
                <w:rFonts w:ascii="Arial" w:hAnsi="Arial" w:cs="Arial"/>
                <w:color w:val="000000"/>
              </w:rPr>
              <w:t>не важи</w:t>
            </w:r>
          </w:p>
        </w:tc>
        <w:tc>
          <w:tcPr>
            <w:tcW w:w="1190" w:type="dxa"/>
            <w:vAlign w:val="center"/>
          </w:tcPr>
          <w:p w14:paraId="28B0BDAA"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1F68E752"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167EEFFC"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1EC95D0F"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314" w:type="dxa"/>
            <w:vAlign w:val="center"/>
          </w:tcPr>
          <w:p w14:paraId="2E03B901"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023" w:type="dxa"/>
            <w:vAlign w:val="center"/>
          </w:tcPr>
          <w:p w14:paraId="5FDD29D0"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4299F138"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26C7D753"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r>
      <w:tr w:rsidR="0009279A" w:rsidRPr="0009279A" w14:paraId="4C6D1E55" w14:textId="77777777" w:rsidTr="008875FF">
        <w:trPr>
          <w:trHeight w:val="90"/>
          <w:tblCellSpacing w:w="0" w:type="auto"/>
        </w:trPr>
        <w:tc>
          <w:tcPr>
            <w:tcW w:w="1313" w:type="dxa"/>
            <w:vAlign w:val="center"/>
          </w:tcPr>
          <w:p w14:paraId="1554CA11" w14:textId="77777777" w:rsidR="0009279A" w:rsidRPr="0009279A" w:rsidRDefault="0009279A" w:rsidP="008875FF">
            <w:pPr>
              <w:spacing w:after="150"/>
              <w:rPr>
                <w:rFonts w:ascii="Arial" w:hAnsi="Arial" w:cs="Arial"/>
              </w:rPr>
            </w:pPr>
            <w:r w:rsidRPr="0009279A">
              <w:rPr>
                <w:rFonts w:ascii="Arial" w:hAnsi="Arial" w:cs="Arial"/>
                <w:color w:val="000000"/>
              </w:rPr>
              <w:t>Б1.4</w:t>
            </w:r>
          </w:p>
        </w:tc>
        <w:tc>
          <w:tcPr>
            <w:tcW w:w="1190" w:type="dxa"/>
            <w:vAlign w:val="center"/>
          </w:tcPr>
          <w:p w14:paraId="70D8AC5D"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435962D9"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5731EA6F"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30FB88BB" w14:textId="77777777" w:rsidR="0009279A" w:rsidRPr="0009279A" w:rsidRDefault="0009279A" w:rsidP="008875FF">
            <w:pPr>
              <w:spacing w:after="150"/>
              <w:rPr>
                <w:rFonts w:ascii="Arial" w:hAnsi="Arial" w:cs="Arial"/>
              </w:rPr>
            </w:pPr>
            <w:r w:rsidRPr="0009279A">
              <w:rPr>
                <w:rFonts w:ascii="Arial" w:hAnsi="Arial" w:cs="Arial"/>
                <w:color w:val="000000"/>
              </w:rPr>
              <w:t>не важи</w:t>
            </w:r>
          </w:p>
        </w:tc>
        <w:tc>
          <w:tcPr>
            <w:tcW w:w="1314" w:type="dxa"/>
            <w:vAlign w:val="center"/>
          </w:tcPr>
          <w:p w14:paraId="3CB930B2"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278DF070"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0B4DAF04"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3E3FD404"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23" w:type="dxa"/>
            <w:vAlign w:val="center"/>
          </w:tcPr>
          <w:p w14:paraId="31B573B2"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024" w:type="dxa"/>
            <w:vAlign w:val="center"/>
          </w:tcPr>
          <w:p w14:paraId="19245021"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2122BB03"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r>
      <w:tr w:rsidR="0009279A" w:rsidRPr="0009279A" w14:paraId="215ED369" w14:textId="77777777" w:rsidTr="008875FF">
        <w:trPr>
          <w:trHeight w:val="90"/>
          <w:tblCellSpacing w:w="0" w:type="auto"/>
        </w:trPr>
        <w:tc>
          <w:tcPr>
            <w:tcW w:w="1313" w:type="dxa"/>
            <w:vAlign w:val="center"/>
          </w:tcPr>
          <w:p w14:paraId="11317E38"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1190" w:type="dxa"/>
            <w:vAlign w:val="center"/>
          </w:tcPr>
          <w:p w14:paraId="32C3EDEE"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218B9728"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0332AF41"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4A79FC4C"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44D0C57B"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314" w:type="dxa"/>
            <w:vAlign w:val="center"/>
          </w:tcPr>
          <w:p w14:paraId="1834D04F"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314" w:type="dxa"/>
            <w:vAlign w:val="center"/>
          </w:tcPr>
          <w:p w14:paraId="3D282B42"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314" w:type="dxa"/>
            <w:vAlign w:val="center"/>
          </w:tcPr>
          <w:p w14:paraId="49106488"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3" w:type="dxa"/>
            <w:vAlign w:val="center"/>
          </w:tcPr>
          <w:p w14:paraId="14EDA248"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24" w:type="dxa"/>
            <w:vAlign w:val="center"/>
          </w:tcPr>
          <w:p w14:paraId="7B7754B5"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24" w:type="dxa"/>
            <w:vAlign w:val="center"/>
          </w:tcPr>
          <w:p w14:paraId="2BF99892"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r>
      <w:tr w:rsidR="0009279A" w:rsidRPr="0009279A" w14:paraId="1B2400C5" w14:textId="77777777" w:rsidTr="008875FF">
        <w:trPr>
          <w:trHeight w:val="90"/>
          <w:tblCellSpacing w:w="0" w:type="auto"/>
        </w:trPr>
        <w:tc>
          <w:tcPr>
            <w:tcW w:w="1313" w:type="dxa"/>
            <w:vAlign w:val="center"/>
          </w:tcPr>
          <w:p w14:paraId="4DE129BA" w14:textId="77777777" w:rsidR="0009279A" w:rsidRPr="0009279A" w:rsidRDefault="0009279A" w:rsidP="008875FF">
            <w:pPr>
              <w:spacing w:after="150"/>
              <w:rPr>
                <w:rFonts w:ascii="Arial" w:hAnsi="Arial" w:cs="Arial"/>
              </w:rPr>
            </w:pPr>
            <w:r w:rsidRPr="0009279A">
              <w:rPr>
                <w:rFonts w:ascii="Arial" w:hAnsi="Arial" w:cs="Arial"/>
                <w:color w:val="000000"/>
              </w:rPr>
              <w:t>Б2Л</w:t>
            </w:r>
          </w:p>
        </w:tc>
        <w:tc>
          <w:tcPr>
            <w:tcW w:w="1190" w:type="dxa"/>
            <w:vAlign w:val="center"/>
          </w:tcPr>
          <w:p w14:paraId="520AA274"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7D072CD4"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174FC86A"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6AC846AC"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204C2F38"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314" w:type="dxa"/>
            <w:vAlign w:val="center"/>
          </w:tcPr>
          <w:p w14:paraId="25BC3F34"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314" w:type="dxa"/>
            <w:vAlign w:val="center"/>
          </w:tcPr>
          <w:p w14:paraId="41D168C9"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314" w:type="dxa"/>
            <w:vAlign w:val="center"/>
          </w:tcPr>
          <w:p w14:paraId="19ADB805"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3" w:type="dxa"/>
            <w:vAlign w:val="center"/>
          </w:tcPr>
          <w:p w14:paraId="387958DB"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22529683" w14:textId="77777777" w:rsidR="0009279A" w:rsidRPr="0009279A" w:rsidRDefault="0009279A" w:rsidP="008875FF">
            <w:pPr>
              <w:spacing w:after="150"/>
              <w:rPr>
                <w:rFonts w:ascii="Arial" w:hAnsi="Arial" w:cs="Arial"/>
              </w:rPr>
            </w:pPr>
            <w:r w:rsidRPr="0009279A">
              <w:rPr>
                <w:rFonts w:ascii="Arial" w:hAnsi="Arial" w:cs="Arial"/>
                <w:color w:val="000000"/>
              </w:rPr>
              <w:t>—</w:t>
            </w:r>
          </w:p>
        </w:tc>
        <w:tc>
          <w:tcPr>
            <w:tcW w:w="1024" w:type="dxa"/>
            <w:vAlign w:val="center"/>
          </w:tcPr>
          <w:p w14:paraId="5564E7F8"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r>
      <w:tr w:rsidR="0009279A" w:rsidRPr="0009279A" w14:paraId="3D9FB8BC" w14:textId="77777777" w:rsidTr="008875FF">
        <w:trPr>
          <w:trHeight w:val="90"/>
          <w:tblCellSpacing w:w="0" w:type="auto"/>
        </w:trPr>
        <w:tc>
          <w:tcPr>
            <w:tcW w:w="1313" w:type="dxa"/>
            <w:vAlign w:val="center"/>
          </w:tcPr>
          <w:p w14:paraId="4F3E39B7" w14:textId="77777777" w:rsidR="0009279A" w:rsidRPr="0009279A" w:rsidRDefault="0009279A" w:rsidP="008875FF">
            <w:pPr>
              <w:spacing w:after="150"/>
              <w:rPr>
                <w:rFonts w:ascii="Arial" w:hAnsi="Arial" w:cs="Arial"/>
              </w:rPr>
            </w:pPr>
            <w:r w:rsidRPr="0009279A">
              <w:rPr>
                <w:rFonts w:ascii="Arial" w:hAnsi="Arial" w:cs="Arial"/>
                <w:color w:val="000000"/>
              </w:rPr>
              <w:t>Б3</w:t>
            </w:r>
          </w:p>
        </w:tc>
        <w:tc>
          <w:tcPr>
            <w:tcW w:w="1190" w:type="dxa"/>
            <w:vAlign w:val="center"/>
          </w:tcPr>
          <w:p w14:paraId="21390B82"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247B2E87" w14:textId="77777777" w:rsidR="0009279A" w:rsidRPr="0009279A" w:rsidRDefault="0009279A" w:rsidP="008875FF">
            <w:pPr>
              <w:spacing w:after="150"/>
              <w:rPr>
                <w:rFonts w:ascii="Arial" w:hAnsi="Arial" w:cs="Arial"/>
              </w:rPr>
            </w:pPr>
            <w:r w:rsidRPr="0009279A">
              <w:rPr>
                <w:rFonts w:ascii="Arial" w:hAnsi="Arial" w:cs="Arial"/>
                <w:color w:val="000000"/>
              </w:rPr>
              <w:t>не важи</w:t>
            </w:r>
          </w:p>
        </w:tc>
        <w:tc>
          <w:tcPr>
            <w:tcW w:w="1190" w:type="dxa"/>
            <w:vAlign w:val="center"/>
          </w:tcPr>
          <w:p w14:paraId="24B4C2A4"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190" w:type="dxa"/>
            <w:vAlign w:val="center"/>
          </w:tcPr>
          <w:p w14:paraId="459BE000"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07ED325A"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31B14BB6" w14:textId="77777777" w:rsidR="0009279A" w:rsidRPr="0009279A" w:rsidRDefault="0009279A" w:rsidP="008875FF">
            <w:pPr>
              <w:spacing w:after="150"/>
              <w:rPr>
                <w:rFonts w:ascii="Arial" w:hAnsi="Arial" w:cs="Arial"/>
              </w:rPr>
            </w:pPr>
            <w:r w:rsidRPr="0009279A">
              <w:rPr>
                <w:rFonts w:ascii="Arial" w:hAnsi="Arial" w:cs="Arial"/>
                <w:color w:val="000000"/>
              </w:rPr>
              <w:t>6 месеци</w:t>
            </w:r>
          </w:p>
        </w:tc>
        <w:tc>
          <w:tcPr>
            <w:tcW w:w="1314" w:type="dxa"/>
            <w:vAlign w:val="center"/>
          </w:tcPr>
          <w:p w14:paraId="79B2549D"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314" w:type="dxa"/>
            <w:vAlign w:val="center"/>
          </w:tcPr>
          <w:p w14:paraId="49650086"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3" w:type="dxa"/>
            <w:vAlign w:val="center"/>
          </w:tcPr>
          <w:p w14:paraId="42D1E753" w14:textId="77777777" w:rsidR="0009279A" w:rsidRPr="0009279A" w:rsidRDefault="0009279A" w:rsidP="008875FF">
            <w:pPr>
              <w:spacing w:after="150"/>
              <w:rPr>
                <w:rFonts w:ascii="Arial" w:hAnsi="Arial" w:cs="Arial"/>
              </w:rPr>
            </w:pPr>
            <w:r w:rsidRPr="0009279A">
              <w:rPr>
                <w:rFonts w:ascii="Arial" w:hAnsi="Arial" w:cs="Arial"/>
                <w:color w:val="000000"/>
              </w:rPr>
              <w:t>2 године</w:t>
            </w:r>
          </w:p>
        </w:tc>
        <w:tc>
          <w:tcPr>
            <w:tcW w:w="1024" w:type="dxa"/>
            <w:vAlign w:val="center"/>
          </w:tcPr>
          <w:p w14:paraId="09A44268" w14:textId="77777777" w:rsidR="0009279A" w:rsidRPr="0009279A" w:rsidRDefault="0009279A" w:rsidP="008875FF">
            <w:pPr>
              <w:spacing w:after="150"/>
              <w:rPr>
                <w:rFonts w:ascii="Arial" w:hAnsi="Arial" w:cs="Arial"/>
              </w:rPr>
            </w:pPr>
            <w:r w:rsidRPr="0009279A">
              <w:rPr>
                <w:rFonts w:ascii="Arial" w:hAnsi="Arial" w:cs="Arial"/>
                <w:color w:val="000000"/>
              </w:rPr>
              <w:t>1 година</w:t>
            </w:r>
          </w:p>
        </w:tc>
        <w:tc>
          <w:tcPr>
            <w:tcW w:w="1024" w:type="dxa"/>
            <w:vAlign w:val="center"/>
          </w:tcPr>
          <w:p w14:paraId="7D944ECB" w14:textId="77777777" w:rsidR="0009279A" w:rsidRPr="0009279A" w:rsidRDefault="0009279A" w:rsidP="008875FF">
            <w:pPr>
              <w:spacing w:after="150"/>
              <w:rPr>
                <w:rFonts w:ascii="Arial" w:hAnsi="Arial" w:cs="Arial"/>
              </w:rPr>
            </w:pPr>
            <w:r w:rsidRPr="0009279A">
              <w:rPr>
                <w:rFonts w:ascii="Arial" w:hAnsi="Arial" w:cs="Arial"/>
                <w:color w:val="000000"/>
              </w:rPr>
              <w:t>—</w:t>
            </w:r>
          </w:p>
        </w:tc>
      </w:tr>
    </w:tbl>
    <w:p w14:paraId="337EC8DB"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374AE0EA" wp14:editId="4EA337D1">
            <wp:extent cx="5732145" cy="8068252"/>
            <wp:effectExtent l="0" t="0" r="0" b="0"/>
            <wp:docPr id="373751347" name="Picture 37375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8068252"/>
                    </a:xfrm>
                    <a:prstGeom prst="rect">
                      <a:avLst/>
                    </a:prstGeom>
                  </pic:spPr>
                </pic:pic>
              </a:graphicData>
            </a:graphic>
          </wp:inline>
        </w:drawing>
      </w:r>
    </w:p>
    <w:p w14:paraId="21EC5B1E"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66A1195A" wp14:editId="4D567606">
            <wp:extent cx="5732145" cy="8068252"/>
            <wp:effectExtent l="0" t="0" r="0" b="0"/>
            <wp:docPr id="27423423" name="Picture 2742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8068252"/>
                    </a:xfrm>
                    <a:prstGeom prst="rect">
                      <a:avLst/>
                    </a:prstGeom>
                  </pic:spPr>
                </pic:pic>
              </a:graphicData>
            </a:graphic>
          </wp:inline>
        </w:drawing>
      </w:r>
    </w:p>
    <w:p w14:paraId="03705469"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08FAA657" wp14:editId="12CC0923">
            <wp:extent cx="5732145" cy="8068252"/>
            <wp:effectExtent l="0" t="0" r="0" b="0"/>
            <wp:docPr id="1955043057" name="Picture 195504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8068252"/>
                    </a:xfrm>
                    <a:prstGeom prst="rect">
                      <a:avLst/>
                    </a:prstGeom>
                  </pic:spPr>
                </pic:pic>
              </a:graphicData>
            </a:graphic>
          </wp:inline>
        </w:drawing>
      </w:r>
    </w:p>
    <w:p w14:paraId="0762F0B4" w14:textId="77777777" w:rsidR="0009279A" w:rsidRPr="0009279A" w:rsidRDefault="0009279A" w:rsidP="0009279A">
      <w:pPr>
        <w:spacing w:after="120"/>
        <w:jc w:val="center"/>
        <w:rPr>
          <w:rFonts w:ascii="Arial" w:hAnsi="Arial" w:cs="Arial"/>
        </w:rPr>
      </w:pPr>
      <w:r w:rsidRPr="0009279A">
        <w:rPr>
          <w:rFonts w:ascii="Arial" w:hAnsi="Arial" w:cs="Arial"/>
          <w:color w:val="000000"/>
        </w:rPr>
        <w:t>Додатак VI</w:t>
      </w:r>
    </w:p>
    <w:p w14:paraId="79B8D179" w14:textId="77777777" w:rsidR="0009279A" w:rsidRPr="0009279A" w:rsidRDefault="0009279A" w:rsidP="0009279A">
      <w:pPr>
        <w:spacing w:after="120"/>
        <w:jc w:val="center"/>
        <w:rPr>
          <w:rFonts w:ascii="Arial" w:hAnsi="Arial" w:cs="Arial"/>
        </w:rPr>
      </w:pPr>
      <w:r w:rsidRPr="0009279A">
        <w:rPr>
          <w:rFonts w:ascii="Arial" w:hAnsi="Arial" w:cs="Arial"/>
          <w:b/>
          <w:color w:val="000000"/>
        </w:rPr>
        <w:t>Дозвола за одржавање ваздухоплова из Анекса III (Део-66) –</w:t>
      </w:r>
      <w:r w:rsidRPr="0009279A">
        <w:rPr>
          <w:rFonts w:ascii="Arial" w:hAnsi="Arial" w:cs="Arial"/>
          <w:color w:val="000000"/>
        </w:rPr>
        <w:t xml:space="preserve"> </w:t>
      </w:r>
      <w:r w:rsidRPr="0009279A">
        <w:rPr>
          <w:rFonts w:ascii="Arial" w:hAnsi="Arial" w:cs="Arial"/>
          <w:b/>
          <w:color w:val="000000"/>
        </w:rPr>
        <w:t>EASA</w:t>
      </w:r>
      <w:r w:rsidRPr="0009279A">
        <w:rPr>
          <w:rFonts w:ascii="Arial" w:hAnsi="Arial" w:cs="Arial"/>
          <w:color w:val="000000"/>
        </w:rPr>
        <w:t xml:space="preserve"> </w:t>
      </w:r>
      <w:r w:rsidRPr="0009279A">
        <w:rPr>
          <w:rFonts w:ascii="Arial" w:hAnsi="Arial" w:cs="Arial"/>
          <w:b/>
          <w:color w:val="000000"/>
        </w:rPr>
        <w:t>образац 26</w:t>
      </w:r>
    </w:p>
    <w:p w14:paraId="424915FA" w14:textId="77777777" w:rsidR="0009279A" w:rsidRPr="0009279A" w:rsidRDefault="0009279A" w:rsidP="0009279A">
      <w:pPr>
        <w:spacing w:after="150"/>
        <w:rPr>
          <w:rFonts w:ascii="Arial" w:hAnsi="Arial" w:cs="Arial"/>
        </w:rPr>
      </w:pPr>
      <w:r w:rsidRPr="0009279A">
        <w:rPr>
          <w:rFonts w:ascii="Arial" w:hAnsi="Arial" w:cs="Arial"/>
          <w:color w:val="000000"/>
        </w:rPr>
        <w:t>1. Пример дозволе за одржавање ваздухоплова наведене у Анексу III (Део-66) може се наћи на следећим странама.</w:t>
      </w:r>
    </w:p>
    <w:p w14:paraId="08DCFDF4" w14:textId="77777777" w:rsidR="0009279A" w:rsidRPr="0009279A" w:rsidRDefault="0009279A" w:rsidP="0009279A">
      <w:pPr>
        <w:spacing w:after="150"/>
        <w:rPr>
          <w:rFonts w:ascii="Arial" w:hAnsi="Arial" w:cs="Arial"/>
        </w:rPr>
      </w:pPr>
      <w:r w:rsidRPr="0009279A">
        <w:rPr>
          <w:rFonts w:ascii="Arial" w:hAnsi="Arial" w:cs="Arial"/>
          <w:color w:val="000000"/>
        </w:rPr>
        <w:t>2. Документ се штампа у приказаном стандардизованом облику, али његова величина може бити умањена да би се прилагодио изради на рачунару. Ако се умањује, треба водити рачуна да се остави довољно простора на оним местима на којима је потребан службени жиг или печати. Документа израђена на рачунару не морају да садрже све рубрике ако било која од тих рубрика остаје празна, све док документ може јасно да се препозна као дозвола за одржавање ваздухоплова издата у складу са Анексом III (Део-66).</w:t>
      </w:r>
    </w:p>
    <w:p w14:paraId="21071CDC" w14:textId="77777777" w:rsidR="0009279A" w:rsidRPr="0009279A" w:rsidRDefault="0009279A" w:rsidP="0009279A">
      <w:pPr>
        <w:spacing w:after="150"/>
        <w:rPr>
          <w:rFonts w:ascii="Arial" w:hAnsi="Arial" w:cs="Arial"/>
        </w:rPr>
      </w:pPr>
      <w:r w:rsidRPr="0009279A">
        <w:rPr>
          <w:rFonts w:ascii="Arial" w:hAnsi="Arial" w:cs="Arial"/>
          <w:color w:val="000000"/>
        </w:rPr>
        <w:t>3. Документ се може попунити на енглеском или на службеном језику државе чланице надлежног органа. У потоњем случају, уз копију се прилаже и један примерак на енглеском језику ако ималац дозволе користи дозволу ван те државе чланице, да би се омогућило разумевање у сврху узајамног признавања.</w:t>
      </w:r>
    </w:p>
    <w:p w14:paraId="28EAE5A3" w14:textId="77777777" w:rsidR="0009279A" w:rsidRPr="0009279A" w:rsidRDefault="0009279A" w:rsidP="0009279A">
      <w:pPr>
        <w:spacing w:after="150"/>
        <w:rPr>
          <w:rFonts w:ascii="Arial" w:hAnsi="Arial" w:cs="Arial"/>
        </w:rPr>
      </w:pPr>
      <w:r w:rsidRPr="0009279A">
        <w:rPr>
          <w:rFonts w:ascii="Arial" w:hAnsi="Arial" w:cs="Arial"/>
          <w:color w:val="000000"/>
        </w:rPr>
        <w:t>4. Ималац дозволе добија јединствени број, који се одређује на основу националног идентификатора и алфа-нумеричке ознаке.</w:t>
      </w:r>
    </w:p>
    <w:p w14:paraId="56785D27" w14:textId="77777777" w:rsidR="0009279A" w:rsidRPr="0009279A" w:rsidRDefault="0009279A" w:rsidP="0009279A">
      <w:pPr>
        <w:spacing w:after="150"/>
        <w:rPr>
          <w:rFonts w:ascii="Arial" w:hAnsi="Arial" w:cs="Arial"/>
        </w:rPr>
      </w:pPr>
      <w:r w:rsidRPr="0009279A">
        <w:rPr>
          <w:rFonts w:ascii="Arial" w:hAnsi="Arial" w:cs="Arial"/>
          <w:color w:val="000000"/>
        </w:rPr>
        <w:t>5. Документ може имати другачији редослед страница него што је у овом примеру и не мора имати разделне линије, уз услов да се подаци постављају тако да се изглед сваке странице може јасно поистоветити са обрасцем примера дозволе за одржавање ваздухоплова који се налази овде.</w:t>
      </w:r>
    </w:p>
    <w:p w14:paraId="629A912F" w14:textId="77777777" w:rsidR="0009279A" w:rsidRPr="0009279A" w:rsidRDefault="0009279A" w:rsidP="0009279A">
      <w:pPr>
        <w:spacing w:after="150"/>
        <w:rPr>
          <w:rFonts w:ascii="Arial" w:hAnsi="Arial" w:cs="Arial"/>
        </w:rPr>
      </w:pPr>
      <w:r w:rsidRPr="0009279A">
        <w:rPr>
          <w:rFonts w:ascii="Arial" w:hAnsi="Arial" w:cs="Arial"/>
          <w:color w:val="000000"/>
        </w:rPr>
        <w:t>6. Документ припрема надлежни орган. Међутим, може да га припреми и свака друга организација за одржавање која је одобрена у складу са Анексом II (Део-145), уз сагласност надлежног органа и ако се припрема одвија у складу са процедуром утврђеном у приручнику организације за одржавање прописаном у 145.А.70 Анекса II (Део-145). У свим случајевима надлежни орган издаје документ.</w:t>
      </w:r>
    </w:p>
    <w:p w14:paraId="5EC0A71E" w14:textId="77777777" w:rsidR="0009279A" w:rsidRPr="0009279A" w:rsidRDefault="0009279A" w:rsidP="0009279A">
      <w:pPr>
        <w:spacing w:after="150"/>
        <w:rPr>
          <w:rFonts w:ascii="Arial" w:hAnsi="Arial" w:cs="Arial"/>
        </w:rPr>
      </w:pPr>
      <w:r w:rsidRPr="0009279A">
        <w:rPr>
          <w:rFonts w:ascii="Arial" w:hAnsi="Arial" w:cs="Arial"/>
          <w:color w:val="000000"/>
        </w:rPr>
        <w:t>7. Припрему сваке промене постојеће дозволе за одржавање ваздухоплова врши надлежни орган. Међутим, припрему може да изврши и свака организација за одржавање која је одобрена у складу са Анексом II (Део-145), при чему надлежни орган даје сагласност на то, а припрема се одвија у складу са поступком из приручника организације за одржавање прописаном у 145.А.70 Анекса II (Део-145). У свим случајевима надлежни орган мења документ.</w:t>
      </w:r>
    </w:p>
    <w:p w14:paraId="1FD80B15" w14:textId="77777777" w:rsidR="0009279A" w:rsidRPr="0009279A" w:rsidRDefault="0009279A" w:rsidP="0009279A">
      <w:pPr>
        <w:spacing w:after="150"/>
        <w:rPr>
          <w:rFonts w:ascii="Arial" w:hAnsi="Arial" w:cs="Arial"/>
        </w:rPr>
      </w:pPr>
      <w:r w:rsidRPr="0009279A">
        <w:rPr>
          <w:rFonts w:ascii="Arial" w:hAnsi="Arial" w:cs="Arial"/>
          <w:color w:val="000000"/>
        </w:rPr>
        <w:t>8. Ималац дозволе за одржавање ваздухоплова мора да одржава дозволу у добром стању и да гарантује да у њој нема неовлашћених уписа. Непоштовање овог правила доводи до поништавање дозволе, односно ималац дозволе губи право да врши сертификацију. Такође, непоштовање овог правила може да доведе до кривичног гоњења сходно националном законодавству.</w:t>
      </w:r>
    </w:p>
    <w:p w14:paraId="3E2DEEA9" w14:textId="77777777" w:rsidR="0009279A" w:rsidRPr="0009279A" w:rsidRDefault="0009279A" w:rsidP="0009279A">
      <w:pPr>
        <w:spacing w:after="150"/>
        <w:rPr>
          <w:rFonts w:ascii="Arial" w:hAnsi="Arial" w:cs="Arial"/>
        </w:rPr>
      </w:pPr>
      <w:r w:rsidRPr="0009279A">
        <w:rPr>
          <w:rFonts w:ascii="Arial" w:hAnsi="Arial" w:cs="Arial"/>
          <w:color w:val="000000"/>
        </w:rPr>
        <w:t>9. Дозвола за одржавање ваздухоплова издата у складу са Анексом III (Део-66) признаје се у свим државама чланицама и није потребно заменити је током рада у другој држави чланици.</w:t>
      </w:r>
    </w:p>
    <w:p w14:paraId="03298E8F" w14:textId="77777777" w:rsidR="0009279A" w:rsidRPr="0009279A" w:rsidRDefault="0009279A" w:rsidP="0009279A">
      <w:pPr>
        <w:spacing w:after="150"/>
        <w:rPr>
          <w:rFonts w:ascii="Arial" w:hAnsi="Arial" w:cs="Arial"/>
        </w:rPr>
      </w:pPr>
      <w:r w:rsidRPr="0009279A">
        <w:rPr>
          <w:rFonts w:ascii="Arial" w:hAnsi="Arial" w:cs="Arial"/>
          <w:color w:val="000000"/>
        </w:rPr>
        <w:t xml:space="preserve">10. Анекс уз </w:t>
      </w:r>
      <w:r w:rsidRPr="0009279A">
        <w:rPr>
          <w:rFonts w:ascii="Arial" w:hAnsi="Arial" w:cs="Arial"/>
          <w:i/>
          <w:color w:val="000000"/>
        </w:rPr>
        <w:t>EASA</w:t>
      </w:r>
      <w:r w:rsidRPr="0009279A">
        <w:rPr>
          <w:rFonts w:ascii="Arial" w:hAnsi="Arial" w:cs="Arial"/>
          <w:color w:val="000000"/>
        </w:rPr>
        <w:t xml:space="preserve"> обрасац 26 није обавезан, а користи се само да би се унела права која су предвиђена националним прописима, која нису обухваћена Анексом III (Део-66).</w:t>
      </w:r>
    </w:p>
    <w:p w14:paraId="6C4EAA29" w14:textId="77777777" w:rsidR="0009279A" w:rsidRPr="0009279A" w:rsidRDefault="0009279A" w:rsidP="0009279A">
      <w:pPr>
        <w:spacing w:after="150"/>
        <w:rPr>
          <w:rFonts w:ascii="Arial" w:hAnsi="Arial" w:cs="Arial"/>
        </w:rPr>
      </w:pPr>
      <w:r w:rsidRPr="0009279A">
        <w:rPr>
          <w:rFonts w:ascii="Arial" w:hAnsi="Arial" w:cs="Arial"/>
          <w:color w:val="000000"/>
        </w:rPr>
        <w:t>11. У погледу странице дозволе за одржавање ваздухоплова која се односи на овлашћење за тип ваздухоплова, надлежни орган може да одлучи да не изда ту страницу све док се не појави потреба да се упише прво овлашћење за тип ваздухоплова, а може да изда више страница за овлашћење за тип ваздухоплова, у зависности од броја овлашћења за тип које треба навести.</w:t>
      </w:r>
    </w:p>
    <w:p w14:paraId="20E2D92A" w14:textId="77777777" w:rsidR="0009279A" w:rsidRPr="0009279A" w:rsidRDefault="0009279A" w:rsidP="0009279A">
      <w:pPr>
        <w:spacing w:after="150"/>
        <w:rPr>
          <w:rFonts w:ascii="Arial" w:hAnsi="Arial" w:cs="Arial"/>
        </w:rPr>
      </w:pPr>
      <w:r w:rsidRPr="0009279A">
        <w:rPr>
          <w:rFonts w:ascii="Arial" w:hAnsi="Arial" w:cs="Arial"/>
          <w:color w:val="000000"/>
        </w:rPr>
        <w:t>12. Без обзира на тачку 11, свака издата страница мора бити у формату овог примера и мора да садржи информације за ту страницу које су овде наведене.</w:t>
      </w:r>
    </w:p>
    <w:p w14:paraId="39B1EAD0" w14:textId="77777777" w:rsidR="0009279A" w:rsidRPr="0009279A" w:rsidRDefault="0009279A" w:rsidP="0009279A">
      <w:pPr>
        <w:spacing w:after="150"/>
        <w:rPr>
          <w:rFonts w:ascii="Arial" w:hAnsi="Arial" w:cs="Arial"/>
        </w:rPr>
      </w:pPr>
      <w:r w:rsidRPr="0009279A">
        <w:rPr>
          <w:rFonts w:ascii="Arial" w:hAnsi="Arial" w:cs="Arial"/>
          <w:color w:val="000000"/>
        </w:rPr>
        <w:t>13. У дозволи за одржавање ваздухоплова мора јасно да се наведе да ограничења представљају одступања од сертификационих права. Ако нема ограничења која су на снази, на страници ОГРАНИЧЕЊА треба да буде наведено: „Нема ограничењаˮ.</w:t>
      </w:r>
    </w:p>
    <w:p w14:paraId="7989FD22" w14:textId="77777777" w:rsidR="0009279A" w:rsidRPr="0009279A" w:rsidRDefault="0009279A" w:rsidP="0009279A">
      <w:pPr>
        <w:spacing w:after="150"/>
        <w:rPr>
          <w:rFonts w:ascii="Arial" w:hAnsi="Arial" w:cs="Arial"/>
        </w:rPr>
      </w:pPr>
      <w:r w:rsidRPr="0009279A">
        <w:rPr>
          <w:rFonts w:ascii="Arial" w:hAnsi="Arial" w:cs="Arial"/>
          <w:color w:val="000000"/>
        </w:rPr>
        <w:t>14. Ако се за издавање дозволе за одржавање ваздухоплова користи претходно дефинисан формат за штампање, свако празно поље за категорију, поткатегорију или овлашћење за тип, које не садржи упис овлашћења, означава се тако да се види да кандидат не поседује овлашћење за тип.</w:t>
      </w:r>
    </w:p>
    <w:p w14:paraId="3DC0FDCF"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388739AA" wp14:editId="36BC0035">
            <wp:extent cx="5732145" cy="8068252"/>
            <wp:effectExtent l="0" t="0" r="0" b="0"/>
            <wp:docPr id="135179492" name="Picture 13517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8068252"/>
                    </a:xfrm>
                    <a:prstGeom prst="rect">
                      <a:avLst/>
                    </a:prstGeom>
                  </pic:spPr>
                </pic:pic>
              </a:graphicData>
            </a:graphic>
          </wp:inline>
        </w:drawing>
      </w:r>
    </w:p>
    <w:p w14:paraId="2FD5BCCD"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6560B5BD" wp14:editId="4A28EE40">
            <wp:extent cx="5732145" cy="8068252"/>
            <wp:effectExtent l="0" t="0" r="0" b="0"/>
            <wp:docPr id="962184179" name="Picture 96218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8068252"/>
                    </a:xfrm>
                    <a:prstGeom prst="rect">
                      <a:avLst/>
                    </a:prstGeom>
                  </pic:spPr>
                </pic:pic>
              </a:graphicData>
            </a:graphic>
          </wp:inline>
        </w:drawing>
      </w:r>
    </w:p>
    <w:p w14:paraId="35B8CCB4" w14:textId="77777777" w:rsidR="0009279A" w:rsidRPr="0009279A" w:rsidRDefault="0009279A" w:rsidP="0009279A">
      <w:pPr>
        <w:spacing w:after="120"/>
        <w:jc w:val="center"/>
        <w:rPr>
          <w:rFonts w:ascii="Arial" w:hAnsi="Arial" w:cs="Arial"/>
        </w:rPr>
      </w:pPr>
      <w:r w:rsidRPr="0009279A">
        <w:rPr>
          <w:rFonts w:ascii="Arial" w:hAnsi="Arial" w:cs="Arial"/>
          <w:color w:val="000000"/>
        </w:rPr>
        <w:t>Додатак VII</w:t>
      </w:r>
    </w:p>
    <w:p w14:paraId="0D91F321" w14:textId="77777777" w:rsidR="0009279A" w:rsidRPr="0009279A" w:rsidRDefault="0009279A" w:rsidP="0009279A">
      <w:pPr>
        <w:spacing w:after="120"/>
        <w:jc w:val="center"/>
        <w:rPr>
          <w:rFonts w:ascii="Arial" w:hAnsi="Arial" w:cs="Arial"/>
        </w:rPr>
      </w:pPr>
      <w:r w:rsidRPr="0009279A">
        <w:rPr>
          <w:rFonts w:ascii="Arial" w:hAnsi="Arial" w:cs="Arial"/>
          <w:b/>
          <w:color w:val="000000"/>
        </w:rPr>
        <w:t>Основно знање неопходно за стицање дозволе за одржавање ваздухоплова категорије Л</w:t>
      </w:r>
    </w:p>
    <w:p w14:paraId="3328F562" w14:textId="77777777" w:rsidR="0009279A" w:rsidRPr="0009279A" w:rsidRDefault="0009279A" w:rsidP="0009279A">
      <w:pPr>
        <w:spacing w:after="150"/>
        <w:rPr>
          <w:rFonts w:ascii="Arial" w:hAnsi="Arial" w:cs="Arial"/>
        </w:rPr>
      </w:pPr>
      <w:r w:rsidRPr="0009279A">
        <w:rPr>
          <w:rFonts w:ascii="Arial" w:hAnsi="Arial" w:cs="Arial"/>
          <w:color w:val="000000"/>
        </w:rPr>
        <w:t>Дефиниције различитих нивоа знања који су неопходни и захтевају се у овом додатку исте су као и дефиниције које се налазе у тачки 1. Додатка I Анекса III (Део-66).</w:t>
      </w:r>
    </w:p>
    <w:tbl>
      <w:tblPr>
        <w:tblW w:w="0" w:type="auto"/>
        <w:tblCellSpacing w:w="0" w:type="auto"/>
        <w:tblLook w:val="04A0" w:firstRow="1" w:lastRow="0" w:firstColumn="1" w:lastColumn="0" w:noHBand="0" w:noVBand="1"/>
      </w:tblPr>
      <w:tblGrid>
        <w:gridCol w:w="4512"/>
        <w:gridCol w:w="6258"/>
      </w:tblGrid>
      <w:tr w:rsidR="0009279A" w:rsidRPr="0009279A" w14:paraId="51451A0E" w14:textId="77777777" w:rsidTr="008875FF">
        <w:trPr>
          <w:trHeight w:val="90"/>
          <w:tblCellSpacing w:w="0" w:type="auto"/>
        </w:trPr>
        <w:tc>
          <w:tcPr>
            <w:tcW w:w="5892" w:type="dxa"/>
            <w:vAlign w:val="center"/>
          </w:tcPr>
          <w:p w14:paraId="455A7383" w14:textId="77777777" w:rsidR="0009279A" w:rsidRPr="0009279A" w:rsidRDefault="0009279A" w:rsidP="008875FF">
            <w:pPr>
              <w:spacing w:after="150"/>
              <w:rPr>
                <w:rFonts w:ascii="Arial" w:hAnsi="Arial" w:cs="Arial"/>
              </w:rPr>
            </w:pPr>
            <w:r w:rsidRPr="0009279A">
              <w:rPr>
                <w:rFonts w:ascii="Arial" w:hAnsi="Arial" w:cs="Arial"/>
                <w:color w:val="000000"/>
              </w:rPr>
              <w:t>Поткатегорије</w:t>
            </w:r>
          </w:p>
        </w:tc>
        <w:tc>
          <w:tcPr>
            <w:tcW w:w="8508" w:type="dxa"/>
            <w:vAlign w:val="center"/>
          </w:tcPr>
          <w:p w14:paraId="3A0E4A4C" w14:textId="77777777" w:rsidR="0009279A" w:rsidRPr="0009279A" w:rsidRDefault="0009279A" w:rsidP="008875FF">
            <w:pPr>
              <w:spacing w:after="150"/>
              <w:rPr>
                <w:rFonts w:ascii="Arial" w:hAnsi="Arial" w:cs="Arial"/>
              </w:rPr>
            </w:pPr>
            <w:r w:rsidRPr="0009279A">
              <w:rPr>
                <w:rFonts w:ascii="Arial" w:hAnsi="Arial" w:cs="Arial"/>
                <w:color w:val="000000"/>
              </w:rPr>
              <w:t>Модули потребни за сваку поткатегорију (погледати табелу наставног плана доле)</w:t>
            </w:r>
          </w:p>
        </w:tc>
      </w:tr>
      <w:tr w:rsidR="0009279A" w:rsidRPr="0009279A" w14:paraId="4F6B223F" w14:textId="77777777" w:rsidTr="008875FF">
        <w:trPr>
          <w:trHeight w:val="90"/>
          <w:tblCellSpacing w:w="0" w:type="auto"/>
        </w:trPr>
        <w:tc>
          <w:tcPr>
            <w:tcW w:w="5892" w:type="dxa"/>
            <w:vAlign w:val="center"/>
          </w:tcPr>
          <w:p w14:paraId="630559C2" w14:textId="77777777" w:rsidR="0009279A" w:rsidRPr="0009279A" w:rsidRDefault="0009279A" w:rsidP="008875FF">
            <w:pPr>
              <w:spacing w:after="150"/>
              <w:rPr>
                <w:rFonts w:ascii="Arial" w:hAnsi="Arial" w:cs="Arial"/>
              </w:rPr>
            </w:pPr>
            <w:r w:rsidRPr="0009279A">
              <w:rPr>
                <w:rFonts w:ascii="Arial" w:hAnsi="Arial" w:cs="Arial"/>
                <w:color w:val="000000"/>
              </w:rPr>
              <w:t>– Л1Ц: композитне једрилице,</w:t>
            </w:r>
          </w:p>
        </w:tc>
        <w:tc>
          <w:tcPr>
            <w:tcW w:w="8508" w:type="dxa"/>
            <w:vAlign w:val="center"/>
          </w:tcPr>
          <w:p w14:paraId="5F515D0A" w14:textId="77777777" w:rsidR="0009279A" w:rsidRPr="0009279A" w:rsidRDefault="0009279A" w:rsidP="008875FF">
            <w:pPr>
              <w:spacing w:after="150"/>
              <w:rPr>
                <w:rFonts w:ascii="Arial" w:hAnsi="Arial" w:cs="Arial"/>
              </w:rPr>
            </w:pPr>
            <w:r w:rsidRPr="0009279A">
              <w:rPr>
                <w:rFonts w:ascii="Arial" w:hAnsi="Arial" w:cs="Arial"/>
                <w:color w:val="000000"/>
              </w:rPr>
              <w:t>1Л, 2Л, 3Л, 5Л, 7Л и 12Л</w:t>
            </w:r>
          </w:p>
        </w:tc>
      </w:tr>
      <w:tr w:rsidR="0009279A" w:rsidRPr="0009279A" w14:paraId="22097F5B" w14:textId="77777777" w:rsidTr="008875FF">
        <w:trPr>
          <w:trHeight w:val="90"/>
          <w:tblCellSpacing w:w="0" w:type="auto"/>
        </w:trPr>
        <w:tc>
          <w:tcPr>
            <w:tcW w:w="5892" w:type="dxa"/>
            <w:vAlign w:val="center"/>
          </w:tcPr>
          <w:p w14:paraId="5C0DAE04" w14:textId="77777777" w:rsidR="0009279A" w:rsidRPr="0009279A" w:rsidRDefault="0009279A" w:rsidP="008875FF">
            <w:pPr>
              <w:spacing w:after="150"/>
              <w:rPr>
                <w:rFonts w:ascii="Arial" w:hAnsi="Arial" w:cs="Arial"/>
              </w:rPr>
            </w:pPr>
            <w:r w:rsidRPr="0009279A">
              <w:rPr>
                <w:rFonts w:ascii="Arial" w:hAnsi="Arial" w:cs="Arial"/>
                <w:color w:val="000000"/>
              </w:rPr>
              <w:t>– Л1: једрилице,</w:t>
            </w:r>
          </w:p>
        </w:tc>
        <w:tc>
          <w:tcPr>
            <w:tcW w:w="8508" w:type="dxa"/>
            <w:vAlign w:val="center"/>
          </w:tcPr>
          <w:p w14:paraId="13D9B535" w14:textId="77777777" w:rsidR="0009279A" w:rsidRPr="0009279A" w:rsidRDefault="0009279A" w:rsidP="008875FF">
            <w:pPr>
              <w:spacing w:after="150"/>
              <w:rPr>
                <w:rFonts w:ascii="Arial" w:hAnsi="Arial" w:cs="Arial"/>
              </w:rPr>
            </w:pPr>
            <w:r w:rsidRPr="0009279A">
              <w:rPr>
                <w:rFonts w:ascii="Arial" w:hAnsi="Arial" w:cs="Arial"/>
                <w:color w:val="000000"/>
              </w:rPr>
              <w:t>1Л, 2Л, 3Л, 4Л, 5Л, 6Л, 7Л и 12Л</w:t>
            </w:r>
          </w:p>
        </w:tc>
      </w:tr>
      <w:tr w:rsidR="0009279A" w:rsidRPr="0009279A" w14:paraId="5CEA7599" w14:textId="77777777" w:rsidTr="008875FF">
        <w:trPr>
          <w:trHeight w:val="90"/>
          <w:tblCellSpacing w:w="0" w:type="auto"/>
        </w:trPr>
        <w:tc>
          <w:tcPr>
            <w:tcW w:w="5892" w:type="dxa"/>
            <w:vAlign w:val="center"/>
          </w:tcPr>
          <w:p w14:paraId="61679C60" w14:textId="77777777" w:rsidR="0009279A" w:rsidRPr="0009279A" w:rsidRDefault="0009279A" w:rsidP="008875FF">
            <w:pPr>
              <w:spacing w:after="150"/>
              <w:rPr>
                <w:rFonts w:ascii="Arial" w:hAnsi="Arial" w:cs="Arial"/>
              </w:rPr>
            </w:pPr>
            <w:r w:rsidRPr="0009279A">
              <w:rPr>
                <w:rFonts w:ascii="Arial" w:hAnsi="Arial" w:cs="Arial"/>
                <w:color w:val="000000"/>
              </w:rPr>
              <w:t xml:space="preserve">– Л2Ц: Композитне моторне једрилицe и композитни авиони </w:t>
            </w:r>
            <w:r w:rsidRPr="0009279A">
              <w:rPr>
                <w:rFonts w:ascii="Arial" w:hAnsi="Arial" w:cs="Arial"/>
                <w:i/>
                <w:color w:val="000000"/>
              </w:rPr>
              <w:t>ELA1</w:t>
            </w:r>
            <w:r w:rsidRPr="0009279A">
              <w:rPr>
                <w:rFonts w:ascii="Arial" w:hAnsi="Arial" w:cs="Arial"/>
                <w:color w:val="000000"/>
              </w:rPr>
              <w:t>,</w:t>
            </w:r>
          </w:p>
        </w:tc>
        <w:tc>
          <w:tcPr>
            <w:tcW w:w="8508" w:type="dxa"/>
            <w:vAlign w:val="center"/>
          </w:tcPr>
          <w:p w14:paraId="5EE6F24E" w14:textId="77777777" w:rsidR="0009279A" w:rsidRPr="0009279A" w:rsidRDefault="0009279A" w:rsidP="008875FF">
            <w:pPr>
              <w:spacing w:after="150"/>
              <w:rPr>
                <w:rFonts w:ascii="Arial" w:hAnsi="Arial" w:cs="Arial"/>
              </w:rPr>
            </w:pPr>
            <w:r w:rsidRPr="0009279A">
              <w:rPr>
                <w:rFonts w:ascii="Arial" w:hAnsi="Arial" w:cs="Arial"/>
                <w:color w:val="000000"/>
              </w:rPr>
              <w:t>1Л, 2Л, 3Л, 5Л, 7Л, 8Л и 12Л</w:t>
            </w:r>
          </w:p>
        </w:tc>
      </w:tr>
      <w:tr w:rsidR="0009279A" w:rsidRPr="0009279A" w14:paraId="6D459C54" w14:textId="77777777" w:rsidTr="008875FF">
        <w:trPr>
          <w:trHeight w:val="90"/>
          <w:tblCellSpacing w:w="0" w:type="auto"/>
        </w:trPr>
        <w:tc>
          <w:tcPr>
            <w:tcW w:w="5892" w:type="dxa"/>
            <w:vAlign w:val="center"/>
          </w:tcPr>
          <w:p w14:paraId="29AE5190" w14:textId="77777777" w:rsidR="0009279A" w:rsidRPr="0009279A" w:rsidRDefault="0009279A" w:rsidP="008875FF">
            <w:pPr>
              <w:spacing w:after="150"/>
              <w:rPr>
                <w:rFonts w:ascii="Arial" w:hAnsi="Arial" w:cs="Arial"/>
              </w:rPr>
            </w:pPr>
            <w:r w:rsidRPr="0009279A">
              <w:rPr>
                <w:rFonts w:ascii="Arial" w:hAnsi="Arial" w:cs="Arial"/>
                <w:color w:val="000000"/>
              </w:rPr>
              <w:t xml:space="preserve">– Л2: моторне једрилице и авиони </w:t>
            </w:r>
            <w:r w:rsidRPr="0009279A">
              <w:rPr>
                <w:rFonts w:ascii="Arial" w:hAnsi="Arial" w:cs="Arial"/>
                <w:i/>
                <w:color w:val="000000"/>
              </w:rPr>
              <w:t>ELA1</w:t>
            </w:r>
            <w:r w:rsidRPr="0009279A">
              <w:rPr>
                <w:rFonts w:ascii="Arial" w:hAnsi="Arial" w:cs="Arial"/>
                <w:color w:val="000000"/>
              </w:rPr>
              <w:t>,</w:t>
            </w:r>
          </w:p>
        </w:tc>
        <w:tc>
          <w:tcPr>
            <w:tcW w:w="8508" w:type="dxa"/>
            <w:vAlign w:val="center"/>
          </w:tcPr>
          <w:p w14:paraId="1F7BD921" w14:textId="77777777" w:rsidR="0009279A" w:rsidRPr="0009279A" w:rsidRDefault="0009279A" w:rsidP="008875FF">
            <w:pPr>
              <w:spacing w:after="150"/>
              <w:rPr>
                <w:rFonts w:ascii="Arial" w:hAnsi="Arial" w:cs="Arial"/>
              </w:rPr>
            </w:pPr>
            <w:r w:rsidRPr="0009279A">
              <w:rPr>
                <w:rFonts w:ascii="Arial" w:hAnsi="Arial" w:cs="Arial"/>
                <w:color w:val="000000"/>
              </w:rPr>
              <w:t>1Л, 2Л, 3Л, 4Л, 5Л, 6Л, 7Л, 8Л и 12Л</w:t>
            </w:r>
          </w:p>
        </w:tc>
      </w:tr>
      <w:tr w:rsidR="0009279A" w:rsidRPr="0009279A" w14:paraId="170DF352" w14:textId="77777777" w:rsidTr="008875FF">
        <w:trPr>
          <w:trHeight w:val="90"/>
          <w:tblCellSpacing w:w="0" w:type="auto"/>
        </w:trPr>
        <w:tc>
          <w:tcPr>
            <w:tcW w:w="5892" w:type="dxa"/>
            <w:vAlign w:val="center"/>
          </w:tcPr>
          <w:p w14:paraId="228B3E73" w14:textId="77777777" w:rsidR="0009279A" w:rsidRPr="0009279A" w:rsidRDefault="0009279A" w:rsidP="008875FF">
            <w:pPr>
              <w:spacing w:after="150"/>
              <w:rPr>
                <w:rFonts w:ascii="Arial" w:hAnsi="Arial" w:cs="Arial"/>
              </w:rPr>
            </w:pPr>
            <w:r w:rsidRPr="0009279A">
              <w:rPr>
                <w:rFonts w:ascii="Arial" w:hAnsi="Arial" w:cs="Arial"/>
                <w:color w:val="000000"/>
              </w:rPr>
              <w:t>– Л3Х: балони на топли ваздух,</w:t>
            </w:r>
          </w:p>
        </w:tc>
        <w:tc>
          <w:tcPr>
            <w:tcW w:w="8508" w:type="dxa"/>
            <w:vAlign w:val="center"/>
          </w:tcPr>
          <w:p w14:paraId="52E78609" w14:textId="77777777" w:rsidR="0009279A" w:rsidRPr="0009279A" w:rsidRDefault="0009279A" w:rsidP="008875FF">
            <w:pPr>
              <w:spacing w:after="150"/>
              <w:rPr>
                <w:rFonts w:ascii="Arial" w:hAnsi="Arial" w:cs="Arial"/>
              </w:rPr>
            </w:pPr>
            <w:r w:rsidRPr="0009279A">
              <w:rPr>
                <w:rFonts w:ascii="Arial" w:hAnsi="Arial" w:cs="Arial"/>
                <w:color w:val="000000"/>
              </w:rPr>
              <w:t>1Л, 2Л, 3Л, 9Л и 12Л</w:t>
            </w:r>
          </w:p>
        </w:tc>
      </w:tr>
      <w:tr w:rsidR="0009279A" w:rsidRPr="0009279A" w14:paraId="1CD4A26C" w14:textId="77777777" w:rsidTr="008875FF">
        <w:trPr>
          <w:trHeight w:val="90"/>
          <w:tblCellSpacing w:w="0" w:type="auto"/>
        </w:trPr>
        <w:tc>
          <w:tcPr>
            <w:tcW w:w="5892" w:type="dxa"/>
            <w:vAlign w:val="center"/>
          </w:tcPr>
          <w:p w14:paraId="0D3C416C" w14:textId="77777777" w:rsidR="0009279A" w:rsidRPr="0009279A" w:rsidRDefault="0009279A" w:rsidP="008875FF">
            <w:pPr>
              <w:spacing w:after="150"/>
              <w:rPr>
                <w:rFonts w:ascii="Arial" w:hAnsi="Arial" w:cs="Arial"/>
              </w:rPr>
            </w:pPr>
            <w:r w:rsidRPr="0009279A">
              <w:rPr>
                <w:rFonts w:ascii="Arial" w:hAnsi="Arial" w:cs="Arial"/>
                <w:color w:val="000000"/>
              </w:rPr>
              <w:t>– Л3Г: балони на гас,</w:t>
            </w:r>
          </w:p>
        </w:tc>
        <w:tc>
          <w:tcPr>
            <w:tcW w:w="8508" w:type="dxa"/>
            <w:vAlign w:val="center"/>
          </w:tcPr>
          <w:p w14:paraId="5BA67B4A" w14:textId="77777777" w:rsidR="0009279A" w:rsidRPr="0009279A" w:rsidRDefault="0009279A" w:rsidP="008875FF">
            <w:pPr>
              <w:spacing w:after="150"/>
              <w:rPr>
                <w:rFonts w:ascii="Arial" w:hAnsi="Arial" w:cs="Arial"/>
              </w:rPr>
            </w:pPr>
            <w:r w:rsidRPr="0009279A">
              <w:rPr>
                <w:rFonts w:ascii="Arial" w:hAnsi="Arial" w:cs="Arial"/>
                <w:color w:val="000000"/>
              </w:rPr>
              <w:t>1Л, 2Л, 3Л, 10Л и 12Л</w:t>
            </w:r>
          </w:p>
        </w:tc>
      </w:tr>
      <w:tr w:rsidR="0009279A" w:rsidRPr="0009279A" w14:paraId="4B532983" w14:textId="77777777" w:rsidTr="008875FF">
        <w:trPr>
          <w:trHeight w:val="90"/>
          <w:tblCellSpacing w:w="0" w:type="auto"/>
        </w:trPr>
        <w:tc>
          <w:tcPr>
            <w:tcW w:w="5892" w:type="dxa"/>
            <w:vAlign w:val="center"/>
          </w:tcPr>
          <w:p w14:paraId="2467C93A" w14:textId="77777777" w:rsidR="0009279A" w:rsidRPr="0009279A" w:rsidRDefault="0009279A" w:rsidP="008875FF">
            <w:pPr>
              <w:spacing w:after="150"/>
              <w:rPr>
                <w:rFonts w:ascii="Arial" w:hAnsi="Arial" w:cs="Arial"/>
              </w:rPr>
            </w:pPr>
            <w:r w:rsidRPr="0009279A">
              <w:rPr>
                <w:rFonts w:ascii="Arial" w:hAnsi="Arial" w:cs="Arial"/>
                <w:color w:val="000000"/>
              </w:rPr>
              <w:t>– Л4Х: ваздушни бродови на топли ваздух,</w:t>
            </w:r>
          </w:p>
        </w:tc>
        <w:tc>
          <w:tcPr>
            <w:tcW w:w="8508" w:type="dxa"/>
            <w:vAlign w:val="center"/>
          </w:tcPr>
          <w:p w14:paraId="3C9F6E31" w14:textId="77777777" w:rsidR="0009279A" w:rsidRPr="0009279A" w:rsidRDefault="0009279A" w:rsidP="008875FF">
            <w:pPr>
              <w:spacing w:after="150"/>
              <w:rPr>
                <w:rFonts w:ascii="Arial" w:hAnsi="Arial" w:cs="Arial"/>
              </w:rPr>
            </w:pPr>
            <w:r w:rsidRPr="0009279A">
              <w:rPr>
                <w:rFonts w:ascii="Arial" w:hAnsi="Arial" w:cs="Arial"/>
                <w:color w:val="000000"/>
              </w:rPr>
              <w:t>1Л, 2Л, 3Л, 8Л, 9Л, 11Л и 12Л</w:t>
            </w:r>
          </w:p>
        </w:tc>
      </w:tr>
      <w:tr w:rsidR="0009279A" w:rsidRPr="0009279A" w14:paraId="7464F6DF" w14:textId="77777777" w:rsidTr="008875FF">
        <w:trPr>
          <w:trHeight w:val="90"/>
          <w:tblCellSpacing w:w="0" w:type="auto"/>
        </w:trPr>
        <w:tc>
          <w:tcPr>
            <w:tcW w:w="5892" w:type="dxa"/>
            <w:vAlign w:val="center"/>
          </w:tcPr>
          <w:p w14:paraId="506C6D04" w14:textId="77777777" w:rsidR="0009279A" w:rsidRPr="0009279A" w:rsidRDefault="0009279A" w:rsidP="008875FF">
            <w:pPr>
              <w:spacing w:after="150"/>
              <w:rPr>
                <w:rFonts w:ascii="Arial" w:hAnsi="Arial" w:cs="Arial"/>
              </w:rPr>
            </w:pPr>
            <w:r w:rsidRPr="0009279A">
              <w:rPr>
                <w:rFonts w:ascii="Arial" w:hAnsi="Arial" w:cs="Arial"/>
                <w:color w:val="000000"/>
              </w:rPr>
              <w:t xml:space="preserve">Л4Г: </w:t>
            </w:r>
            <w:r w:rsidRPr="0009279A">
              <w:rPr>
                <w:rFonts w:ascii="Arial" w:hAnsi="Arial" w:cs="Arial"/>
                <w:i/>
                <w:color w:val="000000"/>
              </w:rPr>
              <w:t>ELA2</w:t>
            </w:r>
            <w:r w:rsidRPr="0009279A">
              <w:rPr>
                <w:rFonts w:ascii="Arial" w:hAnsi="Arial" w:cs="Arial"/>
                <w:color w:val="000000"/>
              </w:rPr>
              <w:t xml:space="preserve"> ваздушни бродови на гас</w:t>
            </w:r>
          </w:p>
        </w:tc>
        <w:tc>
          <w:tcPr>
            <w:tcW w:w="8508" w:type="dxa"/>
            <w:vAlign w:val="center"/>
          </w:tcPr>
          <w:p w14:paraId="6A9F17E7" w14:textId="77777777" w:rsidR="0009279A" w:rsidRPr="0009279A" w:rsidRDefault="0009279A" w:rsidP="008875FF">
            <w:pPr>
              <w:spacing w:after="150"/>
              <w:rPr>
                <w:rFonts w:ascii="Arial" w:hAnsi="Arial" w:cs="Arial"/>
              </w:rPr>
            </w:pPr>
            <w:r w:rsidRPr="0009279A">
              <w:rPr>
                <w:rFonts w:ascii="Arial" w:hAnsi="Arial" w:cs="Arial"/>
                <w:color w:val="000000"/>
              </w:rPr>
              <w:t>1Л, 2Л, 3Л, 8Л, 10Л, 11Л и 12Л</w:t>
            </w:r>
          </w:p>
        </w:tc>
      </w:tr>
      <w:tr w:rsidR="0009279A" w:rsidRPr="0009279A" w14:paraId="1B85ECF0" w14:textId="77777777" w:rsidTr="008875FF">
        <w:trPr>
          <w:trHeight w:val="90"/>
          <w:tblCellSpacing w:w="0" w:type="auto"/>
        </w:trPr>
        <w:tc>
          <w:tcPr>
            <w:tcW w:w="5892" w:type="dxa"/>
            <w:vAlign w:val="center"/>
          </w:tcPr>
          <w:p w14:paraId="605FAFD0" w14:textId="77777777" w:rsidR="0009279A" w:rsidRPr="0009279A" w:rsidRDefault="0009279A" w:rsidP="008875FF">
            <w:pPr>
              <w:spacing w:after="150"/>
              <w:rPr>
                <w:rFonts w:ascii="Arial" w:hAnsi="Arial" w:cs="Arial"/>
              </w:rPr>
            </w:pPr>
            <w:r w:rsidRPr="0009279A">
              <w:rPr>
                <w:rFonts w:ascii="Arial" w:hAnsi="Arial" w:cs="Arial"/>
                <w:color w:val="000000"/>
              </w:rPr>
              <w:t xml:space="preserve">Л5: ваздушни бродови на гас који не спадају у </w:t>
            </w:r>
            <w:r w:rsidRPr="0009279A">
              <w:rPr>
                <w:rFonts w:ascii="Arial" w:hAnsi="Arial" w:cs="Arial"/>
                <w:i/>
                <w:color w:val="000000"/>
              </w:rPr>
              <w:t>ELA2</w:t>
            </w:r>
          </w:p>
        </w:tc>
        <w:tc>
          <w:tcPr>
            <w:tcW w:w="8508" w:type="dxa"/>
            <w:vAlign w:val="center"/>
          </w:tcPr>
          <w:p w14:paraId="51E8A07E" w14:textId="77777777" w:rsidR="0009279A" w:rsidRPr="0009279A" w:rsidRDefault="0009279A" w:rsidP="008875FF">
            <w:pPr>
              <w:spacing w:after="150"/>
              <w:rPr>
                <w:rFonts w:ascii="Arial" w:hAnsi="Arial" w:cs="Arial"/>
              </w:rPr>
            </w:pPr>
            <w:r w:rsidRPr="0009279A">
              <w:rPr>
                <w:rFonts w:ascii="Arial" w:hAnsi="Arial" w:cs="Arial"/>
                <w:color w:val="000000"/>
              </w:rPr>
              <w:t>Основни захтеви за знање за било коју Б1 поткатегорију плус</w:t>
            </w:r>
          </w:p>
          <w:p w14:paraId="6461EB1F" w14:textId="77777777" w:rsidR="0009279A" w:rsidRPr="0009279A" w:rsidRDefault="0009279A" w:rsidP="008875FF">
            <w:pPr>
              <w:spacing w:after="150"/>
              <w:rPr>
                <w:rFonts w:ascii="Arial" w:hAnsi="Arial" w:cs="Arial"/>
              </w:rPr>
            </w:pPr>
            <w:r w:rsidRPr="0009279A">
              <w:rPr>
                <w:rFonts w:ascii="Arial" w:hAnsi="Arial" w:cs="Arial"/>
                <w:color w:val="000000"/>
              </w:rPr>
              <w:t>8Л (за Б1.1 и Б1.3), 10Л, 11Л и 12Л</w:t>
            </w:r>
          </w:p>
        </w:tc>
      </w:tr>
    </w:tbl>
    <w:p w14:paraId="7BDF8382" w14:textId="77777777" w:rsidR="0009279A" w:rsidRPr="0009279A" w:rsidRDefault="0009279A" w:rsidP="0009279A">
      <w:pPr>
        <w:spacing w:after="120"/>
        <w:jc w:val="center"/>
        <w:rPr>
          <w:rFonts w:ascii="Arial" w:hAnsi="Arial" w:cs="Arial"/>
        </w:rPr>
      </w:pPr>
      <w:r w:rsidRPr="0009279A">
        <w:rPr>
          <w:rFonts w:ascii="Arial" w:hAnsi="Arial" w:cs="Arial"/>
          <w:color w:val="000000"/>
        </w:rPr>
        <w:t>САДРЖАЈ</w:t>
      </w:r>
    </w:p>
    <w:tbl>
      <w:tblPr>
        <w:tblW w:w="0" w:type="auto"/>
        <w:tblCellSpacing w:w="0" w:type="auto"/>
        <w:tblLook w:val="04A0" w:firstRow="1" w:lastRow="0" w:firstColumn="1" w:lastColumn="0" w:noHBand="0" w:noVBand="1"/>
      </w:tblPr>
      <w:tblGrid>
        <w:gridCol w:w="3465"/>
        <w:gridCol w:w="7305"/>
      </w:tblGrid>
      <w:tr w:rsidR="0009279A" w:rsidRPr="0009279A" w14:paraId="49C2EA55" w14:textId="77777777" w:rsidTr="008875FF">
        <w:trPr>
          <w:trHeight w:val="90"/>
          <w:tblCellSpacing w:w="0" w:type="auto"/>
        </w:trPr>
        <w:tc>
          <w:tcPr>
            <w:tcW w:w="0" w:type="auto"/>
            <w:gridSpan w:val="2"/>
            <w:vAlign w:val="center"/>
          </w:tcPr>
          <w:p w14:paraId="48C507A4" w14:textId="77777777" w:rsidR="0009279A" w:rsidRPr="0009279A" w:rsidRDefault="0009279A" w:rsidP="008875FF">
            <w:pPr>
              <w:spacing w:after="150"/>
              <w:rPr>
                <w:rFonts w:ascii="Arial" w:hAnsi="Arial" w:cs="Arial"/>
              </w:rPr>
            </w:pPr>
            <w:r w:rsidRPr="0009279A">
              <w:rPr>
                <w:rFonts w:ascii="Arial" w:hAnsi="Arial" w:cs="Arial"/>
                <w:color w:val="000000"/>
              </w:rPr>
              <w:t>Ознака модула</w:t>
            </w:r>
          </w:p>
        </w:tc>
      </w:tr>
      <w:tr w:rsidR="0009279A" w:rsidRPr="0009279A" w14:paraId="7135C791" w14:textId="77777777" w:rsidTr="008875FF">
        <w:trPr>
          <w:trHeight w:val="90"/>
          <w:tblCellSpacing w:w="0" w:type="auto"/>
        </w:trPr>
        <w:tc>
          <w:tcPr>
            <w:tcW w:w="5100" w:type="dxa"/>
            <w:vAlign w:val="center"/>
          </w:tcPr>
          <w:p w14:paraId="55A48ADB" w14:textId="77777777" w:rsidR="0009279A" w:rsidRPr="0009279A" w:rsidRDefault="0009279A" w:rsidP="008875FF">
            <w:pPr>
              <w:spacing w:after="150"/>
              <w:rPr>
                <w:rFonts w:ascii="Arial" w:hAnsi="Arial" w:cs="Arial"/>
              </w:rPr>
            </w:pPr>
            <w:r w:rsidRPr="0009279A">
              <w:rPr>
                <w:rFonts w:ascii="Arial" w:hAnsi="Arial" w:cs="Arial"/>
                <w:color w:val="000000"/>
              </w:rPr>
              <w:t>1Л</w:t>
            </w:r>
          </w:p>
        </w:tc>
        <w:tc>
          <w:tcPr>
            <w:tcW w:w="9300" w:type="dxa"/>
            <w:vAlign w:val="center"/>
          </w:tcPr>
          <w:p w14:paraId="246FD471" w14:textId="77777777" w:rsidR="0009279A" w:rsidRPr="0009279A" w:rsidRDefault="0009279A" w:rsidP="008875FF">
            <w:pPr>
              <w:spacing w:after="150"/>
              <w:rPr>
                <w:rFonts w:ascii="Arial" w:hAnsi="Arial" w:cs="Arial"/>
              </w:rPr>
            </w:pPr>
            <w:r w:rsidRPr="0009279A">
              <w:rPr>
                <w:rFonts w:ascii="Arial" w:hAnsi="Arial" w:cs="Arial"/>
                <w:color w:val="000000"/>
              </w:rPr>
              <w:t>Основно знање</w:t>
            </w:r>
          </w:p>
        </w:tc>
      </w:tr>
      <w:tr w:rsidR="0009279A" w:rsidRPr="0009279A" w14:paraId="3A10FD87" w14:textId="77777777" w:rsidTr="008875FF">
        <w:trPr>
          <w:trHeight w:val="90"/>
          <w:tblCellSpacing w:w="0" w:type="auto"/>
        </w:trPr>
        <w:tc>
          <w:tcPr>
            <w:tcW w:w="5100" w:type="dxa"/>
            <w:vAlign w:val="center"/>
          </w:tcPr>
          <w:p w14:paraId="373601AF" w14:textId="77777777" w:rsidR="0009279A" w:rsidRPr="0009279A" w:rsidRDefault="0009279A" w:rsidP="008875FF">
            <w:pPr>
              <w:spacing w:after="150"/>
              <w:rPr>
                <w:rFonts w:ascii="Arial" w:hAnsi="Arial" w:cs="Arial"/>
              </w:rPr>
            </w:pPr>
            <w:r w:rsidRPr="0009279A">
              <w:rPr>
                <w:rFonts w:ascii="Arial" w:hAnsi="Arial" w:cs="Arial"/>
                <w:color w:val="000000"/>
              </w:rPr>
              <w:t>2Л</w:t>
            </w:r>
          </w:p>
        </w:tc>
        <w:tc>
          <w:tcPr>
            <w:tcW w:w="9300" w:type="dxa"/>
            <w:vAlign w:val="center"/>
          </w:tcPr>
          <w:p w14:paraId="2DEB61BB" w14:textId="77777777" w:rsidR="0009279A" w:rsidRPr="0009279A" w:rsidRDefault="0009279A" w:rsidP="008875FF">
            <w:pPr>
              <w:spacing w:after="150"/>
              <w:rPr>
                <w:rFonts w:ascii="Arial" w:hAnsi="Arial" w:cs="Arial"/>
              </w:rPr>
            </w:pPr>
            <w:r w:rsidRPr="0009279A">
              <w:rPr>
                <w:rFonts w:ascii="Arial" w:hAnsi="Arial" w:cs="Arial"/>
                <w:color w:val="000000"/>
              </w:rPr>
              <w:t>Људски фактор</w:t>
            </w:r>
          </w:p>
        </w:tc>
      </w:tr>
      <w:tr w:rsidR="0009279A" w:rsidRPr="0009279A" w14:paraId="76E0D6E9" w14:textId="77777777" w:rsidTr="008875FF">
        <w:trPr>
          <w:trHeight w:val="90"/>
          <w:tblCellSpacing w:w="0" w:type="auto"/>
        </w:trPr>
        <w:tc>
          <w:tcPr>
            <w:tcW w:w="5100" w:type="dxa"/>
            <w:vAlign w:val="center"/>
          </w:tcPr>
          <w:p w14:paraId="38DAFF88" w14:textId="77777777" w:rsidR="0009279A" w:rsidRPr="0009279A" w:rsidRDefault="0009279A" w:rsidP="008875FF">
            <w:pPr>
              <w:spacing w:after="150"/>
              <w:rPr>
                <w:rFonts w:ascii="Arial" w:hAnsi="Arial" w:cs="Arial"/>
              </w:rPr>
            </w:pPr>
            <w:r w:rsidRPr="0009279A">
              <w:rPr>
                <w:rFonts w:ascii="Arial" w:hAnsi="Arial" w:cs="Arial"/>
                <w:color w:val="000000"/>
              </w:rPr>
              <w:t>3Л</w:t>
            </w:r>
          </w:p>
        </w:tc>
        <w:tc>
          <w:tcPr>
            <w:tcW w:w="9300" w:type="dxa"/>
            <w:vAlign w:val="center"/>
          </w:tcPr>
          <w:p w14:paraId="4489D5EE" w14:textId="77777777" w:rsidR="0009279A" w:rsidRPr="0009279A" w:rsidRDefault="0009279A" w:rsidP="008875FF">
            <w:pPr>
              <w:spacing w:after="150"/>
              <w:rPr>
                <w:rFonts w:ascii="Arial" w:hAnsi="Arial" w:cs="Arial"/>
              </w:rPr>
            </w:pPr>
            <w:r w:rsidRPr="0009279A">
              <w:rPr>
                <w:rFonts w:ascii="Arial" w:hAnsi="Arial" w:cs="Arial"/>
                <w:color w:val="000000"/>
              </w:rPr>
              <w:t>Ваздухопловни прописи</w:t>
            </w:r>
          </w:p>
        </w:tc>
      </w:tr>
      <w:tr w:rsidR="0009279A" w:rsidRPr="0009279A" w14:paraId="7CF676E9" w14:textId="77777777" w:rsidTr="008875FF">
        <w:trPr>
          <w:trHeight w:val="90"/>
          <w:tblCellSpacing w:w="0" w:type="auto"/>
        </w:trPr>
        <w:tc>
          <w:tcPr>
            <w:tcW w:w="5100" w:type="dxa"/>
            <w:vAlign w:val="center"/>
          </w:tcPr>
          <w:p w14:paraId="2AA1A57A" w14:textId="77777777" w:rsidR="0009279A" w:rsidRPr="0009279A" w:rsidRDefault="0009279A" w:rsidP="008875FF">
            <w:pPr>
              <w:spacing w:after="150"/>
              <w:rPr>
                <w:rFonts w:ascii="Arial" w:hAnsi="Arial" w:cs="Arial"/>
              </w:rPr>
            </w:pPr>
            <w:r w:rsidRPr="0009279A">
              <w:rPr>
                <w:rFonts w:ascii="Arial" w:hAnsi="Arial" w:cs="Arial"/>
                <w:color w:val="000000"/>
              </w:rPr>
              <w:t>4Л</w:t>
            </w:r>
          </w:p>
        </w:tc>
        <w:tc>
          <w:tcPr>
            <w:tcW w:w="9300" w:type="dxa"/>
            <w:vAlign w:val="center"/>
          </w:tcPr>
          <w:p w14:paraId="1656047A"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од дрвета/са металним цевима и платном</w:t>
            </w:r>
          </w:p>
        </w:tc>
      </w:tr>
      <w:tr w:rsidR="0009279A" w:rsidRPr="0009279A" w14:paraId="3CCD6DB8" w14:textId="77777777" w:rsidTr="008875FF">
        <w:trPr>
          <w:trHeight w:val="90"/>
          <w:tblCellSpacing w:w="0" w:type="auto"/>
        </w:trPr>
        <w:tc>
          <w:tcPr>
            <w:tcW w:w="5100" w:type="dxa"/>
            <w:vAlign w:val="center"/>
          </w:tcPr>
          <w:p w14:paraId="163CCA80" w14:textId="77777777" w:rsidR="0009279A" w:rsidRPr="0009279A" w:rsidRDefault="0009279A" w:rsidP="008875FF">
            <w:pPr>
              <w:spacing w:after="150"/>
              <w:rPr>
                <w:rFonts w:ascii="Arial" w:hAnsi="Arial" w:cs="Arial"/>
              </w:rPr>
            </w:pPr>
            <w:r w:rsidRPr="0009279A">
              <w:rPr>
                <w:rFonts w:ascii="Arial" w:hAnsi="Arial" w:cs="Arial"/>
                <w:color w:val="000000"/>
              </w:rPr>
              <w:t>5Л</w:t>
            </w:r>
          </w:p>
        </w:tc>
        <w:tc>
          <w:tcPr>
            <w:tcW w:w="9300" w:type="dxa"/>
            <w:vAlign w:val="center"/>
          </w:tcPr>
          <w:p w14:paraId="35313BBC" w14:textId="77777777" w:rsidR="0009279A" w:rsidRPr="0009279A" w:rsidRDefault="0009279A" w:rsidP="008875FF">
            <w:pPr>
              <w:spacing w:after="150"/>
              <w:rPr>
                <w:rFonts w:ascii="Arial" w:hAnsi="Arial" w:cs="Arial"/>
              </w:rPr>
            </w:pPr>
            <w:r w:rsidRPr="0009279A">
              <w:rPr>
                <w:rFonts w:ascii="Arial" w:hAnsi="Arial" w:cs="Arial"/>
                <w:color w:val="000000"/>
              </w:rPr>
              <w:t>Структура ваздухоплова од композитног материјала</w:t>
            </w:r>
          </w:p>
        </w:tc>
      </w:tr>
      <w:tr w:rsidR="0009279A" w:rsidRPr="0009279A" w14:paraId="7309D935" w14:textId="77777777" w:rsidTr="008875FF">
        <w:trPr>
          <w:trHeight w:val="90"/>
          <w:tblCellSpacing w:w="0" w:type="auto"/>
        </w:trPr>
        <w:tc>
          <w:tcPr>
            <w:tcW w:w="5100" w:type="dxa"/>
            <w:vAlign w:val="center"/>
          </w:tcPr>
          <w:p w14:paraId="2FF6FE31" w14:textId="77777777" w:rsidR="0009279A" w:rsidRPr="0009279A" w:rsidRDefault="0009279A" w:rsidP="008875FF">
            <w:pPr>
              <w:spacing w:after="150"/>
              <w:rPr>
                <w:rFonts w:ascii="Arial" w:hAnsi="Arial" w:cs="Arial"/>
              </w:rPr>
            </w:pPr>
            <w:r w:rsidRPr="0009279A">
              <w:rPr>
                <w:rFonts w:ascii="Arial" w:hAnsi="Arial" w:cs="Arial"/>
                <w:color w:val="000000"/>
              </w:rPr>
              <w:t>6Л</w:t>
            </w:r>
          </w:p>
        </w:tc>
        <w:tc>
          <w:tcPr>
            <w:tcW w:w="9300" w:type="dxa"/>
            <w:vAlign w:val="center"/>
          </w:tcPr>
          <w:p w14:paraId="3182692E" w14:textId="77777777" w:rsidR="0009279A" w:rsidRPr="0009279A" w:rsidRDefault="0009279A" w:rsidP="008875FF">
            <w:pPr>
              <w:spacing w:after="150"/>
              <w:rPr>
                <w:rFonts w:ascii="Arial" w:hAnsi="Arial" w:cs="Arial"/>
              </w:rPr>
            </w:pPr>
            <w:r w:rsidRPr="0009279A">
              <w:rPr>
                <w:rFonts w:ascii="Arial" w:hAnsi="Arial" w:cs="Arial"/>
                <w:color w:val="000000"/>
              </w:rPr>
              <w:t>Метална конструкција ваздухоплова</w:t>
            </w:r>
          </w:p>
        </w:tc>
      </w:tr>
      <w:tr w:rsidR="0009279A" w:rsidRPr="0009279A" w14:paraId="31389960" w14:textId="77777777" w:rsidTr="008875FF">
        <w:trPr>
          <w:trHeight w:val="90"/>
          <w:tblCellSpacing w:w="0" w:type="auto"/>
        </w:trPr>
        <w:tc>
          <w:tcPr>
            <w:tcW w:w="5100" w:type="dxa"/>
            <w:vAlign w:val="center"/>
          </w:tcPr>
          <w:p w14:paraId="5BDEBBBD" w14:textId="77777777" w:rsidR="0009279A" w:rsidRPr="0009279A" w:rsidRDefault="0009279A" w:rsidP="008875FF">
            <w:pPr>
              <w:spacing w:after="150"/>
              <w:rPr>
                <w:rFonts w:ascii="Arial" w:hAnsi="Arial" w:cs="Arial"/>
              </w:rPr>
            </w:pPr>
            <w:r w:rsidRPr="0009279A">
              <w:rPr>
                <w:rFonts w:ascii="Arial" w:hAnsi="Arial" w:cs="Arial"/>
                <w:color w:val="000000"/>
              </w:rPr>
              <w:t>7Л</w:t>
            </w:r>
          </w:p>
        </w:tc>
        <w:tc>
          <w:tcPr>
            <w:tcW w:w="9300" w:type="dxa"/>
            <w:vAlign w:val="center"/>
          </w:tcPr>
          <w:p w14:paraId="0AD53AAC" w14:textId="77777777" w:rsidR="0009279A" w:rsidRPr="0009279A" w:rsidRDefault="0009279A" w:rsidP="008875FF">
            <w:pPr>
              <w:spacing w:after="150"/>
              <w:rPr>
                <w:rFonts w:ascii="Arial" w:hAnsi="Arial" w:cs="Arial"/>
              </w:rPr>
            </w:pPr>
            <w:r w:rsidRPr="0009279A">
              <w:rPr>
                <w:rFonts w:ascii="Arial" w:hAnsi="Arial" w:cs="Arial"/>
                <w:color w:val="000000"/>
              </w:rPr>
              <w:t>Конструкција уопштено</w:t>
            </w:r>
          </w:p>
        </w:tc>
      </w:tr>
      <w:tr w:rsidR="0009279A" w:rsidRPr="0009279A" w14:paraId="2BBE3BB4" w14:textId="77777777" w:rsidTr="008875FF">
        <w:trPr>
          <w:trHeight w:val="90"/>
          <w:tblCellSpacing w:w="0" w:type="auto"/>
        </w:trPr>
        <w:tc>
          <w:tcPr>
            <w:tcW w:w="5100" w:type="dxa"/>
            <w:vAlign w:val="center"/>
          </w:tcPr>
          <w:p w14:paraId="6360B6E3" w14:textId="77777777" w:rsidR="0009279A" w:rsidRPr="0009279A" w:rsidRDefault="0009279A" w:rsidP="008875FF">
            <w:pPr>
              <w:spacing w:after="150"/>
              <w:rPr>
                <w:rFonts w:ascii="Arial" w:hAnsi="Arial" w:cs="Arial"/>
              </w:rPr>
            </w:pPr>
            <w:r w:rsidRPr="0009279A">
              <w:rPr>
                <w:rFonts w:ascii="Arial" w:hAnsi="Arial" w:cs="Arial"/>
                <w:color w:val="000000"/>
              </w:rPr>
              <w:t>8Л</w:t>
            </w:r>
          </w:p>
        </w:tc>
        <w:tc>
          <w:tcPr>
            <w:tcW w:w="9300" w:type="dxa"/>
            <w:vAlign w:val="center"/>
          </w:tcPr>
          <w:p w14:paraId="10551974" w14:textId="77777777" w:rsidR="0009279A" w:rsidRPr="0009279A" w:rsidRDefault="0009279A" w:rsidP="008875FF">
            <w:pPr>
              <w:spacing w:after="150"/>
              <w:rPr>
                <w:rFonts w:ascii="Arial" w:hAnsi="Arial" w:cs="Arial"/>
              </w:rPr>
            </w:pPr>
            <w:r w:rsidRPr="0009279A">
              <w:rPr>
                <w:rFonts w:ascii="Arial" w:hAnsi="Arial" w:cs="Arial"/>
                <w:color w:val="000000"/>
              </w:rPr>
              <w:t>Погонска група</w:t>
            </w:r>
          </w:p>
        </w:tc>
      </w:tr>
      <w:tr w:rsidR="0009279A" w:rsidRPr="0009279A" w14:paraId="3A60EEEB" w14:textId="77777777" w:rsidTr="008875FF">
        <w:trPr>
          <w:trHeight w:val="90"/>
          <w:tblCellSpacing w:w="0" w:type="auto"/>
        </w:trPr>
        <w:tc>
          <w:tcPr>
            <w:tcW w:w="5100" w:type="dxa"/>
            <w:vAlign w:val="center"/>
          </w:tcPr>
          <w:p w14:paraId="3C052396" w14:textId="77777777" w:rsidR="0009279A" w:rsidRPr="0009279A" w:rsidRDefault="0009279A" w:rsidP="008875FF">
            <w:pPr>
              <w:spacing w:after="150"/>
              <w:rPr>
                <w:rFonts w:ascii="Arial" w:hAnsi="Arial" w:cs="Arial"/>
              </w:rPr>
            </w:pPr>
            <w:r w:rsidRPr="0009279A">
              <w:rPr>
                <w:rFonts w:ascii="Arial" w:hAnsi="Arial" w:cs="Arial"/>
                <w:color w:val="000000"/>
              </w:rPr>
              <w:t>9Л</w:t>
            </w:r>
          </w:p>
        </w:tc>
        <w:tc>
          <w:tcPr>
            <w:tcW w:w="9300" w:type="dxa"/>
            <w:vAlign w:val="center"/>
          </w:tcPr>
          <w:p w14:paraId="2C32F800" w14:textId="77777777" w:rsidR="0009279A" w:rsidRPr="0009279A" w:rsidRDefault="0009279A" w:rsidP="008875FF">
            <w:pPr>
              <w:spacing w:after="150"/>
              <w:rPr>
                <w:rFonts w:ascii="Arial" w:hAnsi="Arial" w:cs="Arial"/>
              </w:rPr>
            </w:pPr>
            <w:r w:rsidRPr="0009279A">
              <w:rPr>
                <w:rFonts w:ascii="Arial" w:hAnsi="Arial" w:cs="Arial"/>
                <w:color w:val="000000"/>
              </w:rPr>
              <w:t>Балон/ваздушни брод на топли ваздух</w:t>
            </w:r>
          </w:p>
        </w:tc>
      </w:tr>
      <w:tr w:rsidR="0009279A" w:rsidRPr="0009279A" w14:paraId="1E96B4E5" w14:textId="77777777" w:rsidTr="008875FF">
        <w:trPr>
          <w:trHeight w:val="90"/>
          <w:tblCellSpacing w:w="0" w:type="auto"/>
        </w:trPr>
        <w:tc>
          <w:tcPr>
            <w:tcW w:w="5100" w:type="dxa"/>
            <w:vAlign w:val="center"/>
          </w:tcPr>
          <w:p w14:paraId="33BA7BD2" w14:textId="77777777" w:rsidR="0009279A" w:rsidRPr="0009279A" w:rsidRDefault="0009279A" w:rsidP="008875FF">
            <w:pPr>
              <w:spacing w:after="150"/>
              <w:rPr>
                <w:rFonts w:ascii="Arial" w:hAnsi="Arial" w:cs="Arial"/>
              </w:rPr>
            </w:pPr>
            <w:r w:rsidRPr="0009279A">
              <w:rPr>
                <w:rFonts w:ascii="Arial" w:hAnsi="Arial" w:cs="Arial"/>
                <w:color w:val="000000"/>
              </w:rPr>
              <w:t>10Л</w:t>
            </w:r>
          </w:p>
        </w:tc>
        <w:tc>
          <w:tcPr>
            <w:tcW w:w="9300" w:type="dxa"/>
            <w:vAlign w:val="center"/>
          </w:tcPr>
          <w:p w14:paraId="142D07F3" w14:textId="77777777" w:rsidR="0009279A" w:rsidRPr="0009279A" w:rsidRDefault="0009279A" w:rsidP="008875FF">
            <w:pPr>
              <w:spacing w:after="150"/>
              <w:rPr>
                <w:rFonts w:ascii="Arial" w:hAnsi="Arial" w:cs="Arial"/>
              </w:rPr>
            </w:pPr>
            <w:r w:rsidRPr="0009279A">
              <w:rPr>
                <w:rFonts w:ascii="Arial" w:hAnsi="Arial" w:cs="Arial"/>
                <w:color w:val="000000"/>
              </w:rPr>
              <w:t>Балон/ваздушни брод на гас (слободан/везан)</w:t>
            </w:r>
          </w:p>
        </w:tc>
      </w:tr>
      <w:tr w:rsidR="0009279A" w:rsidRPr="0009279A" w14:paraId="5C531037" w14:textId="77777777" w:rsidTr="008875FF">
        <w:trPr>
          <w:trHeight w:val="90"/>
          <w:tblCellSpacing w:w="0" w:type="auto"/>
        </w:trPr>
        <w:tc>
          <w:tcPr>
            <w:tcW w:w="5100" w:type="dxa"/>
            <w:vAlign w:val="center"/>
          </w:tcPr>
          <w:p w14:paraId="16A670D6" w14:textId="77777777" w:rsidR="0009279A" w:rsidRPr="0009279A" w:rsidRDefault="0009279A" w:rsidP="008875FF">
            <w:pPr>
              <w:spacing w:after="150"/>
              <w:rPr>
                <w:rFonts w:ascii="Arial" w:hAnsi="Arial" w:cs="Arial"/>
              </w:rPr>
            </w:pPr>
            <w:r w:rsidRPr="0009279A">
              <w:rPr>
                <w:rFonts w:ascii="Arial" w:hAnsi="Arial" w:cs="Arial"/>
                <w:color w:val="000000"/>
              </w:rPr>
              <w:t>11Л</w:t>
            </w:r>
          </w:p>
        </w:tc>
        <w:tc>
          <w:tcPr>
            <w:tcW w:w="9300" w:type="dxa"/>
            <w:vAlign w:val="center"/>
          </w:tcPr>
          <w:p w14:paraId="0A438BB3" w14:textId="77777777" w:rsidR="0009279A" w:rsidRPr="0009279A" w:rsidRDefault="0009279A" w:rsidP="008875FF">
            <w:pPr>
              <w:spacing w:after="150"/>
              <w:rPr>
                <w:rFonts w:ascii="Arial" w:hAnsi="Arial" w:cs="Arial"/>
              </w:rPr>
            </w:pPr>
            <w:r w:rsidRPr="0009279A">
              <w:rPr>
                <w:rFonts w:ascii="Arial" w:hAnsi="Arial" w:cs="Arial"/>
                <w:color w:val="000000"/>
              </w:rPr>
              <w:t>Ваздушни бродови на топли ваздух/на гас</w:t>
            </w:r>
          </w:p>
        </w:tc>
      </w:tr>
      <w:tr w:rsidR="0009279A" w:rsidRPr="0009279A" w14:paraId="6D0CEC1D" w14:textId="77777777" w:rsidTr="008875FF">
        <w:trPr>
          <w:trHeight w:val="90"/>
          <w:tblCellSpacing w:w="0" w:type="auto"/>
        </w:trPr>
        <w:tc>
          <w:tcPr>
            <w:tcW w:w="5100" w:type="dxa"/>
            <w:vAlign w:val="center"/>
          </w:tcPr>
          <w:p w14:paraId="79A2050A" w14:textId="77777777" w:rsidR="0009279A" w:rsidRPr="0009279A" w:rsidRDefault="0009279A" w:rsidP="008875FF">
            <w:pPr>
              <w:spacing w:after="150"/>
              <w:rPr>
                <w:rFonts w:ascii="Arial" w:hAnsi="Arial" w:cs="Arial"/>
              </w:rPr>
            </w:pPr>
            <w:r w:rsidRPr="0009279A">
              <w:rPr>
                <w:rFonts w:ascii="Arial" w:hAnsi="Arial" w:cs="Arial"/>
                <w:color w:val="000000"/>
              </w:rPr>
              <w:t>12Л</w:t>
            </w:r>
          </w:p>
        </w:tc>
        <w:tc>
          <w:tcPr>
            <w:tcW w:w="9300" w:type="dxa"/>
            <w:vAlign w:val="center"/>
          </w:tcPr>
          <w:p w14:paraId="57A84286" w14:textId="77777777" w:rsidR="0009279A" w:rsidRPr="0009279A" w:rsidRDefault="0009279A" w:rsidP="008875FF">
            <w:pPr>
              <w:spacing w:after="150"/>
              <w:rPr>
                <w:rFonts w:ascii="Arial" w:hAnsi="Arial" w:cs="Arial"/>
              </w:rPr>
            </w:pPr>
            <w:r w:rsidRPr="0009279A">
              <w:rPr>
                <w:rFonts w:ascii="Arial" w:hAnsi="Arial" w:cs="Arial"/>
                <w:color w:val="000000"/>
              </w:rPr>
              <w:t>Радио ком/ЕЛТ/транспондер/инструменти</w:t>
            </w:r>
          </w:p>
        </w:tc>
      </w:tr>
    </w:tbl>
    <w:p w14:paraId="23CB01C8"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1Л – ОСНОВНА ЗНАЊА</w:t>
      </w:r>
    </w:p>
    <w:tbl>
      <w:tblPr>
        <w:tblW w:w="0" w:type="auto"/>
        <w:tblCellSpacing w:w="0" w:type="auto"/>
        <w:tblLook w:val="04A0" w:firstRow="1" w:lastRow="0" w:firstColumn="1" w:lastColumn="0" w:noHBand="0" w:noVBand="1"/>
      </w:tblPr>
      <w:tblGrid>
        <w:gridCol w:w="9347"/>
        <w:gridCol w:w="1423"/>
      </w:tblGrid>
      <w:tr w:rsidR="0009279A" w:rsidRPr="0009279A" w14:paraId="3F40DBC6" w14:textId="77777777" w:rsidTr="008875FF">
        <w:trPr>
          <w:trHeight w:val="90"/>
          <w:tblCellSpacing w:w="0" w:type="auto"/>
        </w:trPr>
        <w:tc>
          <w:tcPr>
            <w:tcW w:w="12620" w:type="dxa"/>
            <w:vAlign w:val="center"/>
          </w:tcPr>
          <w:p w14:paraId="3E102934" w14:textId="77777777" w:rsidR="0009279A" w:rsidRPr="0009279A" w:rsidRDefault="0009279A" w:rsidP="008875FF">
            <w:pPr>
              <w:rPr>
                <w:rFonts w:ascii="Arial" w:hAnsi="Arial" w:cs="Arial"/>
              </w:rPr>
            </w:pPr>
          </w:p>
        </w:tc>
        <w:tc>
          <w:tcPr>
            <w:tcW w:w="1780" w:type="dxa"/>
            <w:vAlign w:val="center"/>
          </w:tcPr>
          <w:p w14:paraId="0D0977AD"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1F9F568C" w14:textId="77777777" w:rsidTr="008875FF">
        <w:trPr>
          <w:trHeight w:val="90"/>
          <w:tblCellSpacing w:w="0" w:type="auto"/>
        </w:trPr>
        <w:tc>
          <w:tcPr>
            <w:tcW w:w="12620" w:type="dxa"/>
            <w:vAlign w:val="center"/>
          </w:tcPr>
          <w:p w14:paraId="363C100D" w14:textId="77777777" w:rsidR="0009279A" w:rsidRPr="0009279A" w:rsidRDefault="0009279A" w:rsidP="008875FF">
            <w:pPr>
              <w:spacing w:after="150"/>
              <w:rPr>
                <w:rFonts w:ascii="Arial" w:hAnsi="Arial" w:cs="Arial"/>
              </w:rPr>
            </w:pPr>
            <w:r w:rsidRPr="0009279A">
              <w:rPr>
                <w:rFonts w:ascii="Arial" w:hAnsi="Arial" w:cs="Arial"/>
                <w:color w:val="000000"/>
              </w:rPr>
              <w:t>1Л.1 Математика</w:t>
            </w:r>
          </w:p>
          <w:p w14:paraId="39408363" w14:textId="77777777" w:rsidR="0009279A" w:rsidRPr="0009279A" w:rsidRDefault="0009279A" w:rsidP="008875FF">
            <w:pPr>
              <w:spacing w:after="150"/>
              <w:rPr>
                <w:rFonts w:ascii="Arial" w:hAnsi="Arial" w:cs="Arial"/>
              </w:rPr>
            </w:pPr>
            <w:r w:rsidRPr="0009279A">
              <w:rPr>
                <w:rFonts w:ascii="Arial" w:hAnsi="Arial" w:cs="Arial"/>
                <w:color w:val="000000"/>
              </w:rPr>
              <w:t>Аритметика</w:t>
            </w:r>
          </w:p>
          <w:p w14:paraId="7AFD3D6F" w14:textId="77777777" w:rsidR="0009279A" w:rsidRPr="0009279A" w:rsidRDefault="0009279A" w:rsidP="008875FF">
            <w:pPr>
              <w:spacing w:after="150"/>
              <w:rPr>
                <w:rFonts w:ascii="Arial" w:hAnsi="Arial" w:cs="Arial"/>
              </w:rPr>
            </w:pPr>
            <w:r w:rsidRPr="0009279A">
              <w:rPr>
                <w:rFonts w:ascii="Arial" w:hAnsi="Arial" w:cs="Arial"/>
                <w:color w:val="000000"/>
              </w:rPr>
              <w:t>– Аритметички појмови и знакови;</w:t>
            </w:r>
          </w:p>
          <w:p w14:paraId="602ACEAC" w14:textId="77777777" w:rsidR="0009279A" w:rsidRPr="0009279A" w:rsidRDefault="0009279A" w:rsidP="008875FF">
            <w:pPr>
              <w:spacing w:after="150"/>
              <w:rPr>
                <w:rFonts w:ascii="Arial" w:hAnsi="Arial" w:cs="Arial"/>
              </w:rPr>
            </w:pPr>
            <w:r w:rsidRPr="0009279A">
              <w:rPr>
                <w:rFonts w:ascii="Arial" w:hAnsi="Arial" w:cs="Arial"/>
                <w:color w:val="000000"/>
              </w:rPr>
              <w:t>– Методе множења и дељења;</w:t>
            </w:r>
          </w:p>
          <w:p w14:paraId="6547865B" w14:textId="77777777" w:rsidR="0009279A" w:rsidRPr="0009279A" w:rsidRDefault="0009279A" w:rsidP="008875FF">
            <w:pPr>
              <w:spacing w:after="150"/>
              <w:rPr>
                <w:rFonts w:ascii="Arial" w:hAnsi="Arial" w:cs="Arial"/>
              </w:rPr>
            </w:pPr>
            <w:r w:rsidRPr="0009279A">
              <w:rPr>
                <w:rFonts w:ascii="Arial" w:hAnsi="Arial" w:cs="Arial"/>
                <w:color w:val="000000"/>
              </w:rPr>
              <w:t>– Разломци и децимале;</w:t>
            </w:r>
          </w:p>
          <w:p w14:paraId="03FA4427" w14:textId="77777777" w:rsidR="0009279A" w:rsidRPr="0009279A" w:rsidRDefault="0009279A" w:rsidP="008875FF">
            <w:pPr>
              <w:spacing w:after="150"/>
              <w:rPr>
                <w:rFonts w:ascii="Arial" w:hAnsi="Arial" w:cs="Arial"/>
              </w:rPr>
            </w:pPr>
            <w:r w:rsidRPr="0009279A">
              <w:rPr>
                <w:rFonts w:ascii="Arial" w:hAnsi="Arial" w:cs="Arial"/>
                <w:color w:val="000000"/>
              </w:rPr>
              <w:t>– Фактори и множитељи;</w:t>
            </w:r>
          </w:p>
          <w:p w14:paraId="33153FA5" w14:textId="77777777" w:rsidR="0009279A" w:rsidRPr="0009279A" w:rsidRDefault="0009279A" w:rsidP="008875FF">
            <w:pPr>
              <w:spacing w:after="150"/>
              <w:rPr>
                <w:rFonts w:ascii="Arial" w:hAnsi="Arial" w:cs="Arial"/>
              </w:rPr>
            </w:pPr>
            <w:r w:rsidRPr="0009279A">
              <w:rPr>
                <w:rFonts w:ascii="Arial" w:hAnsi="Arial" w:cs="Arial"/>
                <w:color w:val="000000"/>
              </w:rPr>
              <w:t>– Тежина, мерење и фактори конверзије;</w:t>
            </w:r>
          </w:p>
          <w:p w14:paraId="51376E9D" w14:textId="77777777" w:rsidR="0009279A" w:rsidRPr="0009279A" w:rsidRDefault="0009279A" w:rsidP="008875FF">
            <w:pPr>
              <w:spacing w:after="150"/>
              <w:rPr>
                <w:rFonts w:ascii="Arial" w:hAnsi="Arial" w:cs="Arial"/>
              </w:rPr>
            </w:pPr>
            <w:r w:rsidRPr="0009279A">
              <w:rPr>
                <w:rFonts w:ascii="Arial" w:hAnsi="Arial" w:cs="Arial"/>
                <w:color w:val="000000"/>
              </w:rPr>
              <w:t>– Рацио и пропорција;</w:t>
            </w:r>
          </w:p>
          <w:p w14:paraId="569B566C" w14:textId="77777777" w:rsidR="0009279A" w:rsidRPr="0009279A" w:rsidRDefault="0009279A" w:rsidP="008875FF">
            <w:pPr>
              <w:spacing w:after="150"/>
              <w:rPr>
                <w:rFonts w:ascii="Arial" w:hAnsi="Arial" w:cs="Arial"/>
              </w:rPr>
            </w:pPr>
            <w:r w:rsidRPr="0009279A">
              <w:rPr>
                <w:rFonts w:ascii="Arial" w:hAnsi="Arial" w:cs="Arial"/>
                <w:color w:val="000000"/>
              </w:rPr>
              <w:t>– Просеци и проценти;</w:t>
            </w:r>
          </w:p>
          <w:p w14:paraId="204F61D3" w14:textId="77777777" w:rsidR="0009279A" w:rsidRPr="0009279A" w:rsidRDefault="0009279A" w:rsidP="008875FF">
            <w:pPr>
              <w:spacing w:after="150"/>
              <w:rPr>
                <w:rFonts w:ascii="Arial" w:hAnsi="Arial" w:cs="Arial"/>
              </w:rPr>
            </w:pPr>
            <w:r w:rsidRPr="0009279A">
              <w:rPr>
                <w:rFonts w:ascii="Arial" w:hAnsi="Arial" w:cs="Arial"/>
                <w:color w:val="000000"/>
              </w:rPr>
              <w:t>– Површи и запремина, квадрати, коцке.</w:t>
            </w:r>
          </w:p>
          <w:p w14:paraId="2068A768" w14:textId="77777777" w:rsidR="0009279A" w:rsidRPr="0009279A" w:rsidRDefault="0009279A" w:rsidP="008875FF">
            <w:pPr>
              <w:spacing w:after="150"/>
              <w:rPr>
                <w:rFonts w:ascii="Arial" w:hAnsi="Arial" w:cs="Arial"/>
              </w:rPr>
            </w:pPr>
            <w:r w:rsidRPr="0009279A">
              <w:rPr>
                <w:rFonts w:ascii="Arial" w:hAnsi="Arial" w:cs="Arial"/>
                <w:color w:val="000000"/>
              </w:rPr>
              <w:t>Алгебра</w:t>
            </w:r>
          </w:p>
          <w:p w14:paraId="69EB0CC2" w14:textId="77777777" w:rsidR="0009279A" w:rsidRPr="0009279A" w:rsidRDefault="0009279A" w:rsidP="008875FF">
            <w:pPr>
              <w:spacing w:after="150"/>
              <w:rPr>
                <w:rFonts w:ascii="Arial" w:hAnsi="Arial" w:cs="Arial"/>
              </w:rPr>
            </w:pPr>
            <w:r w:rsidRPr="0009279A">
              <w:rPr>
                <w:rFonts w:ascii="Arial" w:hAnsi="Arial" w:cs="Arial"/>
                <w:color w:val="000000"/>
              </w:rPr>
              <w:t>– Процена једноставних алгебарских израза: сабирање, одузимање, множење и дељење;</w:t>
            </w:r>
          </w:p>
          <w:p w14:paraId="79554F5B" w14:textId="77777777" w:rsidR="0009279A" w:rsidRPr="0009279A" w:rsidRDefault="0009279A" w:rsidP="008875FF">
            <w:pPr>
              <w:spacing w:after="150"/>
              <w:rPr>
                <w:rFonts w:ascii="Arial" w:hAnsi="Arial" w:cs="Arial"/>
              </w:rPr>
            </w:pPr>
            <w:r w:rsidRPr="0009279A">
              <w:rPr>
                <w:rFonts w:ascii="Arial" w:hAnsi="Arial" w:cs="Arial"/>
                <w:color w:val="000000"/>
              </w:rPr>
              <w:t>– Употреба заграда;</w:t>
            </w:r>
          </w:p>
          <w:p w14:paraId="58D250F1" w14:textId="77777777" w:rsidR="0009279A" w:rsidRPr="0009279A" w:rsidRDefault="0009279A" w:rsidP="008875FF">
            <w:pPr>
              <w:spacing w:after="150"/>
              <w:rPr>
                <w:rFonts w:ascii="Arial" w:hAnsi="Arial" w:cs="Arial"/>
              </w:rPr>
            </w:pPr>
            <w:r w:rsidRPr="0009279A">
              <w:rPr>
                <w:rFonts w:ascii="Arial" w:hAnsi="Arial" w:cs="Arial"/>
                <w:color w:val="000000"/>
              </w:rPr>
              <w:t>– Једноставни алгебарски разломци.</w:t>
            </w:r>
          </w:p>
          <w:p w14:paraId="17780332" w14:textId="77777777" w:rsidR="0009279A" w:rsidRPr="0009279A" w:rsidRDefault="0009279A" w:rsidP="008875FF">
            <w:pPr>
              <w:spacing w:after="150"/>
              <w:rPr>
                <w:rFonts w:ascii="Arial" w:hAnsi="Arial" w:cs="Arial"/>
              </w:rPr>
            </w:pPr>
            <w:r w:rsidRPr="0009279A">
              <w:rPr>
                <w:rFonts w:ascii="Arial" w:hAnsi="Arial" w:cs="Arial"/>
                <w:color w:val="000000"/>
              </w:rPr>
              <w:t>Геометрија</w:t>
            </w:r>
          </w:p>
          <w:p w14:paraId="721F603D" w14:textId="77777777" w:rsidR="0009279A" w:rsidRPr="0009279A" w:rsidRDefault="0009279A" w:rsidP="008875FF">
            <w:pPr>
              <w:spacing w:after="150"/>
              <w:rPr>
                <w:rFonts w:ascii="Arial" w:hAnsi="Arial" w:cs="Arial"/>
              </w:rPr>
            </w:pPr>
            <w:r w:rsidRPr="0009279A">
              <w:rPr>
                <w:rFonts w:ascii="Arial" w:hAnsi="Arial" w:cs="Arial"/>
                <w:color w:val="000000"/>
              </w:rPr>
              <w:t>– Једноставне геометријске конструкције;</w:t>
            </w:r>
          </w:p>
          <w:p w14:paraId="38BC0483" w14:textId="77777777" w:rsidR="0009279A" w:rsidRPr="0009279A" w:rsidRDefault="0009279A" w:rsidP="008875FF">
            <w:pPr>
              <w:spacing w:after="150"/>
              <w:rPr>
                <w:rFonts w:ascii="Arial" w:hAnsi="Arial" w:cs="Arial"/>
              </w:rPr>
            </w:pPr>
            <w:r w:rsidRPr="0009279A">
              <w:rPr>
                <w:rFonts w:ascii="Arial" w:hAnsi="Arial" w:cs="Arial"/>
                <w:color w:val="000000"/>
              </w:rPr>
              <w:t>– Графички приказ: природа и употреба графикона.</w:t>
            </w:r>
          </w:p>
        </w:tc>
        <w:tc>
          <w:tcPr>
            <w:tcW w:w="1780" w:type="dxa"/>
            <w:vAlign w:val="center"/>
          </w:tcPr>
          <w:p w14:paraId="2005F547"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5DD969E7" w14:textId="77777777" w:rsidTr="008875FF">
        <w:trPr>
          <w:trHeight w:val="90"/>
          <w:tblCellSpacing w:w="0" w:type="auto"/>
        </w:trPr>
        <w:tc>
          <w:tcPr>
            <w:tcW w:w="12620" w:type="dxa"/>
            <w:vAlign w:val="center"/>
          </w:tcPr>
          <w:p w14:paraId="3EC803B7" w14:textId="77777777" w:rsidR="0009279A" w:rsidRPr="0009279A" w:rsidRDefault="0009279A" w:rsidP="008875FF">
            <w:pPr>
              <w:spacing w:after="150"/>
              <w:rPr>
                <w:rFonts w:ascii="Arial" w:hAnsi="Arial" w:cs="Arial"/>
              </w:rPr>
            </w:pPr>
            <w:r w:rsidRPr="0009279A">
              <w:rPr>
                <w:rFonts w:ascii="Arial" w:hAnsi="Arial" w:cs="Arial"/>
                <w:color w:val="000000"/>
              </w:rPr>
              <w:t>1Л.2 Физика</w:t>
            </w:r>
          </w:p>
          <w:p w14:paraId="1A434891" w14:textId="77777777" w:rsidR="0009279A" w:rsidRPr="0009279A" w:rsidRDefault="0009279A" w:rsidP="008875FF">
            <w:pPr>
              <w:spacing w:after="150"/>
              <w:rPr>
                <w:rFonts w:ascii="Arial" w:hAnsi="Arial" w:cs="Arial"/>
              </w:rPr>
            </w:pPr>
            <w:r w:rsidRPr="0009279A">
              <w:rPr>
                <w:rFonts w:ascii="Arial" w:hAnsi="Arial" w:cs="Arial"/>
                <w:color w:val="000000"/>
              </w:rPr>
              <w:t>Материја</w:t>
            </w:r>
          </w:p>
          <w:p w14:paraId="2243A849" w14:textId="77777777" w:rsidR="0009279A" w:rsidRPr="0009279A" w:rsidRDefault="0009279A" w:rsidP="008875FF">
            <w:pPr>
              <w:spacing w:after="150"/>
              <w:rPr>
                <w:rFonts w:ascii="Arial" w:hAnsi="Arial" w:cs="Arial"/>
              </w:rPr>
            </w:pPr>
            <w:r w:rsidRPr="0009279A">
              <w:rPr>
                <w:rFonts w:ascii="Arial" w:hAnsi="Arial" w:cs="Arial"/>
                <w:color w:val="000000"/>
              </w:rPr>
              <w:t>– Природа материје: хемијски елементи;</w:t>
            </w:r>
          </w:p>
          <w:p w14:paraId="189BC88C" w14:textId="77777777" w:rsidR="0009279A" w:rsidRPr="0009279A" w:rsidRDefault="0009279A" w:rsidP="008875FF">
            <w:pPr>
              <w:spacing w:after="150"/>
              <w:rPr>
                <w:rFonts w:ascii="Arial" w:hAnsi="Arial" w:cs="Arial"/>
              </w:rPr>
            </w:pPr>
            <w:r w:rsidRPr="0009279A">
              <w:rPr>
                <w:rFonts w:ascii="Arial" w:hAnsi="Arial" w:cs="Arial"/>
                <w:color w:val="000000"/>
              </w:rPr>
              <w:t>– Хемијска једињења;</w:t>
            </w:r>
          </w:p>
          <w:p w14:paraId="2B695609" w14:textId="77777777" w:rsidR="0009279A" w:rsidRPr="0009279A" w:rsidRDefault="0009279A" w:rsidP="008875FF">
            <w:pPr>
              <w:spacing w:after="150"/>
              <w:rPr>
                <w:rFonts w:ascii="Arial" w:hAnsi="Arial" w:cs="Arial"/>
              </w:rPr>
            </w:pPr>
            <w:r w:rsidRPr="0009279A">
              <w:rPr>
                <w:rFonts w:ascii="Arial" w:hAnsi="Arial" w:cs="Arial"/>
                <w:color w:val="000000"/>
              </w:rPr>
              <w:t>– Стања: чврсто, течно и гасовито;</w:t>
            </w:r>
          </w:p>
          <w:p w14:paraId="0316736F" w14:textId="77777777" w:rsidR="0009279A" w:rsidRPr="0009279A" w:rsidRDefault="0009279A" w:rsidP="008875FF">
            <w:pPr>
              <w:spacing w:after="150"/>
              <w:rPr>
                <w:rFonts w:ascii="Arial" w:hAnsi="Arial" w:cs="Arial"/>
              </w:rPr>
            </w:pPr>
            <w:r w:rsidRPr="0009279A">
              <w:rPr>
                <w:rFonts w:ascii="Arial" w:hAnsi="Arial" w:cs="Arial"/>
                <w:color w:val="000000"/>
              </w:rPr>
              <w:t>– Промене стања.</w:t>
            </w:r>
          </w:p>
          <w:p w14:paraId="0F572CD7" w14:textId="77777777" w:rsidR="0009279A" w:rsidRPr="0009279A" w:rsidRDefault="0009279A" w:rsidP="008875FF">
            <w:pPr>
              <w:spacing w:after="150"/>
              <w:rPr>
                <w:rFonts w:ascii="Arial" w:hAnsi="Arial" w:cs="Arial"/>
              </w:rPr>
            </w:pPr>
            <w:r w:rsidRPr="0009279A">
              <w:rPr>
                <w:rFonts w:ascii="Arial" w:hAnsi="Arial" w:cs="Arial"/>
                <w:color w:val="000000"/>
              </w:rPr>
              <w:t>Механика</w:t>
            </w:r>
          </w:p>
          <w:p w14:paraId="1E5FDA79" w14:textId="77777777" w:rsidR="0009279A" w:rsidRPr="0009279A" w:rsidRDefault="0009279A" w:rsidP="008875FF">
            <w:pPr>
              <w:spacing w:after="150"/>
              <w:rPr>
                <w:rFonts w:ascii="Arial" w:hAnsi="Arial" w:cs="Arial"/>
              </w:rPr>
            </w:pPr>
            <w:r w:rsidRPr="0009279A">
              <w:rPr>
                <w:rFonts w:ascii="Arial" w:hAnsi="Arial" w:cs="Arial"/>
                <w:color w:val="000000"/>
              </w:rPr>
              <w:t>– Силе, моменти и парови, приказ помоћу вектора;</w:t>
            </w:r>
          </w:p>
          <w:p w14:paraId="5E4D1E6F" w14:textId="77777777" w:rsidR="0009279A" w:rsidRPr="0009279A" w:rsidRDefault="0009279A" w:rsidP="008875FF">
            <w:pPr>
              <w:spacing w:after="150"/>
              <w:rPr>
                <w:rFonts w:ascii="Arial" w:hAnsi="Arial" w:cs="Arial"/>
              </w:rPr>
            </w:pPr>
            <w:r w:rsidRPr="0009279A">
              <w:rPr>
                <w:rFonts w:ascii="Arial" w:hAnsi="Arial" w:cs="Arial"/>
                <w:color w:val="000000"/>
              </w:rPr>
              <w:t>– Центар гравитације;</w:t>
            </w:r>
          </w:p>
          <w:p w14:paraId="4F95774B" w14:textId="77777777" w:rsidR="0009279A" w:rsidRPr="0009279A" w:rsidRDefault="0009279A" w:rsidP="008875FF">
            <w:pPr>
              <w:spacing w:after="150"/>
              <w:rPr>
                <w:rFonts w:ascii="Arial" w:hAnsi="Arial" w:cs="Arial"/>
              </w:rPr>
            </w:pPr>
            <w:r w:rsidRPr="0009279A">
              <w:rPr>
                <w:rFonts w:ascii="Arial" w:hAnsi="Arial" w:cs="Arial"/>
                <w:color w:val="000000"/>
              </w:rPr>
              <w:t>– Затезање, сабијање, смицање и торзија;</w:t>
            </w:r>
          </w:p>
          <w:p w14:paraId="340E5276" w14:textId="77777777" w:rsidR="0009279A" w:rsidRPr="0009279A" w:rsidRDefault="0009279A" w:rsidP="008875FF">
            <w:pPr>
              <w:spacing w:after="150"/>
              <w:rPr>
                <w:rFonts w:ascii="Arial" w:hAnsi="Arial" w:cs="Arial"/>
              </w:rPr>
            </w:pPr>
            <w:r w:rsidRPr="0009279A">
              <w:rPr>
                <w:rFonts w:ascii="Arial" w:hAnsi="Arial" w:cs="Arial"/>
                <w:color w:val="000000"/>
              </w:rPr>
              <w:t>– Природа и својства чврстих тела, течности и гасова.</w:t>
            </w:r>
          </w:p>
          <w:p w14:paraId="247E4705" w14:textId="77777777" w:rsidR="0009279A" w:rsidRPr="0009279A" w:rsidRDefault="0009279A" w:rsidP="008875FF">
            <w:pPr>
              <w:spacing w:after="150"/>
              <w:rPr>
                <w:rFonts w:ascii="Arial" w:hAnsi="Arial" w:cs="Arial"/>
              </w:rPr>
            </w:pPr>
            <w:r w:rsidRPr="0009279A">
              <w:rPr>
                <w:rFonts w:ascii="Arial" w:hAnsi="Arial" w:cs="Arial"/>
                <w:color w:val="000000"/>
              </w:rPr>
              <w:t>Температура</w:t>
            </w:r>
          </w:p>
          <w:p w14:paraId="1B774F9A" w14:textId="77777777" w:rsidR="0009279A" w:rsidRPr="0009279A" w:rsidRDefault="0009279A" w:rsidP="008875FF">
            <w:pPr>
              <w:spacing w:after="150"/>
              <w:rPr>
                <w:rFonts w:ascii="Arial" w:hAnsi="Arial" w:cs="Arial"/>
              </w:rPr>
            </w:pPr>
            <w:r w:rsidRPr="0009279A">
              <w:rPr>
                <w:rFonts w:ascii="Arial" w:hAnsi="Arial" w:cs="Arial"/>
                <w:color w:val="000000"/>
              </w:rPr>
              <w:t>– Термометри и температурне скале: Целзијус, Фаренхајт и Келвин;</w:t>
            </w:r>
          </w:p>
          <w:p w14:paraId="4B35970B" w14:textId="77777777" w:rsidR="0009279A" w:rsidRPr="0009279A" w:rsidRDefault="0009279A" w:rsidP="008875FF">
            <w:pPr>
              <w:spacing w:after="150"/>
              <w:rPr>
                <w:rFonts w:ascii="Arial" w:hAnsi="Arial" w:cs="Arial"/>
              </w:rPr>
            </w:pPr>
            <w:r w:rsidRPr="0009279A">
              <w:rPr>
                <w:rFonts w:ascii="Arial" w:hAnsi="Arial" w:cs="Arial"/>
                <w:color w:val="000000"/>
              </w:rPr>
              <w:t>– Дефиниција топлоте.</w:t>
            </w:r>
          </w:p>
        </w:tc>
        <w:tc>
          <w:tcPr>
            <w:tcW w:w="1780" w:type="dxa"/>
            <w:vAlign w:val="center"/>
          </w:tcPr>
          <w:p w14:paraId="61F06181"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23F1D821" w14:textId="77777777" w:rsidTr="008875FF">
        <w:trPr>
          <w:trHeight w:val="90"/>
          <w:tblCellSpacing w:w="0" w:type="auto"/>
        </w:trPr>
        <w:tc>
          <w:tcPr>
            <w:tcW w:w="12620" w:type="dxa"/>
            <w:vAlign w:val="center"/>
          </w:tcPr>
          <w:p w14:paraId="78C0AD2A" w14:textId="77777777" w:rsidR="0009279A" w:rsidRPr="0009279A" w:rsidRDefault="0009279A" w:rsidP="008875FF">
            <w:pPr>
              <w:spacing w:after="150"/>
              <w:rPr>
                <w:rFonts w:ascii="Arial" w:hAnsi="Arial" w:cs="Arial"/>
              </w:rPr>
            </w:pPr>
            <w:r w:rsidRPr="0009279A">
              <w:rPr>
                <w:rFonts w:ascii="Arial" w:hAnsi="Arial" w:cs="Arial"/>
                <w:color w:val="000000"/>
              </w:rPr>
              <w:t>1Л.3 Електротехника</w:t>
            </w:r>
          </w:p>
          <w:p w14:paraId="12C013D4" w14:textId="77777777" w:rsidR="0009279A" w:rsidRPr="0009279A" w:rsidRDefault="0009279A" w:rsidP="008875FF">
            <w:pPr>
              <w:spacing w:after="150"/>
              <w:rPr>
                <w:rFonts w:ascii="Arial" w:hAnsi="Arial" w:cs="Arial"/>
              </w:rPr>
            </w:pPr>
            <w:r w:rsidRPr="0009279A">
              <w:rPr>
                <w:rFonts w:ascii="Arial" w:hAnsi="Arial" w:cs="Arial"/>
                <w:color w:val="000000"/>
              </w:rPr>
              <w:t>Једносмерна струја</w:t>
            </w:r>
          </w:p>
          <w:p w14:paraId="6DC57152" w14:textId="77777777" w:rsidR="0009279A" w:rsidRPr="0009279A" w:rsidRDefault="0009279A" w:rsidP="008875FF">
            <w:pPr>
              <w:spacing w:after="150"/>
              <w:rPr>
                <w:rFonts w:ascii="Arial" w:hAnsi="Arial" w:cs="Arial"/>
              </w:rPr>
            </w:pPr>
            <w:r w:rsidRPr="0009279A">
              <w:rPr>
                <w:rFonts w:ascii="Arial" w:hAnsi="Arial" w:cs="Arial"/>
                <w:color w:val="000000"/>
              </w:rPr>
              <w:t>– Омов закон, Кирхофови закони о напону и струјама;</w:t>
            </w:r>
          </w:p>
          <w:p w14:paraId="4A9957AA" w14:textId="77777777" w:rsidR="0009279A" w:rsidRPr="0009279A" w:rsidRDefault="0009279A" w:rsidP="008875FF">
            <w:pPr>
              <w:spacing w:after="150"/>
              <w:rPr>
                <w:rFonts w:ascii="Arial" w:hAnsi="Arial" w:cs="Arial"/>
              </w:rPr>
            </w:pPr>
            <w:r w:rsidRPr="0009279A">
              <w:rPr>
                <w:rFonts w:ascii="Arial" w:hAnsi="Arial" w:cs="Arial"/>
                <w:color w:val="000000"/>
              </w:rPr>
              <w:t>– Значај унутрашњег отпора напајања;</w:t>
            </w:r>
          </w:p>
          <w:p w14:paraId="77C4FEC7" w14:textId="77777777" w:rsidR="0009279A" w:rsidRPr="0009279A" w:rsidRDefault="0009279A" w:rsidP="008875FF">
            <w:pPr>
              <w:spacing w:after="150"/>
              <w:rPr>
                <w:rFonts w:ascii="Arial" w:hAnsi="Arial" w:cs="Arial"/>
              </w:rPr>
            </w:pPr>
            <w:r w:rsidRPr="0009279A">
              <w:rPr>
                <w:rFonts w:ascii="Arial" w:hAnsi="Arial" w:cs="Arial"/>
                <w:color w:val="000000"/>
              </w:rPr>
              <w:t>– Отпор / отпорник;</w:t>
            </w:r>
          </w:p>
          <w:p w14:paraId="5B6F1951" w14:textId="77777777" w:rsidR="0009279A" w:rsidRPr="0009279A" w:rsidRDefault="0009279A" w:rsidP="008875FF">
            <w:pPr>
              <w:spacing w:after="150"/>
              <w:rPr>
                <w:rFonts w:ascii="Arial" w:hAnsi="Arial" w:cs="Arial"/>
              </w:rPr>
            </w:pPr>
            <w:r w:rsidRPr="0009279A">
              <w:rPr>
                <w:rFonts w:ascii="Arial" w:hAnsi="Arial" w:cs="Arial"/>
                <w:color w:val="000000"/>
              </w:rPr>
              <w:t>– Ознака отпорника бојом, вредности и толеранције, жељене вредности, ознаке снаге у ватима;</w:t>
            </w:r>
            <w:r w:rsidRPr="0009279A">
              <w:rPr>
                <w:rFonts w:ascii="Arial" w:hAnsi="Arial" w:cs="Arial"/>
              </w:rPr>
              <w:br/>
            </w:r>
            <w:r w:rsidRPr="0009279A">
              <w:rPr>
                <w:rFonts w:ascii="Arial" w:hAnsi="Arial" w:cs="Arial"/>
                <w:color w:val="000000"/>
              </w:rPr>
              <w:t>– Отпорници спојени у низ и паралелно.</w:t>
            </w:r>
          </w:p>
        </w:tc>
        <w:tc>
          <w:tcPr>
            <w:tcW w:w="1780" w:type="dxa"/>
            <w:vAlign w:val="center"/>
          </w:tcPr>
          <w:p w14:paraId="502B3089"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263F643D" w14:textId="77777777" w:rsidTr="008875FF">
        <w:trPr>
          <w:trHeight w:val="90"/>
          <w:tblCellSpacing w:w="0" w:type="auto"/>
        </w:trPr>
        <w:tc>
          <w:tcPr>
            <w:tcW w:w="12620" w:type="dxa"/>
            <w:vAlign w:val="center"/>
          </w:tcPr>
          <w:p w14:paraId="0FFD3418" w14:textId="77777777" w:rsidR="0009279A" w:rsidRPr="0009279A" w:rsidRDefault="0009279A" w:rsidP="008875FF">
            <w:pPr>
              <w:spacing w:after="150"/>
              <w:rPr>
                <w:rFonts w:ascii="Arial" w:hAnsi="Arial" w:cs="Arial"/>
              </w:rPr>
            </w:pPr>
            <w:r w:rsidRPr="0009279A">
              <w:rPr>
                <w:rFonts w:ascii="Arial" w:hAnsi="Arial" w:cs="Arial"/>
                <w:color w:val="000000"/>
              </w:rPr>
              <w:t>1Л.4 Аеродинамика/аеростатика</w:t>
            </w:r>
          </w:p>
          <w:p w14:paraId="7FC448D8" w14:textId="77777777" w:rsidR="0009279A" w:rsidRPr="0009279A" w:rsidRDefault="0009279A" w:rsidP="008875FF">
            <w:pPr>
              <w:spacing w:after="150"/>
              <w:rPr>
                <w:rFonts w:ascii="Arial" w:hAnsi="Arial" w:cs="Arial"/>
              </w:rPr>
            </w:pPr>
            <w:r w:rsidRPr="0009279A">
              <w:rPr>
                <w:rFonts w:ascii="Arial" w:hAnsi="Arial" w:cs="Arial"/>
                <w:color w:val="000000"/>
              </w:rPr>
              <w:t>Међународна стандардна атмосфера (</w:t>
            </w:r>
            <w:r w:rsidRPr="0009279A">
              <w:rPr>
                <w:rFonts w:ascii="Arial" w:hAnsi="Arial" w:cs="Arial"/>
                <w:i/>
                <w:color w:val="000000"/>
              </w:rPr>
              <w:t>ISA</w:t>
            </w:r>
            <w:r w:rsidRPr="0009279A">
              <w:rPr>
                <w:rFonts w:ascii="Arial" w:hAnsi="Arial" w:cs="Arial"/>
                <w:color w:val="000000"/>
              </w:rPr>
              <w:t>), примена у аеродинамици и аеростатици.</w:t>
            </w:r>
          </w:p>
        </w:tc>
        <w:tc>
          <w:tcPr>
            <w:tcW w:w="1780" w:type="dxa"/>
            <w:vAlign w:val="center"/>
          </w:tcPr>
          <w:p w14:paraId="282B754A"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7A58F59B" w14:textId="77777777" w:rsidTr="008875FF">
        <w:trPr>
          <w:trHeight w:val="90"/>
          <w:tblCellSpacing w:w="0" w:type="auto"/>
        </w:trPr>
        <w:tc>
          <w:tcPr>
            <w:tcW w:w="12620" w:type="dxa"/>
            <w:vAlign w:val="center"/>
          </w:tcPr>
          <w:p w14:paraId="68F52F28" w14:textId="77777777" w:rsidR="0009279A" w:rsidRPr="0009279A" w:rsidRDefault="0009279A" w:rsidP="008875FF">
            <w:pPr>
              <w:spacing w:after="150"/>
              <w:rPr>
                <w:rFonts w:ascii="Arial" w:hAnsi="Arial" w:cs="Arial"/>
              </w:rPr>
            </w:pPr>
            <w:r w:rsidRPr="0009279A">
              <w:rPr>
                <w:rFonts w:ascii="Arial" w:hAnsi="Arial" w:cs="Arial"/>
                <w:color w:val="000000"/>
              </w:rPr>
              <w:t>Аеродинамика</w:t>
            </w:r>
          </w:p>
          <w:p w14:paraId="211EF7D0" w14:textId="77777777" w:rsidR="0009279A" w:rsidRPr="0009279A" w:rsidRDefault="0009279A" w:rsidP="008875FF">
            <w:pPr>
              <w:spacing w:after="150"/>
              <w:rPr>
                <w:rFonts w:ascii="Arial" w:hAnsi="Arial" w:cs="Arial"/>
              </w:rPr>
            </w:pPr>
            <w:r w:rsidRPr="0009279A">
              <w:rPr>
                <w:rFonts w:ascii="Arial" w:hAnsi="Arial" w:cs="Arial"/>
                <w:color w:val="000000"/>
              </w:rPr>
              <w:t>– Струјање ваздуха око трупа;</w:t>
            </w:r>
          </w:p>
          <w:p w14:paraId="3C1597B7" w14:textId="77777777" w:rsidR="0009279A" w:rsidRPr="0009279A" w:rsidRDefault="0009279A" w:rsidP="008875FF">
            <w:pPr>
              <w:spacing w:after="150"/>
              <w:rPr>
                <w:rFonts w:ascii="Arial" w:hAnsi="Arial" w:cs="Arial"/>
              </w:rPr>
            </w:pPr>
            <w:r w:rsidRPr="0009279A">
              <w:rPr>
                <w:rFonts w:ascii="Arial" w:hAnsi="Arial" w:cs="Arial"/>
                <w:color w:val="000000"/>
              </w:rPr>
              <w:t>– Гранични слој, ламинарно и турбулентно струјање;</w:t>
            </w:r>
          </w:p>
          <w:p w14:paraId="236A2751" w14:textId="77777777" w:rsidR="0009279A" w:rsidRPr="0009279A" w:rsidRDefault="0009279A" w:rsidP="008875FF">
            <w:pPr>
              <w:spacing w:after="150"/>
              <w:rPr>
                <w:rFonts w:ascii="Arial" w:hAnsi="Arial" w:cs="Arial"/>
              </w:rPr>
            </w:pPr>
            <w:r w:rsidRPr="0009279A">
              <w:rPr>
                <w:rFonts w:ascii="Arial" w:hAnsi="Arial" w:cs="Arial"/>
                <w:color w:val="000000"/>
              </w:rPr>
              <w:t>– Потисак, тежина, аеродинамичка резултанта;</w:t>
            </w:r>
          </w:p>
          <w:p w14:paraId="3A730E1E" w14:textId="77777777" w:rsidR="0009279A" w:rsidRPr="0009279A" w:rsidRDefault="0009279A" w:rsidP="008875FF">
            <w:pPr>
              <w:spacing w:after="150"/>
              <w:rPr>
                <w:rFonts w:ascii="Arial" w:hAnsi="Arial" w:cs="Arial"/>
              </w:rPr>
            </w:pPr>
            <w:r w:rsidRPr="0009279A">
              <w:rPr>
                <w:rFonts w:ascii="Arial" w:hAnsi="Arial" w:cs="Arial"/>
                <w:color w:val="000000"/>
              </w:rPr>
              <w:t>– Настајање узгона и отпора: нападни угао, полар, губитак узгона.</w:t>
            </w:r>
          </w:p>
          <w:p w14:paraId="6AF15782" w14:textId="77777777" w:rsidR="0009279A" w:rsidRPr="0009279A" w:rsidRDefault="0009279A" w:rsidP="008875FF">
            <w:pPr>
              <w:spacing w:after="150"/>
              <w:rPr>
                <w:rFonts w:ascii="Arial" w:hAnsi="Arial" w:cs="Arial"/>
              </w:rPr>
            </w:pPr>
            <w:r w:rsidRPr="0009279A">
              <w:rPr>
                <w:rFonts w:ascii="Arial" w:hAnsi="Arial" w:cs="Arial"/>
                <w:color w:val="000000"/>
              </w:rPr>
              <w:t>Аеростатика</w:t>
            </w:r>
          </w:p>
          <w:p w14:paraId="47B7026C" w14:textId="77777777" w:rsidR="0009279A" w:rsidRPr="0009279A" w:rsidRDefault="0009279A" w:rsidP="008875FF">
            <w:pPr>
              <w:spacing w:after="150"/>
              <w:rPr>
                <w:rFonts w:ascii="Arial" w:hAnsi="Arial" w:cs="Arial"/>
              </w:rPr>
            </w:pPr>
            <w:r w:rsidRPr="0009279A">
              <w:rPr>
                <w:rFonts w:ascii="Arial" w:hAnsi="Arial" w:cs="Arial"/>
                <w:color w:val="000000"/>
              </w:rPr>
              <w:t>Утицај на куполе, утицај ветра, утицај висине и температуре.</w:t>
            </w:r>
          </w:p>
        </w:tc>
        <w:tc>
          <w:tcPr>
            <w:tcW w:w="1780" w:type="dxa"/>
            <w:vAlign w:val="center"/>
          </w:tcPr>
          <w:p w14:paraId="52E4CE29" w14:textId="77777777" w:rsidR="0009279A" w:rsidRPr="0009279A" w:rsidRDefault="0009279A" w:rsidP="008875FF">
            <w:pPr>
              <w:spacing w:after="150"/>
              <w:rPr>
                <w:rFonts w:ascii="Arial" w:hAnsi="Arial" w:cs="Arial"/>
              </w:rPr>
            </w:pPr>
          </w:p>
          <w:p w14:paraId="2EC5EE6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8D15574" w14:textId="77777777" w:rsidTr="008875FF">
        <w:trPr>
          <w:trHeight w:val="90"/>
          <w:tblCellSpacing w:w="0" w:type="auto"/>
        </w:trPr>
        <w:tc>
          <w:tcPr>
            <w:tcW w:w="12620" w:type="dxa"/>
            <w:vAlign w:val="center"/>
          </w:tcPr>
          <w:p w14:paraId="41D340FB" w14:textId="77777777" w:rsidR="0009279A" w:rsidRPr="0009279A" w:rsidRDefault="0009279A" w:rsidP="008875FF">
            <w:pPr>
              <w:spacing w:after="150"/>
              <w:rPr>
                <w:rFonts w:ascii="Arial" w:hAnsi="Arial" w:cs="Arial"/>
              </w:rPr>
            </w:pPr>
            <w:r w:rsidRPr="0009279A">
              <w:rPr>
                <w:rFonts w:ascii="Arial" w:hAnsi="Arial" w:cs="Arial"/>
                <w:color w:val="000000"/>
              </w:rPr>
              <w:t>1Л.5 Безбедност на радном месту и заштита животне средине</w:t>
            </w:r>
          </w:p>
          <w:p w14:paraId="6070B8D2" w14:textId="77777777" w:rsidR="0009279A" w:rsidRPr="0009279A" w:rsidRDefault="0009279A" w:rsidP="008875FF">
            <w:pPr>
              <w:spacing w:after="150"/>
              <w:rPr>
                <w:rFonts w:ascii="Arial" w:hAnsi="Arial" w:cs="Arial"/>
              </w:rPr>
            </w:pPr>
            <w:r w:rsidRPr="0009279A">
              <w:rPr>
                <w:rFonts w:ascii="Arial" w:hAnsi="Arial" w:cs="Arial"/>
                <w:color w:val="000000"/>
              </w:rPr>
              <w:t>– Безбедан рад и мере предострожности при раду са струјом, гасовима (нарочито кисеоником), уљима и хемикалијама;</w:t>
            </w:r>
          </w:p>
          <w:p w14:paraId="5F6F2FBF" w14:textId="77777777" w:rsidR="0009279A" w:rsidRPr="0009279A" w:rsidRDefault="0009279A" w:rsidP="008875FF">
            <w:pPr>
              <w:spacing w:after="150"/>
              <w:rPr>
                <w:rFonts w:ascii="Arial" w:hAnsi="Arial" w:cs="Arial"/>
              </w:rPr>
            </w:pPr>
            <w:r w:rsidRPr="0009279A">
              <w:rPr>
                <w:rFonts w:ascii="Arial" w:hAnsi="Arial" w:cs="Arial"/>
                <w:color w:val="000000"/>
              </w:rPr>
              <w:t>– Означавање, складиштење и одлагање опасних материја (за очување безбедности и заштиту животне средине);</w:t>
            </w:r>
          </w:p>
          <w:p w14:paraId="47879BF6" w14:textId="77777777" w:rsidR="0009279A" w:rsidRPr="0009279A" w:rsidRDefault="0009279A" w:rsidP="008875FF">
            <w:pPr>
              <w:spacing w:after="150"/>
              <w:rPr>
                <w:rFonts w:ascii="Arial" w:hAnsi="Arial" w:cs="Arial"/>
              </w:rPr>
            </w:pPr>
            <w:r w:rsidRPr="0009279A">
              <w:rPr>
                <w:rFonts w:ascii="Arial" w:hAnsi="Arial" w:cs="Arial"/>
                <w:color w:val="000000"/>
              </w:rPr>
              <w:t>– Санација у случају пожара или друге незгоде са једном или више опасности, укључујући познавање средстава за гашење.</w:t>
            </w:r>
          </w:p>
        </w:tc>
        <w:tc>
          <w:tcPr>
            <w:tcW w:w="1780" w:type="dxa"/>
            <w:vAlign w:val="center"/>
          </w:tcPr>
          <w:p w14:paraId="3877039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21C81351"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2Л – ЉУДСКИ ФАКТОР</w:t>
      </w:r>
    </w:p>
    <w:tbl>
      <w:tblPr>
        <w:tblW w:w="0" w:type="auto"/>
        <w:tblCellSpacing w:w="0" w:type="auto"/>
        <w:tblLook w:val="04A0" w:firstRow="1" w:lastRow="0" w:firstColumn="1" w:lastColumn="0" w:noHBand="0" w:noVBand="1"/>
      </w:tblPr>
      <w:tblGrid>
        <w:gridCol w:w="8947"/>
        <w:gridCol w:w="1823"/>
      </w:tblGrid>
      <w:tr w:rsidR="0009279A" w:rsidRPr="0009279A" w14:paraId="53267A58" w14:textId="77777777" w:rsidTr="008875FF">
        <w:trPr>
          <w:trHeight w:val="90"/>
          <w:tblCellSpacing w:w="0" w:type="auto"/>
        </w:trPr>
        <w:tc>
          <w:tcPr>
            <w:tcW w:w="12070" w:type="dxa"/>
            <w:vAlign w:val="center"/>
          </w:tcPr>
          <w:p w14:paraId="1399CB8B" w14:textId="77777777" w:rsidR="0009279A" w:rsidRPr="0009279A" w:rsidRDefault="0009279A" w:rsidP="008875FF">
            <w:pPr>
              <w:rPr>
                <w:rFonts w:ascii="Arial" w:hAnsi="Arial" w:cs="Arial"/>
              </w:rPr>
            </w:pPr>
          </w:p>
        </w:tc>
        <w:tc>
          <w:tcPr>
            <w:tcW w:w="2330" w:type="dxa"/>
            <w:vAlign w:val="center"/>
          </w:tcPr>
          <w:p w14:paraId="0E22410E"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3DE5DFEA" w14:textId="77777777" w:rsidTr="008875FF">
        <w:trPr>
          <w:trHeight w:val="90"/>
          <w:tblCellSpacing w:w="0" w:type="auto"/>
        </w:trPr>
        <w:tc>
          <w:tcPr>
            <w:tcW w:w="12070" w:type="dxa"/>
            <w:vAlign w:val="center"/>
          </w:tcPr>
          <w:p w14:paraId="06306E05" w14:textId="77777777" w:rsidR="0009279A" w:rsidRPr="0009279A" w:rsidRDefault="0009279A" w:rsidP="008875FF">
            <w:pPr>
              <w:spacing w:after="150"/>
              <w:rPr>
                <w:rFonts w:ascii="Arial" w:hAnsi="Arial" w:cs="Arial"/>
              </w:rPr>
            </w:pPr>
            <w:r w:rsidRPr="0009279A">
              <w:rPr>
                <w:rFonts w:ascii="Arial" w:hAnsi="Arial" w:cs="Arial"/>
                <w:color w:val="000000"/>
              </w:rPr>
              <w:t>2Л1 Опште</w:t>
            </w:r>
          </w:p>
          <w:p w14:paraId="0AF96673" w14:textId="77777777" w:rsidR="0009279A" w:rsidRPr="0009279A" w:rsidRDefault="0009279A" w:rsidP="008875FF">
            <w:pPr>
              <w:spacing w:after="150"/>
              <w:rPr>
                <w:rFonts w:ascii="Arial" w:hAnsi="Arial" w:cs="Arial"/>
              </w:rPr>
            </w:pPr>
            <w:r w:rsidRPr="0009279A">
              <w:rPr>
                <w:rFonts w:ascii="Arial" w:hAnsi="Arial" w:cs="Arial"/>
                <w:color w:val="000000"/>
              </w:rPr>
              <w:t>– Потреба да се у обзир узме људски фактор;</w:t>
            </w:r>
            <w:r w:rsidRPr="0009279A">
              <w:rPr>
                <w:rFonts w:ascii="Arial" w:hAnsi="Arial" w:cs="Arial"/>
              </w:rPr>
              <w:br/>
            </w:r>
            <w:r w:rsidRPr="0009279A">
              <w:rPr>
                <w:rFonts w:ascii="Arial" w:hAnsi="Arial" w:cs="Arial"/>
                <w:color w:val="000000"/>
              </w:rPr>
              <w:t>– Инциденти који се могу приписати људском фактору/људској грешци;</w:t>
            </w:r>
            <w:r w:rsidRPr="0009279A">
              <w:rPr>
                <w:rFonts w:ascii="Arial" w:hAnsi="Arial" w:cs="Arial"/>
              </w:rPr>
              <w:br/>
            </w:r>
            <w:r w:rsidRPr="0009279A">
              <w:rPr>
                <w:rFonts w:ascii="Arial" w:hAnsi="Arial" w:cs="Arial"/>
                <w:color w:val="000000"/>
              </w:rPr>
              <w:t>– Марфијев закон.</w:t>
            </w:r>
          </w:p>
        </w:tc>
        <w:tc>
          <w:tcPr>
            <w:tcW w:w="2330" w:type="dxa"/>
            <w:vAlign w:val="center"/>
          </w:tcPr>
          <w:p w14:paraId="1CDBF8D6"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169DBAB4" w14:textId="77777777" w:rsidTr="008875FF">
        <w:trPr>
          <w:trHeight w:val="90"/>
          <w:tblCellSpacing w:w="0" w:type="auto"/>
        </w:trPr>
        <w:tc>
          <w:tcPr>
            <w:tcW w:w="12070" w:type="dxa"/>
            <w:vAlign w:val="center"/>
          </w:tcPr>
          <w:p w14:paraId="36CBFA5C" w14:textId="77777777" w:rsidR="0009279A" w:rsidRPr="0009279A" w:rsidRDefault="0009279A" w:rsidP="008875FF">
            <w:pPr>
              <w:spacing w:after="150"/>
              <w:rPr>
                <w:rFonts w:ascii="Arial" w:hAnsi="Arial" w:cs="Arial"/>
              </w:rPr>
            </w:pPr>
            <w:r w:rsidRPr="0009279A">
              <w:rPr>
                <w:rFonts w:ascii="Arial" w:hAnsi="Arial" w:cs="Arial"/>
                <w:color w:val="000000"/>
              </w:rPr>
              <w:t>2Л2. Људске могућности и ограничења</w:t>
            </w:r>
          </w:p>
          <w:p w14:paraId="4A5079E8" w14:textId="77777777" w:rsidR="0009279A" w:rsidRPr="0009279A" w:rsidRDefault="0009279A" w:rsidP="008875FF">
            <w:pPr>
              <w:spacing w:after="150"/>
              <w:rPr>
                <w:rFonts w:ascii="Arial" w:hAnsi="Arial" w:cs="Arial"/>
              </w:rPr>
            </w:pPr>
            <w:r w:rsidRPr="0009279A">
              <w:rPr>
                <w:rFonts w:ascii="Arial" w:hAnsi="Arial" w:cs="Arial"/>
                <w:color w:val="000000"/>
              </w:rPr>
              <w:t>Вид, слух, обрада информација, пажња и перцепција, памћење.</w:t>
            </w:r>
          </w:p>
        </w:tc>
        <w:tc>
          <w:tcPr>
            <w:tcW w:w="2330" w:type="dxa"/>
            <w:vAlign w:val="center"/>
          </w:tcPr>
          <w:p w14:paraId="0C6194FF"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6BCA755D" w14:textId="77777777" w:rsidTr="008875FF">
        <w:trPr>
          <w:trHeight w:val="90"/>
          <w:tblCellSpacing w:w="0" w:type="auto"/>
        </w:trPr>
        <w:tc>
          <w:tcPr>
            <w:tcW w:w="12070" w:type="dxa"/>
            <w:vAlign w:val="center"/>
          </w:tcPr>
          <w:p w14:paraId="3C104A7B" w14:textId="77777777" w:rsidR="0009279A" w:rsidRPr="0009279A" w:rsidRDefault="0009279A" w:rsidP="008875FF">
            <w:pPr>
              <w:spacing w:after="150"/>
              <w:rPr>
                <w:rFonts w:ascii="Arial" w:hAnsi="Arial" w:cs="Arial"/>
              </w:rPr>
            </w:pPr>
            <w:r w:rsidRPr="0009279A">
              <w:rPr>
                <w:rFonts w:ascii="Arial" w:hAnsi="Arial" w:cs="Arial"/>
                <w:color w:val="000000"/>
              </w:rPr>
              <w:t>2Л3 Социјална психологија</w:t>
            </w:r>
          </w:p>
          <w:p w14:paraId="58062846" w14:textId="77777777" w:rsidR="0009279A" w:rsidRPr="0009279A" w:rsidRDefault="0009279A" w:rsidP="008875FF">
            <w:pPr>
              <w:spacing w:after="150"/>
              <w:rPr>
                <w:rFonts w:ascii="Arial" w:hAnsi="Arial" w:cs="Arial"/>
              </w:rPr>
            </w:pPr>
            <w:r w:rsidRPr="0009279A">
              <w:rPr>
                <w:rFonts w:ascii="Arial" w:hAnsi="Arial" w:cs="Arial"/>
                <w:color w:val="000000"/>
              </w:rPr>
              <w:t>Одговорност, мотивација, притисак колега, тимски рад.</w:t>
            </w:r>
          </w:p>
        </w:tc>
        <w:tc>
          <w:tcPr>
            <w:tcW w:w="2330" w:type="dxa"/>
            <w:vAlign w:val="center"/>
          </w:tcPr>
          <w:p w14:paraId="7F43EC3A"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2BBC44CB" w14:textId="77777777" w:rsidTr="008875FF">
        <w:trPr>
          <w:trHeight w:val="90"/>
          <w:tblCellSpacing w:w="0" w:type="auto"/>
        </w:trPr>
        <w:tc>
          <w:tcPr>
            <w:tcW w:w="12070" w:type="dxa"/>
            <w:vAlign w:val="center"/>
          </w:tcPr>
          <w:p w14:paraId="51055A35" w14:textId="77777777" w:rsidR="0009279A" w:rsidRPr="0009279A" w:rsidRDefault="0009279A" w:rsidP="008875FF">
            <w:pPr>
              <w:spacing w:after="150"/>
              <w:rPr>
                <w:rFonts w:ascii="Arial" w:hAnsi="Arial" w:cs="Arial"/>
              </w:rPr>
            </w:pPr>
            <w:r w:rsidRPr="0009279A">
              <w:rPr>
                <w:rFonts w:ascii="Arial" w:hAnsi="Arial" w:cs="Arial"/>
                <w:color w:val="000000"/>
              </w:rPr>
              <w:t>2Л4 Фактори који утичу на радни учинак</w:t>
            </w:r>
          </w:p>
          <w:p w14:paraId="556292F9" w14:textId="77777777" w:rsidR="0009279A" w:rsidRPr="0009279A" w:rsidRDefault="0009279A" w:rsidP="008875FF">
            <w:pPr>
              <w:spacing w:after="150"/>
              <w:rPr>
                <w:rFonts w:ascii="Arial" w:hAnsi="Arial" w:cs="Arial"/>
              </w:rPr>
            </w:pPr>
            <w:r w:rsidRPr="0009279A">
              <w:rPr>
                <w:rFonts w:ascii="Arial" w:hAnsi="Arial" w:cs="Arial"/>
                <w:color w:val="000000"/>
              </w:rPr>
              <w:t>Физичка активност/здравље, стрес, сан, умор, злоупотреба алкохола, лекова, дрога.</w:t>
            </w:r>
          </w:p>
        </w:tc>
        <w:tc>
          <w:tcPr>
            <w:tcW w:w="2330" w:type="dxa"/>
            <w:vAlign w:val="center"/>
          </w:tcPr>
          <w:p w14:paraId="41AD2DA1"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93ACCA4" w14:textId="77777777" w:rsidTr="008875FF">
        <w:trPr>
          <w:trHeight w:val="90"/>
          <w:tblCellSpacing w:w="0" w:type="auto"/>
        </w:trPr>
        <w:tc>
          <w:tcPr>
            <w:tcW w:w="12070" w:type="dxa"/>
            <w:vAlign w:val="center"/>
          </w:tcPr>
          <w:p w14:paraId="70A7E846" w14:textId="77777777" w:rsidR="0009279A" w:rsidRPr="0009279A" w:rsidRDefault="0009279A" w:rsidP="008875FF">
            <w:pPr>
              <w:spacing w:after="150"/>
              <w:rPr>
                <w:rFonts w:ascii="Arial" w:hAnsi="Arial" w:cs="Arial"/>
              </w:rPr>
            </w:pPr>
            <w:r w:rsidRPr="0009279A">
              <w:rPr>
                <w:rFonts w:ascii="Arial" w:hAnsi="Arial" w:cs="Arial"/>
                <w:color w:val="000000"/>
              </w:rPr>
              <w:t>2Л5 Физичко окружење</w:t>
            </w:r>
          </w:p>
          <w:p w14:paraId="7486BF09" w14:textId="77777777" w:rsidR="0009279A" w:rsidRPr="0009279A" w:rsidRDefault="0009279A" w:rsidP="008875FF">
            <w:pPr>
              <w:spacing w:after="150"/>
              <w:rPr>
                <w:rFonts w:ascii="Arial" w:hAnsi="Arial" w:cs="Arial"/>
              </w:rPr>
            </w:pPr>
            <w:r w:rsidRPr="0009279A">
              <w:rPr>
                <w:rFonts w:ascii="Arial" w:hAnsi="Arial" w:cs="Arial"/>
                <w:color w:val="000000"/>
              </w:rPr>
              <w:t>Радно окружење (клима, бука, осветљење).</w:t>
            </w:r>
          </w:p>
        </w:tc>
        <w:tc>
          <w:tcPr>
            <w:tcW w:w="2330" w:type="dxa"/>
            <w:vAlign w:val="center"/>
          </w:tcPr>
          <w:p w14:paraId="705BB4FA" w14:textId="77777777" w:rsidR="0009279A" w:rsidRPr="0009279A" w:rsidRDefault="0009279A" w:rsidP="008875FF">
            <w:pPr>
              <w:spacing w:after="150"/>
              <w:rPr>
                <w:rFonts w:ascii="Arial" w:hAnsi="Arial" w:cs="Arial"/>
              </w:rPr>
            </w:pPr>
            <w:r w:rsidRPr="0009279A">
              <w:rPr>
                <w:rFonts w:ascii="Arial" w:hAnsi="Arial" w:cs="Arial"/>
                <w:color w:val="000000"/>
              </w:rPr>
              <w:t>1</w:t>
            </w:r>
          </w:p>
        </w:tc>
      </w:tr>
    </w:tbl>
    <w:p w14:paraId="2FC95FC2"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3Л – ВАЗДУХОПЛОВНИ ПРОПИСИ</w:t>
      </w:r>
    </w:p>
    <w:tbl>
      <w:tblPr>
        <w:tblW w:w="0" w:type="auto"/>
        <w:tblCellSpacing w:w="0" w:type="auto"/>
        <w:tblLook w:val="04A0" w:firstRow="1" w:lastRow="0" w:firstColumn="1" w:lastColumn="0" w:noHBand="0" w:noVBand="1"/>
      </w:tblPr>
      <w:tblGrid>
        <w:gridCol w:w="9958"/>
        <w:gridCol w:w="812"/>
      </w:tblGrid>
      <w:tr w:rsidR="0009279A" w:rsidRPr="0009279A" w14:paraId="55EB51F3" w14:textId="77777777" w:rsidTr="008875FF">
        <w:trPr>
          <w:trHeight w:val="90"/>
          <w:tblCellSpacing w:w="0" w:type="auto"/>
        </w:trPr>
        <w:tc>
          <w:tcPr>
            <w:tcW w:w="13555" w:type="dxa"/>
            <w:vAlign w:val="center"/>
          </w:tcPr>
          <w:p w14:paraId="5B6B6772" w14:textId="77777777" w:rsidR="0009279A" w:rsidRPr="0009279A" w:rsidRDefault="0009279A" w:rsidP="008875FF">
            <w:pPr>
              <w:rPr>
                <w:rFonts w:ascii="Arial" w:hAnsi="Arial" w:cs="Arial"/>
              </w:rPr>
            </w:pPr>
          </w:p>
        </w:tc>
        <w:tc>
          <w:tcPr>
            <w:tcW w:w="845" w:type="dxa"/>
            <w:vAlign w:val="center"/>
          </w:tcPr>
          <w:p w14:paraId="426C75AD"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592F4112" w14:textId="77777777" w:rsidTr="008875FF">
        <w:trPr>
          <w:trHeight w:val="90"/>
          <w:tblCellSpacing w:w="0" w:type="auto"/>
        </w:trPr>
        <w:tc>
          <w:tcPr>
            <w:tcW w:w="13555" w:type="dxa"/>
            <w:vAlign w:val="center"/>
          </w:tcPr>
          <w:p w14:paraId="3FB3CAE4" w14:textId="77777777" w:rsidR="0009279A" w:rsidRPr="0009279A" w:rsidRDefault="0009279A" w:rsidP="008875FF">
            <w:pPr>
              <w:spacing w:after="150"/>
              <w:rPr>
                <w:rFonts w:ascii="Arial" w:hAnsi="Arial" w:cs="Arial"/>
              </w:rPr>
            </w:pPr>
            <w:r w:rsidRPr="0009279A">
              <w:rPr>
                <w:rFonts w:ascii="Arial" w:hAnsi="Arial" w:cs="Arial"/>
                <w:color w:val="000000"/>
              </w:rPr>
              <w:t>3Л.1 Регулаторни оквир</w:t>
            </w:r>
          </w:p>
          <w:p w14:paraId="6F7B7114" w14:textId="77777777" w:rsidR="0009279A" w:rsidRPr="0009279A" w:rsidRDefault="0009279A" w:rsidP="008875FF">
            <w:pPr>
              <w:spacing w:after="150"/>
              <w:rPr>
                <w:rFonts w:ascii="Arial" w:hAnsi="Arial" w:cs="Arial"/>
              </w:rPr>
            </w:pPr>
            <w:r w:rsidRPr="0009279A">
              <w:rPr>
                <w:rFonts w:ascii="Arial" w:hAnsi="Arial" w:cs="Arial"/>
                <w:color w:val="000000"/>
              </w:rPr>
              <w:t xml:space="preserve">– Улога Европске комисије, </w:t>
            </w:r>
            <w:r w:rsidRPr="0009279A">
              <w:rPr>
                <w:rFonts w:ascii="Arial" w:hAnsi="Arial" w:cs="Arial"/>
                <w:i/>
                <w:color w:val="000000"/>
              </w:rPr>
              <w:t>EASA</w:t>
            </w:r>
            <w:r w:rsidRPr="0009279A">
              <w:rPr>
                <w:rFonts w:ascii="Arial" w:hAnsi="Arial" w:cs="Arial"/>
                <w:color w:val="000000"/>
              </w:rPr>
              <w:t>-е и националних ваздухопловних власти (</w:t>
            </w:r>
            <w:r w:rsidRPr="0009279A">
              <w:rPr>
                <w:rFonts w:ascii="Arial" w:hAnsi="Arial" w:cs="Arial"/>
                <w:i/>
                <w:color w:val="000000"/>
              </w:rPr>
              <w:t>NAAs</w:t>
            </w:r>
            <w:r w:rsidRPr="0009279A">
              <w:rPr>
                <w:rFonts w:ascii="Arial" w:hAnsi="Arial" w:cs="Arial"/>
                <w:color w:val="000000"/>
              </w:rPr>
              <w:t>);</w:t>
            </w:r>
          </w:p>
          <w:p w14:paraId="6DAE0DD0" w14:textId="77777777" w:rsidR="0009279A" w:rsidRPr="0009279A" w:rsidRDefault="0009279A" w:rsidP="008875FF">
            <w:pPr>
              <w:spacing w:after="150"/>
              <w:rPr>
                <w:rFonts w:ascii="Arial" w:hAnsi="Arial" w:cs="Arial"/>
              </w:rPr>
            </w:pPr>
            <w:r w:rsidRPr="0009279A">
              <w:rPr>
                <w:rFonts w:ascii="Arial" w:hAnsi="Arial" w:cs="Arial"/>
                <w:color w:val="000000"/>
              </w:rPr>
              <w:t>– Одговарајући делови Part-M и Part-66.</w:t>
            </w:r>
          </w:p>
        </w:tc>
        <w:tc>
          <w:tcPr>
            <w:tcW w:w="845" w:type="dxa"/>
            <w:vAlign w:val="center"/>
          </w:tcPr>
          <w:p w14:paraId="4954E703"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0DA566EE" w14:textId="77777777" w:rsidTr="008875FF">
        <w:trPr>
          <w:trHeight w:val="90"/>
          <w:tblCellSpacing w:w="0" w:type="auto"/>
        </w:trPr>
        <w:tc>
          <w:tcPr>
            <w:tcW w:w="13555" w:type="dxa"/>
            <w:vAlign w:val="center"/>
          </w:tcPr>
          <w:p w14:paraId="04E0275C" w14:textId="77777777" w:rsidR="0009279A" w:rsidRPr="0009279A" w:rsidRDefault="0009279A" w:rsidP="008875FF">
            <w:pPr>
              <w:spacing w:after="150"/>
              <w:rPr>
                <w:rFonts w:ascii="Arial" w:hAnsi="Arial" w:cs="Arial"/>
              </w:rPr>
            </w:pPr>
            <w:r w:rsidRPr="0009279A">
              <w:rPr>
                <w:rFonts w:ascii="Arial" w:hAnsi="Arial" w:cs="Arial"/>
                <w:color w:val="000000"/>
              </w:rPr>
              <w:t>3Л.2 Поправке и измене</w:t>
            </w:r>
          </w:p>
          <w:p w14:paraId="2652A367" w14:textId="77777777" w:rsidR="0009279A" w:rsidRPr="0009279A" w:rsidRDefault="0009279A" w:rsidP="008875FF">
            <w:pPr>
              <w:spacing w:after="150"/>
              <w:rPr>
                <w:rFonts w:ascii="Arial" w:hAnsi="Arial" w:cs="Arial"/>
              </w:rPr>
            </w:pPr>
            <w:r w:rsidRPr="0009279A">
              <w:rPr>
                <w:rFonts w:ascii="Arial" w:hAnsi="Arial" w:cs="Arial"/>
                <w:color w:val="000000"/>
              </w:rPr>
              <w:t>– одобравање промена (поправке и модификације);</w:t>
            </w:r>
          </w:p>
          <w:p w14:paraId="4B537BFC" w14:textId="77777777" w:rsidR="0009279A" w:rsidRPr="0009279A" w:rsidRDefault="0009279A" w:rsidP="008875FF">
            <w:pPr>
              <w:spacing w:after="150"/>
              <w:rPr>
                <w:rFonts w:ascii="Arial" w:hAnsi="Arial" w:cs="Arial"/>
              </w:rPr>
            </w:pPr>
            <w:r w:rsidRPr="0009279A">
              <w:rPr>
                <w:rFonts w:ascii="Arial" w:hAnsi="Arial" w:cs="Arial"/>
                <w:color w:val="000000"/>
              </w:rPr>
              <w:t>– Стандардне измене и стандардне поправке.</w:t>
            </w:r>
          </w:p>
        </w:tc>
        <w:tc>
          <w:tcPr>
            <w:tcW w:w="845" w:type="dxa"/>
            <w:vAlign w:val="center"/>
          </w:tcPr>
          <w:p w14:paraId="5CC85D05"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6A08F374" w14:textId="77777777" w:rsidTr="008875FF">
        <w:trPr>
          <w:trHeight w:val="90"/>
          <w:tblCellSpacing w:w="0" w:type="auto"/>
        </w:trPr>
        <w:tc>
          <w:tcPr>
            <w:tcW w:w="13555" w:type="dxa"/>
            <w:vAlign w:val="center"/>
          </w:tcPr>
          <w:p w14:paraId="1D6A7155" w14:textId="77777777" w:rsidR="0009279A" w:rsidRPr="0009279A" w:rsidRDefault="0009279A" w:rsidP="008875FF">
            <w:pPr>
              <w:spacing w:after="150"/>
              <w:rPr>
                <w:rFonts w:ascii="Arial" w:hAnsi="Arial" w:cs="Arial"/>
              </w:rPr>
            </w:pPr>
            <w:r w:rsidRPr="0009279A">
              <w:rPr>
                <w:rFonts w:ascii="Arial" w:hAnsi="Arial" w:cs="Arial"/>
                <w:color w:val="000000"/>
              </w:rPr>
              <w:t>3Л.3 Подаци о одржавању</w:t>
            </w:r>
          </w:p>
          <w:p w14:paraId="178A9E8D" w14:textId="77777777" w:rsidR="0009279A" w:rsidRPr="0009279A" w:rsidRDefault="0009279A" w:rsidP="008875FF">
            <w:pPr>
              <w:spacing w:after="150"/>
              <w:rPr>
                <w:rFonts w:ascii="Arial" w:hAnsi="Arial" w:cs="Arial"/>
              </w:rPr>
            </w:pPr>
            <w:r w:rsidRPr="0009279A">
              <w:rPr>
                <w:rFonts w:ascii="Arial" w:hAnsi="Arial" w:cs="Arial"/>
                <w:color w:val="000000"/>
              </w:rPr>
              <w:t>– Налози за пловидбеност (</w:t>
            </w:r>
            <w:r w:rsidRPr="0009279A">
              <w:rPr>
                <w:rFonts w:ascii="Arial" w:hAnsi="Arial" w:cs="Arial"/>
                <w:i/>
                <w:color w:val="000000"/>
              </w:rPr>
              <w:t>ADs</w:t>
            </w:r>
            <w:r w:rsidRPr="0009279A">
              <w:rPr>
                <w:rFonts w:ascii="Arial" w:hAnsi="Arial" w:cs="Arial"/>
                <w:color w:val="000000"/>
              </w:rPr>
              <w:t>), упутства за континуирану пловидбеност (</w:t>
            </w:r>
            <w:r w:rsidRPr="0009279A">
              <w:rPr>
                <w:rFonts w:ascii="Arial" w:hAnsi="Arial" w:cs="Arial"/>
                <w:i/>
                <w:color w:val="000000"/>
              </w:rPr>
              <w:t>ICA</w:t>
            </w:r>
            <w:r w:rsidRPr="0009279A">
              <w:rPr>
                <w:rFonts w:ascii="Arial" w:hAnsi="Arial" w:cs="Arial"/>
                <w:color w:val="000000"/>
              </w:rPr>
              <w:t>) (</w:t>
            </w:r>
            <w:r w:rsidRPr="0009279A">
              <w:rPr>
                <w:rFonts w:ascii="Arial" w:hAnsi="Arial" w:cs="Arial"/>
                <w:i/>
                <w:color w:val="000000"/>
              </w:rPr>
              <w:t>AMM, IPC</w:t>
            </w:r>
            <w:r w:rsidRPr="0009279A">
              <w:rPr>
                <w:rFonts w:ascii="Arial" w:hAnsi="Arial" w:cs="Arial"/>
                <w:color w:val="000000"/>
              </w:rPr>
              <w:t xml:space="preserve"> итд.);</w:t>
            </w:r>
          </w:p>
          <w:p w14:paraId="3BF14471" w14:textId="77777777" w:rsidR="0009279A" w:rsidRPr="0009279A" w:rsidRDefault="0009279A" w:rsidP="008875FF">
            <w:pPr>
              <w:spacing w:after="150"/>
              <w:rPr>
                <w:rFonts w:ascii="Arial" w:hAnsi="Arial" w:cs="Arial"/>
              </w:rPr>
            </w:pPr>
            <w:r w:rsidRPr="0009279A">
              <w:rPr>
                <w:rFonts w:ascii="Arial" w:hAnsi="Arial" w:cs="Arial"/>
                <w:color w:val="000000"/>
              </w:rPr>
              <w:t>– Летачки приручник;</w:t>
            </w:r>
          </w:p>
          <w:p w14:paraId="31DB65E3" w14:textId="77777777" w:rsidR="0009279A" w:rsidRPr="0009279A" w:rsidRDefault="0009279A" w:rsidP="008875FF">
            <w:pPr>
              <w:spacing w:after="150"/>
              <w:rPr>
                <w:rFonts w:ascii="Arial" w:hAnsi="Arial" w:cs="Arial"/>
              </w:rPr>
            </w:pPr>
            <w:r w:rsidRPr="0009279A">
              <w:rPr>
                <w:rFonts w:ascii="Arial" w:hAnsi="Arial" w:cs="Arial"/>
                <w:color w:val="000000"/>
              </w:rPr>
              <w:t>– Евиденција о одржавању.</w:t>
            </w:r>
          </w:p>
        </w:tc>
        <w:tc>
          <w:tcPr>
            <w:tcW w:w="845" w:type="dxa"/>
            <w:vAlign w:val="center"/>
          </w:tcPr>
          <w:p w14:paraId="48E0903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74709DCD"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4Л – СТРУКТУРА, ДРВЕНА/СА МЕТАЛНИМ ЦЕВИМА И ПЛАТНОМ</w:t>
      </w:r>
    </w:p>
    <w:tbl>
      <w:tblPr>
        <w:tblW w:w="0" w:type="auto"/>
        <w:tblCellSpacing w:w="0" w:type="auto"/>
        <w:tblLook w:val="04A0" w:firstRow="1" w:lastRow="0" w:firstColumn="1" w:lastColumn="0" w:noHBand="0" w:noVBand="1"/>
      </w:tblPr>
      <w:tblGrid>
        <w:gridCol w:w="9819"/>
        <w:gridCol w:w="951"/>
      </w:tblGrid>
      <w:tr w:rsidR="0009279A" w:rsidRPr="0009279A" w14:paraId="584D0B17" w14:textId="77777777" w:rsidTr="008875FF">
        <w:trPr>
          <w:trHeight w:val="90"/>
          <w:tblCellSpacing w:w="0" w:type="auto"/>
        </w:trPr>
        <w:tc>
          <w:tcPr>
            <w:tcW w:w="13344" w:type="dxa"/>
            <w:vAlign w:val="center"/>
          </w:tcPr>
          <w:p w14:paraId="1F62BA8F" w14:textId="77777777" w:rsidR="0009279A" w:rsidRPr="0009279A" w:rsidRDefault="0009279A" w:rsidP="008875FF">
            <w:pPr>
              <w:rPr>
                <w:rFonts w:ascii="Arial" w:hAnsi="Arial" w:cs="Arial"/>
              </w:rPr>
            </w:pPr>
          </w:p>
        </w:tc>
        <w:tc>
          <w:tcPr>
            <w:tcW w:w="1056" w:type="dxa"/>
            <w:vAlign w:val="center"/>
          </w:tcPr>
          <w:p w14:paraId="299BC7CF"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5316EB5D" w14:textId="77777777" w:rsidTr="008875FF">
        <w:trPr>
          <w:trHeight w:val="90"/>
          <w:tblCellSpacing w:w="0" w:type="auto"/>
        </w:trPr>
        <w:tc>
          <w:tcPr>
            <w:tcW w:w="13344" w:type="dxa"/>
            <w:vAlign w:val="center"/>
          </w:tcPr>
          <w:p w14:paraId="1EAF68B8" w14:textId="77777777" w:rsidR="0009279A" w:rsidRPr="0009279A" w:rsidRDefault="0009279A" w:rsidP="008875FF">
            <w:pPr>
              <w:spacing w:after="150"/>
              <w:rPr>
                <w:rFonts w:ascii="Arial" w:hAnsi="Arial" w:cs="Arial"/>
              </w:rPr>
            </w:pPr>
            <w:r w:rsidRPr="0009279A">
              <w:rPr>
                <w:rFonts w:ascii="Arial" w:hAnsi="Arial" w:cs="Arial"/>
                <w:color w:val="000000"/>
              </w:rPr>
              <w:t>4Л.1 Конструкција дрвена/комбинација металних цеви и платна</w:t>
            </w:r>
          </w:p>
          <w:p w14:paraId="4A511BE2" w14:textId="77777777" w:rsidR="0009279A" w:rsidRPr="0009279A" w:rsidRDefault="0009279A" w:rsidP="008875FF">
            <w:pPr>
              <w:spacing w:after="150"/>
              <w:rPr>
                <w:rFonts w:ascii="Arial" w:hAnsi="Arial" w:cs="Arial"/>
              </w:rPr>
            </w:pPr>
            <w:r w:rsidRPr="0009279A">
              <w:rPr>
                <w:rFonts w:ascii="Arial" w:hAnsi="Arial" w:cs="Arial"/>
                <w:color w:val="000000"/>
              </w:rPr>
              <w:t>– Дрво, шперплоча, лепак, конзервација, напајање, својства, машинска обрада;</w:t>
            </w:r>
          </w:p>
          <w:p w14:paraId="24A77A0E" w14:textId="77777777" w:rsidR="0009279A" w:rsidRPr="0009279A" w:rsidRDefault="0009279A" w:rsidP="008875FF">
            <w:pPr>
              <w:spacing w:after="150"/>
              <w:rPr>
                <w:rFonts w:ascii="Arial" w:hAnsi="Arial" w:cs="Arial"/>
              </w:rPr>
            </w:pPr>
            <w:r w:rsidRPr="0009279A">
              <w:rPr>
                <w:rFonts w:ascii="Arial" w:hAnsi="Arial" w:cs="Arial"/>
                <w:color w:val="000000"/>
              </w:rPr>
              <w:t>– Покривање (прекривни материјали, лепкови и завршни слојеви, природни и синтетички прекривајући материјали и лепкови);</w:t>
            </w:r>
          </w:p>
          <w:p w14:paraId="48023377" w14:textId="77777777" w:rsidR="0009279A" w:rsidRPr="0009279A" w:rsidRDefault="0009279A" w:rsidP="008875FF">
            <w:pPr>
              <w:spacing w:after="150"/>
              <w:rPr>
                <w:rFonts w:ascii="Arial" w:hAnsi="Arial" w:cs="Arial"/>
              </w:rPr>
            </w:pPr>
            <w:r w:rsidRPr="0009279A">
              <w:rPr>
                <w:rFonts w:ascii="Arial" w:hAnsi="Arial" w:cs="Arial"/>
                <w:color w:val="000000"/>
              </w:rPr>
              <w:t>– Поступци бојења, монтаже и поправке;</w:t>
            </w:r>
          </w:p>
          <w:p w14:paraId="177D47E8" w14:textId="77777777" w:rsidR="0009279A" w:rsidRPr="0009279A" w:rsidRDefault="0009279A" w:rsidP="008875FF">
            <w:pPr>
              <w:spacing w:after="150"/>
              <w:rPr>
                <w:rFonts w:ascii="Arial" w:hAnsi="Arial" w:cs="Arial"/>
              </w:rPr>
            </w:pPr>
            <w:r w:rsidRPr="0009279A">
              <w:rPr>
                <w:rFonts w:ascii="Arial" w:hAnsi="Arial" w:cs="Arial"/>
                <w:color w:val="000000"/>
              </w:rPr>
              <w:t>– Препознавање оштећења од пренапрезања дрвене конструкције, односно конструкције од металних цеви и платна;</w:t>
            </w:r>
          </w:p>
          <w:p w14:paraId="3C3C436F" w14:textId="77777777" w:rsidR="0009279A" w:rsidRPr="0009279A" w:rsidRDefault="0009279A" w:rsidP="008875FF">
            <w:pPr>
              <w:spacing w:after="150"/>
              <w:rPr>
                <w:rFonts w:ascii="Arial" w:hAnsi="Arial" w:cs="Arial"/>
              </w:rPr>
            </w:pPr>
            <w:r w:rsidRPr="0009279A">
              <w:rPr>
                <w:rFonts w:ascii="Arial" w:hAnsi="Arial" w:cs="Arial"/>
                <w:color w:val="000000"/>
              </w:rPr>
              <w:t>– Пропадање дрвних компоненти и облога;</w:t>
            </w:r>
          </w:p>
          <w:p w14:paraId="6EF3BCFB" w14:textId="77777777" w:rsidR="0009279A" w:rsidRPr="0009279A" w:rsidRDefault="0009279A" w:rsidP="008875FF">
            <w:pPr>
              <w:spacing w:after="150"/>
              <w:rPr>
                <w:rFonts w:ascii="Arial" w:hAnsi="Arial" w:cs="Arial"/>
              </w:rPr>
            </w:pPr>
            <w:r w:rsidRPr="0009279A">
              <w:rPr>
                <w:rFonts w:ascii="Arial" w:hAnsi="Arial" w:cs="Arial"/>
                <w:color w:val="000000"/>
              </w:rPr>
              <w:t>– Испитивање прскотина (оптичким поступком, нпр. лупом) металних компоненти. Корозија и методе за спречавање корозије. Заштита здравља и заштита од пожара.</w:t>
            </w:r>
          </w:p>
        </w:tc>
        <w:tc>
          <w:tcPr>
            <w:tcW w:w="1056" w:type="dxa"/>
            <w:vAlign w:val="center"/>
          </w:tcPr>
          <w:p w14:paraId="17A5EA37"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AED6976" w14:textId="77777777" w:rsidTr="008875FF">
        <w:trPr>
          <w:trHeight w:val="90"/>
          <w:tblCellSpacing w:w="0" w:type="auto"/>
        </w:trPr>
        <w:tc>
          <w:tcPr>
            <w:tcW w:w="13344" w:type="dxa"/>
            <w:vAlign w:val="center"/>
          </w:tcPr>
          <w:p w14:paraId="31502F25" w14:textId="77777777" w:rsidR="0009279A" w:rsidRPr="0009279A" w:rsidRDefault="0009279A" w:rsidP="008875FF">
            <w:pPr>
              <w:spacing w:after="150"/>
              <w:rPr>
                <w:rFonts w:ascii="Arial" w:hAnsi="Arial" w:cs="Arial"/>
              </w:rPr>
            </w:pPr>
            <w:r w:rsidRPr="0009279A">
              <w:rPr>
                <w:rFonts w:ascii="Arial" w:hAnsi="Arial" w:cs="Arial"/>
                <w:color w:val="000000"/>
              </w:rPr>
              <w:t>4Л.2 Материјали</w:t>
            </w:r>
          </w:p>
          <w:p w14:paraId="6C2D688B" w14:textId="77777777" w:rsidR="0009279A" w:rsidRPr="0009279A" w:rsidRDefault="0009279A" w:rsidP="008875FF">
            <w:pPr>
              <w:spacing w:after="150"/>
              <w:rPr>
                <w:rFonts w:ascii="Arial" w:hAnsi="Arial" w:cs="Arial"/>
              </w:rPr>
            </w:pPr>
            <w:r w:rsidRPr="0009279A">
              <w:rPr>
                <w:rFonts w:ascii="Arial" w:hAnsi="Arial" w:cs="Arial"/>
                <w:color w:val="000000"/>
              </w:rPr>
              <w:t>– Врсте дрвета, стабилност и особине обраде;</w:t>
            </w:r>
          </w:p>
          <w:p w14:paraId="25108EFD" w14:textId="77777777" w:rsidR="0009279A" w:rsidRPr="0009279A" w:rsidRDefault="0009279A" w:rsidP="008875FF">
            <w:pPr>
              <w:spacing w:after="150"/>
              <w:rPr>
                <w:rFonts w:ascii="Arial" w:hAnsi="Arial" w:cs="Arial"/>
              </w:rPr>
            </w:pPr>
            <w:r w:rsidRPr="0009279A">
              <w:rPr>
                <w:rFonts w:ascii="Arial" w:hAnsi="Arial" w:cs="Arial"/>
                <w:color w:val="000000"/>
              </w:rPr>
              <w:t>– Цеви и спојнице од легуре челика и лаких легура, преглед лома заварених шавова;</w:t>
            </w:r>
          </w:p>
          <w:p w14:paraId="074A485F" w14:textId="77777777" w:rsidR="0009279A" w:rsidRPr="0009279A" w:rsidRDefault="0009279A" w:rsidP="008875FF">
            <w:pPr>
              <w:spacing w:after="150"/>
              <w:rPr>
                <w:rFonts w:ascii="Arial" w:hAnsi="Arial" w:cs="Arial"/>
              </w:rPr>
            </w:pPr>
            <w:r w:rsidRPr="0009279A">
              <w:rPr>
                <w:rFonts w:ascii="Arial" w:hAnsi="Arial" w:cs="Arial"/>
                <w:color w:val="000000"/>
              </w:rPr>
              <w:t>– Пластика (преглед, разумевање својстава);</w:t>
            </w:r>
          </w:p>
          <w:p w14:paraId="47C70A6D" w14:textId="77777777" w:rsidR="0009279A" w:rsidRPr="0009279A" w:rsidRDefault="0009279A" w:rsidP="008875FF">
            <w:pPr>
              <w:spacing w:after="150"/>
              <w:rPr>
                <w:rFonts w:ascii="Arial" w:hAnsi="Arial" w:cs="Arial"/>
              </w:rPr>
            </w:pPr>
            <w:r w:rsidRPr="0009279A">
              <w:rPr>
                <w:rFonts w:ascii="Arial" w:hAnsi="Arial" w:cs="Arial"/>
                <w:color w:val="000000"/>
              </w:rPr>
              <w:t>– Боје и уклањање боја;</w:t>
            </w:r>
          </w:p>
          <w:p w14:paraId="39E7CDFE" w14:textId="77777777" w:rsidR="0009279A" w:rsidRPr="0009279A" w:rsidRDefault="0009279A" w:rsidP="008875FF">
            <w:pPr>
              <w:spacing w:after="150"/>
              <w:rPr>
                <w:rFonts w:ascii="Arial" w:hAnsi="Arial" w:cs="Arial"/>
              </w:rPr>
            </w:pPr>
            <w:r w:rsidRPr="0009279A">
              <w:rPr>
                <w:rFonts w:ascii="Arial" w:hAnsi="Arial" w:cs="Arial"/>
                <w:color w:val="000000"/>
              </w:rPr>
              <w:t>– Туткала, лепак;</w:t>
            </w:r>
          </w:p>
          <w:p w14:paraId="0CD64D50" w14:textId="77777777" w:rsidR="0009279A" w:rsidRPr="0009279A" w:rsidRDefault="0009279A" w:rsidP="008875FF">
            <w:pPr>
              <w:spacing w:after="150"/>
              <w:rPr>
                <w:rFonts w:ascii="Arial" w:hAnsi="Arial" w:cs="Arial"/>
              </w:rPr>
            </w:pPr>
            <w:r w:rsidRPr="0009279A">
              <w:rPr>
                <w:rFonts w:ascii="Arial" w:hAnsi="Arial" w:cs="Arial"/>
                <w:color w:val="000000"/>
              </w:rPr>
              <w:t>– Покривни материјали и технологије (природни и синтетички полимери).</w:t>
            </w:r>
          </w:p>
        </w:tc>
        <w:tc>
          <w:tcPr>
            <w:tcW w:w="1056" w:type="dxa"/>
            <w:vAlign w:val="center"/>
          </w:tcPr>
          <w:p w14:paraId="1460A6D8"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1941C463" w14:textId="77777777" w:rsidTr="008875FF">
        <w:trPr>
          <w:trHeight w:val="90"/>
          <w:tblCellSpacing w:w="0" w:type="auto"/>
        </w:trPr>
        <w:tc>
          <w:tcPr>
            <w:tcW w:w="13344" w:type="dxa"/>
            <w:vAlign w:val="center"/>
          </w:tcPr>
          <w:p w14:paraId="60F3A829" w14:textId="77777777" w:rsidR="0009279A" w:rsidRPr="0009279A" w:rsidRDefault="0009279A" w:rsidP="008875FF">
            <w:pPr>
              <w:spacing w:after="150"/>
              <w:rPr>
                <w:rFonts w:ascii="Arial" w:hAnsi="Arial" w:cs="Arial"/>
              </w:rPr>
            </w:pPr>
            <w:r w:rsidRPr="0009279A">
              <w:rPr>
                <w:rFonts w:ascii="Arial" w:hAnsi="Arial" w:cs="Arial"/>
                <w:color w:val="000000"/>
              </w:rPr>
              <w:t>4Л.3 Препознавање оштећења</w:t>
            </w:r>
          </w:p>
          <w:p w14:paraId="7E8713FE" w14:textId="77777777" w:rsidR="0009279A" w:rsidRPr="0009279A" w:rsidRDefault="0009279A" w:rsidP="008875FF">
            <w:pPr>
              <w:spacing w:after="150"/>
              <w:rPr>
                <w:rFonts w:ascii="Arial" w:hAnsi="Arial" w:cs="Arial"/>
              </w:rPr>
            </w:pPr>
            <w:r w:rsidRPr="0009279A">
              <w:rPr>
                <w:rFonts w:ascii="Arial" w:hAnsi="Arial" w:cs="Arial"/>
                <w:color w:val="000000"/>
              </w:rPr>
              <w:t>– Пренапрезање конструкција од дрвета, метала и платна;</w:t>
            </w:r>
          </w:p>
          <w:p w14:paraId="1F16F515" w14:textId="77777777" w:rsidR="0009279A" w:rsidRPr="0009279A" w:rsidRDefault="0009279A" w:rsidP="008875FF">
            <w:pPr>
              <w:spacing w:after="150"/>
              <w:rPr>
                <w:rFonts w:ascii="Arial" w:hAnsi="Arial" w:cs="Arial"/>
              </w:rPr>
            </w:pPr>
            <w:r w:rsidRPr="0009279A">
              <w:rPr>
                <w:rFonts w:ascii="Arial" w:hAnsi="Arial" w:cs="Arial"/>
                <w:color w:val="000000"/>
              </w:rPr>
              <w:t>– Пренос оптерећења;</w:t>
            </w:r>
          </w:p>
          <w:p w14:paraId="4EC4D934" w14:textId="77777777" w:rsidR="0009279A" w:rsidRPr="0009279A" w:rsidRDefault="0009279A" w:rsidP="008875FF">
            <w:pPr>
              <w:spacing w:after="150"/>
              <w:rPr>
                <w:rFonts w:ascii="Arial" w:hAnsi="Arial" w:cs="Arial"/>
              </w:rPr>
            </w:pPr>
            <w:r w:rsidRPr="0009279A">
              <w:rPr>
                <w:rFonts w:ascii="Arial" w:hAnsi="Arial" w:cs="Arial"/>
                <w:color w:val="000000"/>
              </w:rPr>
              <w:t>– Испитивање чврстоће и ломова.</w:t>
            </w:r>
          </w:p>
        </w:tc>
        <w:tc>
          <w:tcPr>
            <w:tcW w:w="1056" w:type="dxa"/>
            <w:vAlign w:val="center"/>
          </w:tcPr>
          <w:p w14:paraId="70CD9108"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97B0C0F" w14:textId="77777777" w:rsidTr="008875FF">
        <w:trPr>
          <w:trHeight w:val="90"/>
          <w:tblCellSpacing w:w="0" w:type="auto"/>
        </w:trPr>
        <w:tc>
          <w:tcPr>
            <w:tcW w:w="13344" w:type="dxa"/>
            <w:vAlign w:val="center"/>
          </w:tcPr>
          <w:p w14:paraId="0B17D3C6" w14:textId="77777777" w:rsidR="0009279A" w:rsidRPr="0009279A" w:rsidRDefault="0009279A" w:rsidP="008875FF">
            <w:pPr>
              <w:spacing w:after="150"/>
              <w:rPr>
                <w:rFonts w:ascii="Arial" w:hAnsi="Arial" w:cs="Arial"/>
              </w:rPr>
            </w:pPr>
            <w:r w:rsidRPr="0009279A">
              <w:rPr>
                <w:rFonts w:ascii="Arial" w:hAnsi="Arial" w:cs="Arial"/>
                <w:color w:val="000000"/>
              </w:rPr>
              <w:t>4Л.4 Практичан рад</w:t>
            </w:r>
          </w:p>
          <w:p w14:paraId="2C24032F" w14:textId="77777777" w:rsidR="0009279A" w:rsidRPr="0009279A" w:rsidRDefault="0009279A" w:rsidP="008875FF">
            <w:pPr>
              <w:spacing w:after="150"/>
              <w:rPr>
                <w:rFonts w:ascii="Arial" w:hAnsi="Arial" w:cs="Arial"/>
              </w:rPr>
            </w:pPr>
            <w:r w:rsidRPr="0009279A">
              <w:rPr>
                <w:rFonts w:ascii="Arial" w:hAnsi="Arial" w:cs="Arial"/>
                <w:color w:val="000000"/>
              </w:rPr>
              <w:t>– Осигуравање клинова, вијака, крунастих матица, затезача;</w:t>
            </w:r>
          </w:p>
          <w:p w14:paraId="7C9AFB03" w14:textId="77777777" w:rsidR="0009279A" w:rsidRPr="0009279A" w:rsidRDefault="0009279A" w:rsidP="008875FF">
            <w:pPr>
              <w:spacing w:after="150"/>
              <w:rPr>
                <w:rFonts w:ascii="Arial" w:hAnsi="Arial" w:cs="Arial"/>
              </w:rPr>
            </w:pPr>
            <w:r w:rsidRPr="0009279A">
              <w:rPr>
                <w:rFonts w:ascii="Arial" w:hAnsi="Arial" w:cs="Arial"/>
                <w:color w:val="000000"/>
              </w:rPr>
              <w:t>– Повезивање ужади уз помоћ металног колута;</w:t>
            </w:r>
          </w:p>
          <w:p w14:paraId="609C933B"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Поправке уз помоћ </w:t>
            </w:r>
            <w:r w:rsidRPr="0009279A">
              <w:rPr>
                <w:rFonts w:ascii="Arial" w:hAnsi="Arial" w:cs="Arial"/>
                <w:i/>
                <w:color w:val="000000"/>
              </w:rPr>
              <w:t>Nicopress and Talurit</w:t>
            </w:r>
            <w:r w:rsidRPr="0009279A">
              <w:rPr>
                <w:rFonts w:ascii="Arial" w:hAnsi="Arial" w:cs="Arial"/>
                <w:color w:val="000000"/>
              </w:rPr>
              <w:t>;</w:t>
            </w:r>
          </w:p>
          <w:p w14:paraId="71C9230F" w14:textId="77777777" w:rsidR="0009279A" w:rsidRPr="0009279A" w:rsidRDefault="0009279A" w:rsidP="008875FF">
            <w:pPr>
              <w:spacing w:after="150"/>
              <w:rPr>
                <w:rFonts w:ascii="Arial" w:hAnsi="Arial" w:cs="Arial"/>
              </w:rPr>
            </w:pPr>
            <w:r w:rsidRPr="0009279A">
              <w:rPr>
                <w:rFonts w:ascii="Arial" w:hAnsi="Arial" w:cs="Arial"/>
                <w:color w:val="000000"/>
              </w:rPr>
              <w:t>– Поправка облога;</w:t>
            </w:r>
          </w:p>
          <w:p w14:paraId="4C52F47A" w14:textId="77777777" w:rsidR="0009279A" w:rsidRPr="0009279A" w:rsidRDefault="0009279A" w:rsidP="008875FF">
            <w:pPr>
              <w:spacing w:after="150"/>
              <w:rPr>
                <w:rFonts w:ascii="Arial" w:hAnsi="Arial" w:cs="Arial"/>
              </w:rPr>
            </w:pPr>
            <w:r w:rsidRPr="0009279A">
              <w:rPr>
                <w:rFonts w:ascii="Arial" w:hAnsi="Arial" w:cs="Arial"/>
                <w:color w:val="000000"/>
              </w:rPr>
              <w:t>– Поправљање прозирних површина;</w:t>
            </w:r>
          </w:p>
          <w:p w14:paraId="2579DA3E" w14:textId="77777777" w:rsidR="0009279A" w:rsidRPr="0009279A" w:rsidRDefault="0009279A" w:rsidP="008875FF">
            <w:pPr>
              <w:spacing w:after="150"/>
              <w:rPr>
                <w:rFonts w:ascii="Arial" w:hAnsi="Arial" w:cs="Arial"/>
              </w:rPr>
            </w:pPr>
            <w:r w:rsidRPr="0009279A">
              <w:rPr>
                <w:rFonts w:ascii="Arial" w:hAnsi="Arial" w:cs="Arial"/>
                <w:color w:val="000000"/>
              </w:rPr>
              <w:t>– Вежбе поправке (шперплоча, струна, рукохвати, оплата);</w:t>
            </w:r>
          </w:p>
          <w:p w14:paraId="4EB641E8" w14:textId="77777777" w:rsidR="0009279A" w:rsidRPr="0009279A" w:rsidRDefault="0009279A" w:rsidP="008875FF">
            <w:pPr>
              <w:spacing w:after="150"/>
              <w:rPr>
                <w:rFonts w:ascii="Arial" w:hAnsi="Arial" w:cs="Arial"/>
              </w:rPr>
            </w:pPr>
            <w:r w:rsidRPr="0009279A">
              <w:rPr>
                <w:rFonts w:ascii="Arial" w:hAnsi="Arial" w:cs="Arial"/>
                <w:color w:val="000000"/>
              </w:rPr>
              <w:t>– Подешавање ваздухоплова. Прорачун масе уравнотежења командних површина и опсега кретања командних површина, мерење радних сила;</w:t>
            </w:r>
          </w:p>
          <w:p w14:paraId="410B42C3" w14:textId="77777777" w:rsidR="0009279A" w:rsidRPr="0009279A" w:rsidRDefault="0009279A" w:rsidP="008875FF">
            <w:pPr>
              <w:spacing w:after="150"/>
              <w:rPr>
                <w:rFonts w:ascii="Arial" w:hAnsi="Arial" w:cs="Arial"/>
              </w:rPr>
            </w:pPr>
            <w:r w:rsidRPr="0009279A">
              <w:rPr>
                <w:rFonts w:ascii="Arial" w:hAnsi="Arial" w:cs="Arial"/>
                <w:color w:val="000000"/>
              </w:rPr>
              <w:t>– Извођење сточасовних/годишњих прегледа на дрвеној конструкцији или конструкцији са комбинацијом металних цеви и платна.</w:t>
            </w:r>
          </w:p>
        </w:tc>
        <w:tc>
          <w:tcPr>
            <w:tcW w:w="1056" w:type="dxa"/>
            <w:vAlign w:val="center"/>
          </w:tcPr>
          <w:p w14:paraId="680D18BD"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608A8FE3"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5Л – КОМПОЗИТНА КОНСТРУКЦИЈА</w:t>
      </w:r>
    </w:p>
    <w:tbl>
      <w:tblPr>
        <w:tblW w:w="0" w:type="auto"/>
        <w:tblCellSpacing w:w="0" w:type="auto"/>
        <w:tblLook w:val="04A0" w:firstRow="1" w:lastRow="0" w:firstColumn="1" w:lastColumn="0" w:noHBand="0" w:noVBand="1"/>
      </w:tblPr>
      <w:tblGrid>
        <w:gridCol w:w="10011"/>
        <w:gridCol w:w="759"/>
      </w:tblGrid>
      <w:tr w:rsidR="0009279A" w:rsidRPr="0009279A" w14:paraId="1B548E08" w14:textId="77777777" w:rsidTr="008875FF">
        <w:trPr>
          <w:trHeight w:val="90"/>
          <w:tblCellSpacing w:w="0" w:type="auto"/>
        </w:trPr>
        <w:tc>
          <w:tcPr>
            <w:tcW w:w="13630" w:type="dxa"/>
            <w:vAlign w:val="center"/>
          </w:tcPr>
          <w:p w14:paraId="3EBEDBA5" w14:textId="77777777" w:rsidR="0009279A" w:rsidRPr="0009279A" w:rsidRDefault="0009279A" w:rsidP="008875FF">
            <w:pPr>
              <w:rPr>
                <w:rFonts w:ascii="Arial" w:hAnsi="Arial" w:cs="Arial"/>
              </w:rPr>
            </w:pPr>
          </w:p>
        </w:tc>
        <w:tc>
          <w:tcPr>
            <w:tcW w:w="770" w:type="dxa"/>
            <w:vAlign w:val="center"/>
          </w:tcPr>
          <w:p w14:paraId="3AFD1D29"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2AEBEFAB" w14:textId="77777777" w:rsidTr="008875FF">
        <w:trPr>
          <w:trHeight w:val="90"/>
          <w:tblCellSpacing w:w="0" w:type="auto"/>
        </w:trPr>
        <w:tc>
          <w:tcPr>
            <w:tcW w:w="13630" w:type="dxa"/>
            <w:vAlign w:val="center"/>
          </w:tcPr>
          <w:p w14:paraId="15D97E1C" w14:textId="77777777" w:rsidR="0009279A" w:rsidRPr="0009279A" w:rsidRDefault="0009279A" w:rsidP="008875FF">
            <w:pPr>
              <w:spacing w:after="150"/>
              <w:rPr>
                <w:rFonts w:ascii="Arial" w:hAnsi="Arial" w:cs="Arial"/>
              </w:rPr>
            </w:pPr>
            <w:r w:rsidRPr="0009279A">
              <w:rPr>
                <w:rFonts w:ascii="Arial" w:hAnsi="Arial" w:cs="Arial"/>
                <w:color w:val="000000"/>
              </w:rPr>
              <w:t>5Л1 Конструкција од пластике ојачана влакнима (</w:t>
            </w:r>
            <w:r w:rsidRPr="0009279A">
              <w:rPr>
                <w:rFonts w:ascii="Arial" w:hAnsi="Arial" w:cs="Arial"/>
                <w:i/>
                <w:color w:val="000000"/>
              </w:rPr>
              <w:t>FRP</w:t>
            </w:r>
            <w:r w:rsidRPr="0009279A">
              <w:rPr>
                <w:rFonts w:ascii="Arial" w:hAnsi="Arial" w:cs="Arial"/>
                <w:color w:val="000000"/>
              </w:rPr>
              <w:t>)</w:t>
            </w:r>
          </w:p>
          <w:p w14:paraId="53C7AA4C" w14:textId="77777777" w:rsidR="0009279A" w:rsidRPr="0009279A" w:rsidRDefault="0009279A" w:rsidP="008875FF">
            <w:pPr>
              <w:spacing w:after="150"/>
              <w:rPr>
                <w:rFonts w:ascii="Arial" w:hAnsi="Arial" w:cs="Arial"/>
              </w:rPr>
            </w:pPr>
            <w:r w:rsidRPr="0009279A">
              <w:rPr>
                <w:rFonts w:ascii="Arial" w:hAnsi="Arial" w:cs="Arial"/>
                <w:color w:val="000000"/>
              </w:rPr>
              <w:t xml:space="preserve">– Основна начела изградње </w:t>
            </w:r>
            <w:r w:rsidRPr="0009279A">
              <w:rPr>
                <w:rFonts w:ascii="Arial" w:hAnsi="Arial" w:cs="Arial"/>
                <w:i/>
                <w:color w:val="000000"/>
              </w:rPr>
              <w:t>FRP</w:t>
            </w:r>
            <w:r w:rsidRPr="0009279A">
              <w:rPr>
                <w:rFonts w:ascii="Arial" w:hAnsi="Arial" w:cs="Arial"/>
                <w:color w:val="000000"/>
              </w:rPr>
              <w:t xml:space="preserve"> конструкције;</w:t>
            </w:r>
          </w:p>
          <w:p w14:paraId="2DDD134E" w14:textId="77777777" w:rsidR="0009279A" w:rsidRPr="0009279A" w:rsidRDefault="0009279A" w:rsidP="008875FF">
            <w:pPr>
              <w:spacing w:after="150"/>
              <w:rPr>
                <w:rFonts w:ascii="Arial" w:hAnsi="Arial" w:cs="Arial"/>
              </w:rPr>
            </w:pPr>
            <w:r w:rsidRPr="0009279A">
              <w:rPr>
                <w:rFonts w:ascii="Arial" w:hAnsi="Arial" w:cs="Arial"/>
                <w:color w:val="000000"/>
              </w:rPr>
              <w:t>– Смола (епокси, полиестер, фенолне смоле, смоле винил естра);</w:t>
            </w:r>
          </w:p>
          <w:p w14:paraId="153A6E2E" w14:textId="77777777" w:rsidR="0009279A" w:rsidRPr="0009279A" w:rsidRDefault="0009279A" w:rsidP="008875FF">
            <w:pPr>
              <w:spacing w:after="150"/>
              <w:rPr>
                <w:rFonts w:ascii="Arial" w:hAnsi="Arial" w:cs="Arial"/>
              </w:rPr>
            </w:pPr>
            <w:r w:rsidRPr="0009279A">
              <w:rPr>
                <w:rFonts w:ascii="Arial" w:hAnsi="Arial" w:cs="Arial"/>
                <w:color w:val="000000"/>
              </w:rPr>
              <w:t>– Материјали за ојачање: стаклена, арамидна и карбонска влакна, и њихова својства;</w:t>
            </w:r>
            <w:r w:rsidRPr="0009279A">
              <w:rPr>
                <w:rFonts w:ascii="Arial" w:hAnsi="Arial" w:cs="Arial"/>
              </w:rPr>
              <w:br/>
            </w:r>
            <w:r w:rsidRPr="0009279A">
              <w:rPr>
                <w:rFonts w:ascii="Arial" w:hAnsi="Arial" w:cs="Arial"/>
                <w:color w:val="000000"/>
              </w:rPr>
              <w:t>– Пунила;</w:t>
            </w:r>
          </w:p>
          <w:p w14:paraId="7DA1A230" w14:textId="77777777" w:rsidR="0009279A" w:rsidRPr="0009279A" w:rsidRDefault="0009279A" w:rsidP="008875FF">
            <w:pPr>
              <w:spacing w:after="150"/>
              <w:rPr>
                <w:rFonts w:ascii="Arial" w:hAnsi="Arial" w:cs="Arial"/>
              </w:rPr>
            </w:pPr>
            <w:r w:rsidRPr="0009279A">
              <w:rPr>
                <w:rFonts w:ascii="Arial" w:hAnsi="Arial" w:cs="Arial"/>
                <w:color w:val="000000"/>
              </w:rPr>
              <w:t>– Потпорна језгра (балза, саће, пенаста пластика);</w:t>
            </w:r>
          </w:p>
          <w:p w14:paraId="3CD81694" w14:textId="77777777" w:rsidR="0009279A" w:rsidRPr="0009279A" w:rsidRDefault="0009279A" w:rsidP="008875FF">
            <w:pPr>
              <w:spacing w:after="150"/>
              <w:rPr>
                <w:rFonts w:ascii="Arial" w:hAnsi="Arial" w:cs="Arial"/>
              </w:rPr>
            </w:pPr>
            <w:r w:rsidRPr="0009279A">
              <w:rPr>
                <w:rFonts w:ascii="Arial" w:hAnsi="Arial" w:cs="Arial"/>
                <w:color w:val="000000"/>
              </w:rPr>
              <w:t xml:space="preserve">– Конструкције, пренос оптерећења (чврста </w:t>
            </w:r>
            <w:r w:rsidRPr="0009279A">
              <w:rPr>
                <w:rFonts w:ascii="Arial" w:hAnsi="Arial" w:cs="Arial"/>
                <w:i/>
                <w:color w:val="000000"/>
              </w:rPr>
              <w:t>FRP</w:t>
            </w:r>
            <w:r w:rsidRPr="0009279A">
              <w:rPr>
                <w:rFonts w:ascii="Arial" w:hAnsi="Arial" w:cs="Arial"/>
                <w:color w:val="000000"/>
              </w:rPr>
              <w:t xml:space="preserve"> шкољка, сендвичи);</w:t>
            </w:r>
          </w:p>
          <w:p w14:paraId="48E71171" w14:textId="77777777" w:rsidR="0009279A" w:rsidRPr="0009279A" w:rsidRDefault="0009279A" w:rsidP="008875FF">
            <w:pPr>
              <w:spacing w:after="150"/>
              <w:rPr>
                <w:rFonts w:ascii="Arial" w:hAnsi="Arial" w:cs="Arial"/>
              </w:rPr>
            </w:pPr>
            <w:r w:rsidRPr="0009279A">
              <w:rPr>
                <w:rFonts w:ascii="Arial" w:hAnsi="Arial" w:cs="Arial"/>
                <w:color w:val="000000"/>
              </w:rPr>
              <w:t>– Откривање оштећења током пренапрегнутости компоненти;</w:t>
            </w:r>
          </w:p>
          <w:p w14:paraId="6395088C" w14:textId="77777777" w:rsidR="0009279A" w:rsidRPr="0009279A" w:rsidRDefault="0009279A" w:rsidP="008875FF">
            <w:pPr>
              <w:spacing w:after="150"/>
              <w:rPr>
                <w:rFonts w:ascii="Arial" w:hAnsi="Arial" w:cs="Arial"/>
              </w:rPr>
            </w:pPr>
            <w:r w:rsidRPr="0009279A">
              <w:rPr>
                <w:rFonts w:ascii="Arial" w:hAnsi="Arial" w:cs="Arial"/>
                <w:color w:val="000000"/>
              </w:rPr>
              <w:t xml:space="preserve">– Процедура за пројекте повезане са </w:t>
            </w:r>
            <w:r w:rsidRPr="0009279A">
              <w:rPr>
                <w:rFonts w:ascii="Arial" w:hAnsi="Arial" w:cs="Arial"/>
                <w:i/>
                <w:color w:val="000000"/>
              </w:rPr>
              <w:t>FRP</w:t>
            </w:r>
            <w:r w:rsidRPr="0009279A">
              <w:rPr>
                <w:rFonts w:ascii="Arial" w:hAnsi="Arial" w:cs="Arial"/>
                <w:color w:val="000000"/>
              </w:rPr>
              <w:t xml:space="preserve"> (према приручнику организације за одржавање), укључујући услове за складиштење материјала.</w:t>
            </w:r>
          </w:p>
        </w:tc>
        <w:tc>
          <w:tcPr>
            <w:tcW w:w="770" w:type="dxa"/>
            <w:vAlign w:val="center"/>
          </w:tcPr>
          <w:p w14:paraId="6775BD4C"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416B62B" w14:textId="77777777" w:rsidTr="008875FF">
        <w:trPr>
          <w:trHeight w:val="90"/>
          <w:tblCellSpacing w:w="0" w:type="auto"/>
        </w:trPr>
        <w:tc>
          <w:tcPr>
            <w:tcW w:w="13630" w:type="dxa"/>
            <w:vAlign w:val="center"/>
          </w:tcPr>
          <w:p w14:paraId="38562B8B" w14:textId="77777777" w:rsidR="0009279A" w:rsidRPr="0009279A" w:rsidRDefault="0009279A" w:rsidP="008875FF">
            <w:pPr>
              <w:spacing w:after="150"/>
              <w:rPr>
                <w:rFonts w:ascii="Arial" w:hAnsi="Arial" w:cs="Arial"/>
              </w:rPr>
            </w:pPr>
            <w:r w:rsidRPr="0009279A">
              <w:rPr>
                <w:rFonts w:ascii="Arial" w:hAnsi="Arial" w:cs="Arial"/>
                <w:color w:val="000000"/>
              </w:rPr>
              <w:t>5Л2 Материјали</w:t>
            </w:r>
          </w:p>
          <w:p w14:paraId="5CD144B8" w14:textId="77777777" w:rsidR="0009279A" w:rsidRPr="0009279A" w:rsidRDefault="0009279A" w:rsidP="008875FF">
            <w:pPr>
              <w:spacing w:after="150"/>
              <w:rPr>
                <w:rFonts w:ascii="Arial" w:hAnsi="Arial" w:cs="Arial"/>
              </w:rPr>
            </w:pPr>
            <w:r w:rsidRPr="0009279A">
              <w:rPr>
                <w:rFonts w:ascii="Arial" w:hAnsi="Arial" w:cs="Arial"/>
                <w:color w:val="000000"/>
              </w:rPr>
              <w:t>– Термостабилни пластични материјали, термопластични полимери, катализатори;</w:t>
            </w:r>
          </w:p>
          <w:p w14:paraId="63461CC9" w14:textId="77777777" w:rsidR="0009279A" w:rsidRPr="0009279A" w:rsidRDefault="0009279A" w:rsidP="008875FF">
            <w:pPr>
              <w:spacing w:after="150"/>
              <w:rPr>
                <w:rFonts w:ascii="Arial" w:hAnsi="Arial" w:cs="Arial"/>
              </w:rPr>
            </w:pPr>
            <w:r w:rsidRPr="0009279A">
              <w:rPr>
                <w:rFonts w:ascii="Arial" w:hAnsi="Arial" w:cs="Arial"/>
                <w:color w:val="000000"/>
              </w:rPr>
              <w:t>– Разумевање својстава, технологије обраде, раздвајања, лепљења, заваривања;</w:t>
            </w:r>
          </w:p>
          <w:p w14:paraId="13CB31F9" w14:textId="77777777" w:rsidR="0009279A" w:rsidRPr="0009279A" w:rsidRDefault="0009279A" w:rsidP="008875FF">
            <w:pPr>
              <w:spacing w:after="150"/>
              <w:rPr>
                <w:rFonts w:ascii="Arial" w:hAnsi="Arial" w:cs="Arial"/>
              </w:rPr>
            </w:pPr>
            <w:r w:rsidRPr="0009279A">
              <w:rPr>
                <w:rFonts w:ascii="Arial" w:hAnsi="Arial" w:cs="Arial"/>
                <w:color w:val="000000"/>
              </w:rPr>
              <w:t xml:space="preserve">– </w:t>
            </w:r>
            <w:r w:rsidRPr="0009279A">
              <w:rPr>
                <w:rFonts w:ascii="Arial" w:hAnsi="Arial" w:cs="Arial"/>
                <w:i/>
                <w:color w:val="000000"/>
              </w:rPr>
              <w:t>FRP</w:t>
            </w:r>
            <w:r w:rsidRPr="0009279A">
              <w:rPr>
                <w:rFonts w:ascii="Arial" w:hAnsi="Arial" w:cs="Arial"/>
                <w:color w:val="000000"/>
              </w:rPr>
              <w:t xml:space="preserve"> смоле: епоксидне смоле, полиестерске смоле, винил естарске смоле, фенолне смоле;</w:t>
            </w:r>
            <w:r w:rsidRPr="0009279A">
              <w:rPr>
                <w:rFonts w:ascii="Arial" w:hAnsi="Arial" w:cs="Arial"/>
              </w:rPr>
              <w:br/>
            </w:r>
            <w:r w:rsidRPr="0009279A">
              <w:rPr>
                <w:rFonts w:ascii="Arial" w:hAnsi="Arial" w:cs="Arial"/>
                <w:color w:val="000000"/>
              </w:rPr>
              <w:t>– Материјали за ојачање;</w:t>
            </w:r>
          </w:p>
          <w:p w14:paraId="7548E6F5" w14:textId="77777777" w:rsidR="0009279A" w:rsidRPr="0009279A" w:rsidRDefault="0009279A" w:rsidP="008875FF">
            <w:pPr>
              <w:spacing w:after="150"/>
              <w:rPr>
                <w:rFonts w:ascii="Arial" w:hAnsi="Arial" w:cs="Arial"/>
              </w:rPr>
            </w:pPr>
            <w:r w:rsidRPr="0009279A">
              <w:rPr>
                <w:rFonts w:ascii="Arial" w:hAnsi="Arial" w:cs="Arial"/>
                <w:color w:val="000000"/>
              </w:rPr>
              <w:t>– Од елементарних влакана до филаментарних влакана (средства против лепљења, средства за завршну обраду), методе ткања;</w:t>
            </w:r>
          </w:p>
          <w:p w14:paraId="08D14C7A" w14:textId="77777777" w:rsidR="0009279A" w:rsidRPr="0009279A" w:rsidRDefault="0009279A" w:rsidP="008875FF">
            <w:pPr>
              <w:spacing w:after="150"/>
              <w:rPr>
                <w:rFonts w:ascii="Arial" w:hAnsi="Arial" w:cs="Arial"/>
              </w:rPr>
            </w:pPr>
            <w:r w:rsidRPr="0009279A">
              <w:rPr>
                <w:rFonts w:ascii="Arial" w:hAnsi="Arial" w:cs="Arial"/>
                <w:color w:val="000000"/>
              </w:rPr>
              <w:t>– Својства појединачних арматурних материјала (Е-стаклена влакна, арамидна влакна, карбонска влакна);</w:t>
            </w:r>
          </w:p>
          <w:p w14:paraId="606FA761" w14:textId="77777777" w:rsidR="0009279A" w:rsidRPr="0009279A" w:rsidRDefault="0009279A" w:rsidP="008875FF">
            <w:pPr>
              <w:spacing w:after="150"/>
              <w:rPr>
                <w:rFonts w:ascii="Arial" w:hAnsi="Arial" w:cs="Arial"/>
              </w:rPr>
            </w:pPr>
            <w:r w:rsidRPr="0009279A">
              <w:rPr>
                <w:rFonts w:ascii="Arial" w:hAnsi="Arial" w:cs="Arial"/>
                <w:color w:val="000000"/>
              </w:rPr>
              <w:t>– Проблем са системима са више материјала, матрица;</w:t>
            </w:r>
          </w:p>
          <w:p w14:paraId="367523E2" w14:textId="77777777" w:rsidR="0009279A" w:rsidRPr="0009279A" w:rsidRDefault="0009279A" w:rsidP="008875FF">
            <w:pPr>
              <w:spacing w:after="150"/>
              <w:rPr>
                <w:rFonts w:ascii="Arial" w:hAnsi="Arial" w:cs="Arial"/>
              </w:rPr>
            </w:pPr>
            <w:r w:rsidRPr="0009279A">
              <w:rPr>
                <w:rFonts w:ascii="Arial" w:hAnsi="Arial" w:cs="Arial"/>
                <w:color w:val="000000"/>
              </w:rPr>
              <w:t>– Адхезија / кохезија, различита понашања влаканастих материјала;</w:t>
            </w:r>
          </w:p>
          <w:p w14:paraId="46EE614E" w14:textId="77777777" w:rsidR="0009279A" w:rsidRPr="0009279A" w:rsidRDefault="0009279A" w:rsidP="008875FF">
            <w:pPr>
              <w:spacing w:after="150"/>
              <w:rPr>
                <w:rFonts w:ascii="Arial" w:hAnsi="Arial" w:cs="Arial"/>
              </w:rPr>
            </w:pPr>
            <w:r w:rsidRPr="0009279A">
              <w:rPr>
                <w:rFonts w:ascii="Arial" w:hAnsi="Arial" w:cs="Arial"/>
                <w:color w:val="000000"/>
              </w:rPr>
              <w:t>– материјали за пуњење и пигменти;</w:t>
            </w:r>
          </w:p>
          <w:p w14:paraId="4217BCC3" w14:textId="77777777" w:rsidR="0009279A" w:rsidRPr="0009279A" w:rsidRDefault="0009279A" w:rsidP="008875FF">
            <w:pPr>
              <w:spacing w:after="150"/>
              <w:rPr>
                <w:rFonts w:ascii="Arial" w:hAnsi="Arial" w:cs="Arial"/>
              </w:rPr>
            </w:pPr>
            <w:r w:rsidRPr="0009279A">
              <w:rPr>
                <w:rFonts w:ascii="Arial" w:hAnsi="Arial" w:cs="Arial"/>
                <w:color w:val="000000"/>
              </w:rPr>
              <w:t>– Технички захтеви за материјале за пуњење;</w:t>
            </w:r>
          </w:p>
          <w:p w14:paraId="23B14CFF" w14:textId="77777777" w:rsidR="0009279A" w:rsidRPr="0009279A" w:rsidRDefault="0009279A" w:rsidP="008875FF">
            <w:pPr>
              <w:spacing w:after="150"/>
              <w:rPr>
                <w:rFonts w:ascii="Arial" w:hAnsi="Arial" w:cs="Arial"/>
              </w:rPr>
            </w:pPr>
            <w:r w:rsidRPr="0009279A">
              <w:rPr>
                <w:rFonts w:ascii="Arial" w:hAnsi="Arial" w:cs="Arial"/>
                <w:color w:val="000000"/>
              </w:rPr>
              <w:t>– Промена својства смоле коришћењем Е-стакла, микро балона, аеросола, памука, минерала, металног праха, органских супстанци;</w:t>
            </w:r>
          </w:p>
          <w:p w14:paraId="63E3A967" w14:textId="77777777" w:rsidR="0009279A" w:rsidRPr="0009279A" w:rsidRDefault="0009279A" w:rsidP="008875FF">
            <w:pPr>
              <w:spacing w:after="150"/>
              <w:rPr>
                <w:rFonts w:ascii="Arial" w:hAnsi="Arial" w:cs="Arial"/>
              </w:rPr>
            </w:pPr>
            <w:r w:rsidRPr="0009279A">
              <w:rPr>
                <w:rFonts w:ascii="Arial" w:hAnsi="Arial" w:cs="Arial"/>
                <w:color w:val="000000"/>
              </w:rPr>
              <w:t>– Технологије бојења, састављања и поправке;</w:t>
            </w:r>
          </w:p>
          <w:p w14:paraId="2FE6BB4C" w14:textId="77777777" w:rsidR="0009279A" w:rsidRPr="0009279A" w:rsidRDefault="0009279A" w:rsidP="008875FF">
            <w:pPr>
              <w:spacing w:after="150"/>
              <w:rPr>
                <w:rFonts w:ascii="Arial" w:hAnsi="Arial" w:cs="Arial"/>
              </w:rPr>
            </w:pPr>
            <w:r w:rsidRPr="0009279A">
              <w:rPr>
                <w:rFonts w:ascii="Arial" w:hAnsi="Arial" w:cs="Arial"/>
                <w:color w:val="000000"/>
              </w:rPr>
              <w:t>– Помоћни материјали;</w:t>
            </w:r>
          </w:p>
          <w:p w14:paraId="41AC1525" w14:textId="77777777" w:rsidR="0009279A" w:rsidRPr="0009279A" w:rsidRDefault="0009279A" w:rsidP="008875FF">
            <w:pPr>
              <w:spacing w:after="150"/>
              <w:rPr>
                <w:rFonts w:ascii="Arial" w:hAnsi="Arial" w:cs="Arial"/>
              </w:rPr>
            </w:pPr>
            <w:r w:rsidRPr="0009279A">
              <w:rPr>
                <w:rFonts w:ascii="Arial" w:hAnsi="Arial" w:cs="Arial"/>
                <w:color w:val="000000"/>
              </w:rPr>
              <w:t xml:space="preserve">– Саће (папир, </w:t>
            </w:r>
            <w:r w:rsidRPr="0009279A">
              <w:rPr>
                <w:rFonts w:ascii="Arial" w:hAnsi="Arial" w:cs="Arial"/>
                <w:i/>
                <w:color w:val="000000"/>
              </w:rPr>
              <w:t>FRP</w:t>
            </w:r>
            <w:r w:rsidRPr="0009279A">
              <w:rPr>
                <w:rFonts w:ascii="Arial" w:hAnsi="Arial" w:cs="Arial"/>
                <w:color w:val="000000"/>
              </w:rPr>
              <w:t xml:space="preserve">, метал), балзовина, </w:t>
            </w:r>
            <w:r w:rsidRPr="0009279A">
              <w:rPr>
                <w:rFonts w:ascii="Arial" w:hAnsi="Arial" w:cs="Arial"/>
                <w:i/>
                <w:color w:val="000000"/>
              </w:rPr>
              <w:t>Divinycell (Contizell)</w:t>
            </w:r>
            <w:r w:rsidRPr="0009279A">
              <w:rPr>
                <w:rFonts w:ascii="Arial" w:hAnsi="Arial" w:cs="Arial"/>
                <w:color w:val="000000"/>
              </w:rPr>
              <w:t>, трендови развоја.</w:t>
            </w:r>
          </w:p>
        </w:tc>
        <w:tc>
          <w:tcPr>
            <w:tcW w:w="770" w:type="dxa"/>
            <w:vAlign w:val="center"/>
          </w:tcPr>
          <w:p w14:paraId="01B411AC"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3BD5DBE8" w14:textId="77777777" w:rsidTr="008875FF">
        <w:trPr>
          <w:trHeight w:val="90"/>
          <w:tblCellSpacing w:w="0" w:type="auto"/>
        </w:trPr>
        <w:tc>
          <w:tcPr>
            <w:tcW w:w="13630" w:type="dxa"/>
            <w:vAlign w:val="center"/>
          </w:tcPr>
          <w:p w14:paraId="265782CA" w14:textId="77777777" w:rsidR="0009279A" w:rsidRPr="0009279A" w:rsidRDefault="0009279A" w:rsidP="008875FF">
            <w:pPr>
              <w:spacing w:after="150"/>
              <w:rPr>
                <w:rFonts w:ascii="Arial" w:hAnsi="Arial" w:cs="Arial"/>
              </w:rPr>
            </w:pPr>
            <w:r w:rsidRPr="0009279A">
              <w:rPr>
                <w:rFonts w:ascii="Arial" w:hAnsi="Arial" w:cs="Arial"/>
                <w:color w:val="000000"/>
              </w:rPr>
              <w:t>5Л3 Монтажа конструкција израђених од композитних материјала ојачаних влакнима</w:t>
            </w:r>
          </w:p>
          <w:p w14:paraId="064150D5" w14:textId="77777777" w:rsidR="0009279A" w:rsidRPr="0009279A" w:rsidRDefault="0009279A" w:rsidP="008875FF">
            <w:pPr>
              <w:spacing w:after="150"/>
              <w:rPr>
                <w:rFonts w:ascii="Arial" w:hAnsi="Arial" w:cs="Arial"/>
              </w:rPr>
            </w:pPr>
            <w:r w:rsidRPr="0009279A">
              <w:rPr>
                <w:rFonts w:ascii="Arial" w:hAnsi="Arial" w:cs="Arial"/>
                <w:color w:val="000000"/>
              </w:rPr>
              <w:t>– Крута структура;</w:t>
            </w:r>
          </w:p>
          <w:p w14:paraId="12C6BFDE" w14:textId="77777777" w:rsidR="0009279A" w:rsidRPr="0009279A" w:rsidRDefault="0009279A" w:rsidP="008875FF">
            <w:pPr>
              <w:spacing w:after="150"/>
              <w:rPr>
                <w:rFonts w:ascii="Arial" w:hAnsi="Arial" w:cs="Arial"/>
              </w:rPr>
            </w:pPr>
            <w:r w:rsidRPr="0009279A">
              <w:rPr>
                <w:rFonts w:ascii="Arial" w:hAnsi="Arial" w:cs="Arial"/>
                <w:color w:val="000000"/>
              </w:rPr>
              <w:t>– Сендвич структуре;</w:t>
            </w:r>
          </w:p>
          <w:p w14:paraId="6DBB5BDF" w14:textId="77777777" w:rsidR="0009279A" w:rsidRPr="0009279A" w:rsidRDefault="0009279A" w:rsidP="008875FF">
            <w:pPr>
              <w:spacing w:after="150"/>
              <w:rPr>
                <w:rFonts w:ascii="Arial" w:hAnsi="Arial" w:cs="Arial"/>
              </w:rPr>
            </w:pPr>
            <w:r w:rsidRPr="0009279A">
              <w:rPr>
                <w:rFonts w:ascii="Arial" w:hAnsi="Arial" w:cs="Arial"/>
                <w:color w:val="000000"/>
              </w:rPr>
              <w:t>– Монтажа аеропрофила, трупа, командних површина.</w:t>
            </w:r>
          </w:p>
        </w:tc>
        <w:tc>
          <w:tcPr>
            <w:tcW w:w="770" w:type="dxa"/>
            <w:vAlign w:val="center"/>
          </w:tcPr>
          <w:p w14:paraId="47C06B01"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28AD29CD" w14:textId="77777777" w:rsidTr="008875FF">
        <w:trPr>
          <w:trHeight w:val="90"/>
          <w:tblCellSpacing w:w="0" w:type="auto"/>
        </w:trPr>
        <w:tc>
          <w:tcPr>
            <w:tcW w:w="13630" w:type="dxa"/>
            <w:vAlign w:val="center"/>
          </w:tcPr>
          <w:p w14:paraId="16622541" w14:textId="77777777" w:rsidR="0009279A" w:rsidRPr="0009279A" w:rsidRDefault="0009279A" w:rsidP="008875FF">
            <w:pPr>
              <w:spacing w:after="150"/>
              <w:rPr>
                <w:rFonts w:ascii="Arial" w:hAnsi="Arial" w:cs="Arial"/>
              </w:rPr>
            </w:pPr>
            <w:r w:rsidRPr="0009279A">
              <w:rPr>
                <w:rFonts w:ascii="Arial" w:hAnsi="Arial" w:cs="Arial"/>
                <w:color w:val="000000"/>
              </w:rPr>
              <w:t>5Л4 Откривање оштећења</w:t>
            </w:r>
          </w:p>
          <w:p w14:paraId="4E3BFD83"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Понашање </w:t>
            </w:r>
            <w:r w:rsidRPr="0009279A">
              <w:rPr>
                <w:rFonts w:ascii="Arial" w:hAnsi="Arial" w:cs="Arial"/>
                <w:i/>
                <w:color w:val="000000"/>
              </w:rPr>
              <w:t>FRP</w:t>
            </w:r>
            <w:r w:rsidRPr="0009279A">
              <w:rPr>
                <w:rFonts w:ascii="Arial" w:hAnsi="Arial" w:cs="Arial"/>
                <w:color w:val="000000"/>
              </w:rPr>
              <w:t xml:space="preserve"> компоненти у случају пренапрезања;</w:t>
            </w:r>
          </w:p>
          <w:p w14:paraId="6E796EB1" w14:textId="77777777" w:rsidR="0009279A" w:rsidRPr="0009279A" w:rsidRDefault="0009279A" w:rsidP="008875FF">
            <w:pPr>
              <w:spacing w:after="150"/>
              <w:rPr>
                <w:rFonts w:ascii="Arial" w:hAnsi="Arial" w:cs="Arial"/>
              </w:rPr>
            </w:pPr>
            <w:r w:rsidRPr="0009279A">
              <w:rPr>
                <w:rFonts w:ascii="Arial" w:hAnsi="Arial" w:cs="Arial"/>
                <w:color w:val="000000"/>
              </w:rPr>
              <w:t>– Откривање деламинација и слабих спојева;</w:t>
            </w:r>
          </w:p>
          <w:p w14:paraId="43986FEA" w14:textId="77777777" w:rsidR="0009279A" w:rsidRPr="0009279A" w:rsidRDefault="0009279A" w:rsidP="008875FF">
            <w:pPr>
              <w:spacing w:after="150"/>
              <w:rPr>
                <w:rFonts w:ascii="Arial" w:hAnsi="Arial" w:cs="Arial"/>
              </w:rPr>
            </w:pPr>
            <w:r w:rsidRPr="0009279A">
              <w:rPr>
                <w:rFonts w:ascii="Arial" w:hAnsi="Arial" w:cs="Arial"/>
                <w:color w:val="000000"/>
              </w:rPr>
              <w:t>– Фреквенција савијајућих вибрација аеропрофила;</w:t>
            </w:r>
          </w:p>
          <w:p w14:paraId="4A0A4856" w14:textId="77777777" w:rsidR="0009279A" w:rsidRPr="0009279A" w:rsidRDefault="0009279A" w:rsidP="008875FF">
            <w:pPr>
              <w:spacing w:after="150"/>
              <w:rPr>
                <w:rFonts w:ascii="Arial" w:hAnsi="Arial" w:cs="Arial"/>
              </w:rPr>
            </w:pPr>
            <w:r w:rsidRPr="0009279A">
              <w:rPr>
                <w:rFonts w:ascii="Arial" w:hAnsi="Arial" w:cs="Arial"/>
                <w:color w:val="000000"/>
              </w:rPr>
              <w:t>– Пренос оптерећења;</w:t>
            </w:r>
          </w:p>
          <w:p w14:paraId="0785ED67" w14:textId="77777777" w:rsidR="0009279A" w:rsidRPr="0009279A" w:rsidRDefault="0009279A" w:rsidP="008875FF">
            <w:pPr>
              <w:spacing w:after="150"/>
              <w:rPr>
                <w:rFonts w:ascii="Arial" w:hAnsi="Arial" w:cs="Arial"/>
              </w:rPr>
            </w:pPr>
            <w:r w:rsidRPr="0009279A">
              <w:rPr>
                <w:rFonts w:ascii="Arial" w:hAnsi="Arial" w:cs="Arial"/>
                <w:color w:val="000000"/>
              </w:rPr>
              <w:t>– Спојеви трењем и сигурносно блокирање;</w:t>
            </w:r>
          </w:p>
          <w:p w14:paraId="37F139F2" w14:textId="77777777" w:rsidR="0009279A" w:rsidRPr="0009279A" w:rsidRDefault="0009279A" w:rsidP="008875FF">
            <w:pPr>
              <w:spacing w:after="150"/>
              <w:rPr>
                <w:rFonts w:ascii="Arial" w:hAnsi="Arial" w:cs="Arial"/>
              </w:rPr>
            </w:pPr>
            <w:r w:rsidRPr="0009279A">
              <w:rPr>
                <w:rFonts w:ascii="Arial" w:hAnsi="Arial" w:cs="Arial"/>
                <w:color w:val="000000"/>
              </w:rPr>
              <w:t>– Динамичка чврстоћа и корозија металних делова;</w:t>
            </w:r>
          </w:p>
          <w:p w14:paraId="3C48D53A"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Повезивање метала, површинска завршна обрада челичних и алуминијумских компоненти при повезивању са </w:t>
            </w:r>
            <w:r w:rsidRPr="0009279A">
              <w:rPr>
                <w:rFonts w:ascii="Arial" w:hAnsi="Arial" w:cs="Arial"/>
                <w:i/>
                <w:color w:val="000000"/>
              </w:rPr>
              <w:t>FRP</w:t>
            </w:r>
            <w:r w:rsidRPr="0009279A">
              <w:rPr>
                <w:rFonts w:ascii="Arial" w:hAnsi="Arial" w:cs="Arial"/>
                <w:color w:val="000000"/>
              </w:rPr>
              <w:t>-ом.</w:t>
            </w:r>
          </w:p>
        </w:tc>
        <w:tc>
          <w:tcPr>
            <w:tcW w:w="770" w:type="dxa"/>
            <w:vAlign w:val="center"/>
          </w:tcPr>
          <w:p w14:paraId="5128E384"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1230309B" w14:textId="77777777" w:rsidTr="008875FF">
        <w:trPr>
          <w:trHeight w:val="90"/>
          <w:tblCellSpacing w:w="0" w:type="auto"/>
        </w:trPr>
        <w:tc>
          <w:tcPr>
            <w:tcW w:w="13630" w:type="dxa"/>
            <w:vAlign w:val="center"/>
          </w:tcPr>
          <w:p w14:paraId="16297810" w14:textId="77777777" w:rsidR="0009279A" w:rsidRPr="0009279A" w:rsidRDefault="0009279A" w:rsidP="008875FF">
            <w:pPr>
              <w:spacing w:after="150"/>
              <w:rPr>
                <w:rFonts w:ascii="Arial" w:hAnsi="Arial" w:cs="Arial"/>
              </w:rPr>
            </w:pPr>
            <w:r w:rsidRPr="0009279A">
              <w:rPr>
                <w:rFonts w:ascii="Arial" w:hAnsi="Arial" w:cs="Arial"/>
                <w:color w:val="000000"/>
              </w:rPr>
              <w:t>5Л5 Израда калупа</w:t>
            </w:r>
          </w:p>
          <w:p w14:paraId="4FEFC871" w14:textId="77777777" w:rsidR="0009279A" w:rsidRPr="0009279A" w:rsidRDefault="0009279A" w:rsidP="008875FF">
            <w:pPr>
              <w:spacing w:after="150"/>
              <w:rPr>
                <w:rFonts w:ascii="Arial" w:hAnsi="Arial" w:cs="Arial"/>
              </w:rPr>
            </w:pPr>
            <w:r w:rsidRPr="0009279A">
              <w:rPr>
                <w:rFonts w:ascii="Arial" w:hAnsi="Arial" w:cs="Arial"/>
                <w:color w:val="000000"/>
              </w:rPr>
              <w:t>– Гипсани и керамички калупи;</w:t>
            </w:r>
          </w:p>
          <w:p w14:paraId="3CE96D98" w14:textId="77777777" w:rsidR="0009279A" w:rsidRPr="0009279A" w:rsidRDefault="0009279A" w:rsidP="008875FF">
            <w:pPr>
              <w:spacing w:after="150"/>
              <w:rPr>
                <w:rFonts w:ascii="Arial" w:hAnsi="Arial" w:cs="Arial"/>
              </w:rPr>
            </w:pPr>
            <w:r w:rsidRPr="0009279A">
              <w:rPr>
                <w:rFonts w:ascii="Arial" w:hAnsi="Arial" w:cs="Arial"/>
                <w:color w:val="000000"/>
              </w:rPr>
              <w:t xml:space="preserve">– </w:t>
            </w:r>
            <w:r w:rsidRPr="0009279A">
              <w:rPr>
                <w:rFonts w:ascii="Arial" w:hAnsi="Arial" w:cs="Arial"/>
                <w:i/>
                <w:color w:val="000000"/>
              </w:rPr>
              <w:t>GFK</w:t>
            </w:r>
            <w:r w:rsidRPr="0009279A">
              <w:rPr>
                <w:rFonts w:ascii="Arial" w:hAnsi="Arial" w:cs="Arial"/>
                <w:color w:val="000000"/>
              </w:rPr>
              <w:t xml:space="preserve"> калупи, гел-премаз, материјали за ојачање, проблеми крутости;</w:t>
            </w:r>
          </w:p>
          <w:p w14:paraId="621E3230" w14:textId="77777777" w:rsidR="0009279A" w:rsidRPr="0009279A" w:rsidRDefault="0009279A" w:rsidP="008875FF">
            <w:pPr>
              <w:spacing w:after="150"/>
              <w:rPr>
                <w:rFonts w:ascii="Arial" w:hAnsi="Arial" w:cs="Arial"/>
              </w:rPr>
            </w:pPr>
            <w:r w:rsidRPr="0009279A">
              <w:rPr>
                <w:rFonts w:ascii="Arial" w:hAnsi="Arial" w:cs="Arial"/>
                <w:color w:val="000000"/>
              </w:rPr>
              <w:t>– Метални калупи;</w:t>
            </w:r>
          </w:p>
          <w:p w14:paraId="3B7850B3" w14:textId="77777777" w:rsidR="0009279A" w:rsidRPr="0009279A" w:rsidRDefault="0009279A" w:rsidP="008875FF">
            <w:pPr>
              <w:spacing w:after="150"/>
              <w:rPr>
                <w:rFonts w:ascii="Arial" w:hAnsi="Arial" w:cs="Arial"/>
              </w:rPr>
            </w:pPr>
            <w:r w:rsidRPr="0009279A">
              <w:rPr>
                <w:rFonts w:ascii="Arial" w:hAnsi="Arial" w:cs="Arial"/>
                <w:color w:val="000000"/>
              </w:rPr>
              <w:t>– Мушки и женски калупи.</w:t>
            </w:r>
          </w:p>
        </w:tc>
        <w:tc>
          <w:tcPr>
            <w:tcW w:w="770" w:type="dxa"/>
            <w:vAlign w:val="center"/>
          </w:tcPr>
          <w:p w14:paraId="11BCC722"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49534DB" w14:textId="77777777" w:rsidTr="008875FF">
        <w:trPr>
          <w:trHeight w:val="90"/>
          <w:tblCellSpacing w:w="0" w:type="auto"/>
        </w:trPr>
        <w:tc>
          <w:tcPr>
            <w:tcW w:w="13630" w:type="dxa"/>
            <w:vAlign w:val="center"/>
          </w:tcPr>
          <w:p w14:paraId="5DC56833" w14:textId="77777777" w:rsidR="0009279A" w:rsidRPr="0009279A" w:rsidRDefault="0009279A" w:rsidP="008875FF">
            <w:pPr>
              <w:spacing w:after="150"/>
              <w:rPr>
                <w:rFonts w:ascii="Arial" w:hAnsi="Arial" w:cs="Arial"/>
              </w:rPr>
            </w:pPr>
            <w:r w:rsidRPr="0009279A">
              <w:rPr>
                <w:rFonts w:ascii="Arial" w:hAnsi="Arial" w:cs="Arial"/>
                <w:color w:val="000000"/>
              </w:rPr>
              <w:t>5Л6 Извођење практичних радова</w:t>
            </w:r>
          </w:p>
          <w:p w14:paraId="793B47B6" w14:textId="77777777" w:rsidR="0009279A" w:rsidRPr="0009279A" w:rsidRDefault="0009279A" w:rsidP="008875FF">
            <w:pPr>
              <w:spacing w:after="150"/>
              <w:rPr>
                <w:rFonts w:ascii="Arial" w:hAnsi="Arial" w:cs="Arial"/>
              </w:rPr>
            </w:pPr>
            <w:r w:rsidRPr="0009279A">
              <w:rPr>
                <w:rFonts w:ascii="Arial" w:hAnsi="Arial" w:cs="Arial"/>
                <w:color w:val="000000"/>
              </w:rPr>
              <w:t>– Причвршћивање клинова, вијака, навртних матица, затезача;</w:t>
            </w:r>
          </w:p>
          <w:p w14:paraId="723B137D" w14:textId="77777777" w:rsidR="0009279A" w:rsidRPr="0009279A" w:rsidRDefault="0009279A" w:rsidP="008875FF">
            <w:pPr>
              <w:spacing w:after="150"/>
              <w:rPr>
                <w:rFonts w:ascii="Arial" w:hAnsi="Arial" w:cs="Arial"/>
              </w:rPr>
            </w:pPr>
            <w:r w:rsidRPr="0009279A">
              <w:rPr>
                <w:rFonts w:ascii="Arial" w:hAnsi="Arial" w:cs="Arial"/>
                <w:color w:val="000000"/>
              </w:rPr>
              <w:t>– Повезивање ужади уз помоћ металног колута;</w:t>
            </w:r>
          </w:p>
          <w:p w14:paraId="5F67A4B5"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Поправке уз помоћ </w:t>
            </w:r>
            <w:r w:rsidRPr="0009279A">
              <w:rPr>
                <w:rFonts w:ascii="Arial" w:hAnsi="Arial" w:cs="Arial"/>
                <w:i/>
                <w:color w:val="000000"/>
              </w:rPr>
              <w:t>Nicopress and Talurit</w:t>
            </w:r>
            <w:r w:rsidRPr="0009279A">
              <w:rPr>
                <w:rFonts w:ascii="Arial" w:hAnsi="Arial" w:cs="Arial"/>
                <w:color w:val="000000"/>
              </w:rPr>
              <w:t>;</w:t>
            </w:r>
          </w:p>
          <w:p w14:paraId="2626AF2A" w14:textId="77777777" w:rsidR="0009279A" w:rsidRPr="0009279A" w:rsidRDefault="0009279A" w:rsidP="008875FF">
            <w:pPr>
              <w:spacing w:after="150"/>
              <w:rPr>
                <w:rFonts w:ascii="Arial" w:hAnsi="Arial" w:cs="Arial"/>
              </w:rPr>
            </w:pPr>
            <w:r w:rsidRPr="0009279A">
              <w:rPr>
                <w:rFonts w:ascii="Arial" w:hAnsi="Arial" w:cs="Arial"/>
                <w:color w:val="000000"/>
              </w:rPr>
              <w:t>– Поправак облога;</w:t>
            </w:r>
          </w:p>
          <w:p w14:paraId="351A97F4"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Поправак чврстих </w:t>
            </w:r>
            <w:r w:rsidRPr="0009279A">
              <w:rPr>
                <w:rFonts w:ascii="Arial" w:hAnsi="Arial" w:cs="Arial"/>
                <w:i/>
                <w:color w:val="000000"/>
              </w:rPr>
              <w:t>FRP</w:t>
            </w:r>
            <w:r w:rsidRPr="0009279A">
              <w:rPr>
                <w:rFonts w:ascii="Arial" w:hAnsi="Arial" w:cs="Arial"/>
                <w:color w:val="000000"/>
              </w:rPr>
              <w:t xml:space="preserve"> структура;</w:t>
            </w:r>
          </w:p>
          <w:p w14:paraId="5844403C" w14:textId="77777777" w:rsidR="0009279A" w:rsidRPr="0009279A" w:rsidRDefault="0009279A" w:rsidP="008875FF">
            <w:pPr>
              <w:spacing w:after="150"/>
              <w:rPr>
                <w:rFonts w:ascii="Arial" w:hAnsi="Arial" w:cs="Arial"/>
              </w:rPr>
            </w:pPr>
            <w:r w:rsidRPr="0009279A">
              <w:rPr>
                <w:rFonts w:ascii="Arial" w:hAnsi="Arial" w:cs="Arial"/>
                <w:color w:val="000000"/>
              </w:rPr>
              <w:t>– Израда калупа/одлив компоненте (нпр. нос трупа, обрубљивање стајног трапа, крај крила и винглети);</w:t>
            </w:r>
          </w:p>
          <w:p w14:paraId="4D611A68" w14:textId="77777777" w:rsidR="0009279A" w:rsidRPr="0009279A" w:rsidRDefault="0009279A" w:rsidP="008875FF">
            <w:pPr>
              <w:spacing w:after="150"/>
              <w:rPr>
                <w:rFonts w:ascii="Arial" w:hAnsi="Arial" w:cs="Arial"/>
              </w:rPr>
            </w:pPr>
            <w:r w:rsidRPr="0009279A">
              <w:rPr>
                <w:rFonts w:ascii="Arial" w:hAnsi="Arial" w:cs="Arial"/>
                <w:color w:val="000000"/>
              </w:rPr>
              <w:t>– Поправљање сендвич структуре при оштећењу унутрашњег и спољашњег слоја;</w:t>
            </w:r>
          </w:p>
          <w:p w14:paraId="213EF51B" w14:textId="77777777" w:rsidR="0009279A" w:rsidRPr="0009279A" w:rsidRDefault="0009279A" w:rsidP="008875FF">
            <w:pPr>
              <w:spacing w:after="150"/>
              <w:rPr>
                <w:rFonts w:ascii="Arial" w:hAnsi="Arial" w:cs="Arial"/>
              </w:rPr>
            </w:pPr>
            <w:r w:rsidRPr="0009279A">
              <w:rPr>
                <w:rFonts w:ascii="Arial" w:hAnsi="Arial" w:cs="Arial"/>
                <w:color w:val="000000"/>
              </w:rPr>
              <w:t>– Поправљање сендвич структуре вакумирањем;</w:t>
            </w:r>
          </w:p>
          <w:p w14:paraId="074DC0D0" w14:textId="77777777" w:rsidR="0009279A" w:rsidRPr="0009279A" w:rsidRDefault="0009279A" w:rsidP="008875FF">
            <w:pPr>
              <w:spacing w:after="150"/>
              <w:rPr>
                <w:rFonts w:ascii="Arial" w:hAnsi="Arial" w:cs="Arial"/>
              </w:rPr>
            </w:pPr>
            <w:r w:rsidRPr="0009279A">
              <w:rPr>
                <w:rFonts w:ascii="Arial" w:hAnsi="Arial" w:cs="Arial"/>
                <w:color w:val="000000"/>
              </w:rPr>
              <w:t>– Поправке прозирних површина (</w:t>
            </w:r>
            <w:r w:rsidRPr="0009279A">
              <w:rPr>
                <w:rFonts w:ascii="Arial" w:hAnsi="Arial" w:cs="Arial"/>
                <w:i/>
                <w:color w:val="000000"/>
              </w:rPr>
              <w:t>PMMA</w:t>
            </w:r>
            <w:r w:rsidRPr="0009279A">
              <w:rPr>
                <w:rFonts w:ascii="Arial" w:hAnsi="Arial" w:cs="Arial"/>
                <w:color w:val="000000"/>
              </w:rPr>
              <w:t>) уз помоћ једнокомпонентног и двокомпонентног лепка;</w:t>
            </w:r>
          </w:p>
          <w:p w14:paraId="4CEAA149" w14:textId="77777777" w:rsidR="0009279A" w:rsidRPr="0009279A" w:rsidRDefault="0009279A" w:rsidP="008875FF">
            <w:pPr>
              <w:spacing w:after="150"/>
              <w:rPr>
                <w:rFonts w:ascii="Arial" w:hAnsi="Arial" w:cs="Arial"/>
              </w:rPr>
            </w:pPr>
            <w:r w:rsidRPr="0009279A">
              <w:rPr>
                <w:rFonts w:ascii="Arial" w:hAnsi="Arial" w:cs="Arial"/>
                <w:color w:val="000000"/>
              </w:rPr>
              <w:t>– Повезивање прозирних површина са куполастим оквиром;</w:t>
            </w:r>
          </w:p>
          <w:p w14:paraId="603A506C" w14:textId="77777777" w:rsidR="0009279A" w:rsidRPr="0009279A" w:rsidRDefault="0009279A" w:rsidP="008875FF">
            <w:pPr>
              <w:spacing w:after="150"/>
              <w:rPr>
                <w:rFonts w:ascii="Arial" w:hAnsi="Arial" w:cs="Arial"/>
              </w:rPr>
            </w:pPr>
            <w:r w:rsidRPr="0009279A">
              <w:rPr>
                <w:rFonts w:ascii="Arial" w:hAnsi="Arial" w:cs="Arial"/>
                <w:color w:val="000000"/>
              </w:rPr>
              <w:t>– Каљење прозирних површина и других компоненти;</w:t>
            </w:r>
          </w:p>
          <w:p w14:paraId="382C3672"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Поправка сендвич структуре (мања поправка, мања од 20 </w:t>
            </w:r>
            <w:r w:rsidRPr="0009279A">
              <w:rPr>
                <w:rFonts w:ascii="Arial" w:hAnsi="Arial" w:cs="Arial"/>
                <w:i/>
                <w:color w:val="000000"/>
              </w:rPr>
              <w:t>cm</w:t>
            </w:r>
            <w:r w:rsidRPr="0009279A">
              <w:rPr>
                <w:rFonts w:ascii="Arial" w:hAnsi="Arial" w:cs="Arial"/>
                <w:color w:val="000000"/>
              </w:rPr>
              <w:t>);</w:t>
            </w:r>
          </w:p>
          <w:p w14:paraId="13318CE2" w14:textId="77777777" w:rsidR="0009279A" w:rsidRPr="0009279A" w:rsidRDefault="0009279A" w:rsidP="008875FF">
            <w:pPr>
              <w:spacing w:after="150"/>
              <w:rPr>
                <w:rFonts w:ascii="Arial" w:hAnsi="Arial" w:cs="Arial"/>
              </w:rPr>
            </w:pPr>
            <w:r w:rsidRPr="0009279A">
              <w:rPr>
                <w:rFonts w:ascii="Arial" w:hAnsi="Arial" w:cs="Arial"/>
                <w:color w:val="000000"/>
              </w:rPr>
              <w:t>– Подешавање ваздухоплова. Прорачун масе уравнотежења командних површина и опсега кретања командних површина, мерење радних сила;</w:t>
            </w:r>
          </w:p>
          <w:p w14:paraId="6EF668EE" w14:textId="77777777" w:rsidR="0009279A" w:rsidRPr="0009279A" w:rsidRDefault="0009279A" w:rsidP="008875FF">
            <w:pPr>
              <w:spacing w:after="150"/>
              <w:rPr>
                <w:rFonts w:ascii="Arial" w:hAnsi="Arial" w:cs="Arial"/>
              </w:rPr>
            </w:pPr>
            <w:r w:rsidRPr="0009279A">
              <w:rPr>
                <w:rFonts w:ascii="Arial" w:hAnsi="Arial" w:cs="Arial"/>
                <w:color w:val="000000"/>
              </w:rPr>
              <w:t xml:space="preserve">– Извођење сточасовних/годишњих инспекција на </w:t>
            </w:r>
            <w:r w:rsidRPr="0009279A">
              <w:rPr>
                <w:rFonts w:ascii="Arial" w:hAnsi="Arial" w:cs="Arial"/>
                <w:i/>
                <w:color w:val="000000"/>
              </w:rPr>
              <w:t>FRP</w:t>
            </w:r>
            <w:r w:rsidRPr="0009279A">
              <w:rPr>
                <w:rFonts w:ascii="Arial" w:hAnsi="Arial" w:cs="Arial"/>
                <w:color w:val="000000"/>
              </w:rPr>
              <w:t xml:space="preserve"> структури.</w:t>
            </w:r>
          </w:p>
        </w:tc>
        <w:tc>
          <w:tcPr>
            <w:tcW w:w="770" w:type="dxa"/>
            <w:vAlign w:val="center"/>
          </w:tcPr>
          <w:p w14:paraId="7E24607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7B1992FE"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6Л – МЕТАЛНА КОНСТРУКЦИЈА</w:t>
      </w:r>
    </w:p>
    <w:tbl>
      <w:tblPr>
        <w:tblW w:w="0" w:type="auto"/>
        <w:tblCellSpacing w:w="0" w:type="auto"/>
        <w:tblLook w:val="04A0" w:firstRow="1" w:lastRow="0" w:firstColumn="1" w:lastColumn="0" w:noHBand="0" w:noVBand="1"/>
      </w:tblPr>
      <w:tblGrid>
        <w:gridCol w:w="9817"/>
        <w:gridCol w:w="953"/>
      </w:tblGrid>
      <w:tr w:rsidR="0009279A" w:rsidRPr="0009279A" w14:paraId="4D1B8211" w14:textId="77777777" w:rsidTr="008875FF">
        <w:trPr>
          <w:trHeight w:val="90"/>
          <w:tblCellSpacing w:w="0" w:type="auto"/>
        </w:trPr>
        <w:tc>
          <w:tcPr>
            <w:tcW w:w="13344" w:type="dxa"/>
            <w:vAlign w:val="center"/>
          </w:tcPr>
          <w:p w14:paraId="1F290785" w14:textId="77777777" w:rsidR="0009279A" w:rsidRPr="0009279A" w:rsidRDefault="0009279A" w:rsidP="008875FF">
            <w:pPr>
              <w:rPr>
                <w:rFonts w:ascii="Arial" w:hAnsi="Arial" w:cs="Arial"/>
              </w:rPr>
            </w:pPr>
          </w:p>
        </w:tc>
        <w:tc>
          <w:tcPr>
            <w:tcW w:w="1056" w:type="dxa"/>
            <w:vAlign w:val="center"/>
          </w:tcPr>
          <w:p w14:paraId="04124CDE"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36278091" w14:textId="77777777" w:rsidTr="008875FF">
        <w:trPr>
          <w:trHeight w:val="90"/>
          <w:tblCellSpacing w:w="0" w:type="auto"/>
        </w:trPr>
        <w:tc>
          <w:tcPr>
            <w:tcW w:w="13344" w:type="dxa"/>
            <w:vAlign w:val="center"/>
          </w:tcPr>
          <w:p w14:paraId="3359A077" w14:textId="77777777" w:rsidR="0009279A" w:rsidRPr="0009279A" w:rsidRDefault="0009279A" w:rsidP="008875FF">
            <w:pPr>
              <w:spacing w:after="150"/>
              <w:rPr>
                <w:rFonts w:ascii="Arial" w:hAnsi="Arial" w:cs="Arial"/>
              </w:rPr>
            </w:pPr>
            <w:r w:rsidRPr="0009279A">
              <w:rPr>
                <w:rFonts w:ascii="Arial" w:hAnsi="Arial" w:cs="Arial"/>
                <w:color w:val="000000"/>
              </w:rPr>
              <w:t>6Л.1 Метална конструкција</w:t>
            </w:r>
          </w:p>
          <w:p w14:paraId="106DCA5A" w14:textId="77777777" w:rsidR="0009279A" w:rsidRPr="0009279A" w:rsidRDefault="0009279A" w:rsidP="008875FF">
            <w:pPr>
              <w:spacing w:after="150"/>
              <w:rPr>
                <w:rFonts w:ascii="Arial" w:hAnsi="Arial" w:cs="Arial"/>
              </w:rPr>
            </w:pPr>
            <w:r w:rsidRPr="0009279A">
              <w:rPr>
                <w:rFonts w:ascii="Arial" w:hAnsi="Arial" w:cs="Arial"/>
                <w:color w:val="000000"/>
              </w:rPr>
              <w:t>– Метални материјали и полупроизводи, методе машинске обраде;</w:t>
            </w:r>
          </w:p>
          <w:p w14:paraId="5EF89F5B" w14:textId="77777777" w:rsidR="0009279A" w:rsidRPr="0009279A" w:rsidRDefault="0009279A" w:rsidP="008875FF">
            <w:pPr>
              <w:spacing w:after="150"/>
              <w:rPr>
                <w:rFonts w:ascii="Arial" w:hAnsi="Arial" w:cs="Arial"/>
              </w:rPr>
            </w:pPr>
            <w:r w:rsidRPr="0009279A">
              <w:rPr>
                <w:rFonts w:ascii="Arial" w:hAnsi="Arial" w:cs="Arial"/>
                <w:color w:val="000000"/>
              </w:rPr>
              <w:t>– Испитивање замора метеријала и прскотина;</w:t>
            </w:r>
          </w:p>
          <w:p w14:paraId="03065CE6" w14:textId="77777777" w:rsidR="0009279A" w:rsidRPr="0009279A" w:rsidRDefault="0009279A" w:rsidP="008875FF">
            <w:pPr>
              <w:spacing w:after="150"/>
              <w:rPr>
                <w:rFonts w:ascii="Arial" w:hAnsi="Arial" w:cs="Arial"/>
              </w:rPr>
            </w:pPr>
            <w:r w:rsidRPr="0009279A">
              <w:rPr>
                <w:rFonts w:ascii="Arial" w:hAnsi="Arial" w:cs="Arial"/>
                <w:color w:val="000000"/>
              </w:rPr>
              <w:t>– Склапање компонената металне конструкције, заковани спојеви, лепљени спојеви;</w:t>
            </w:r>
          </w:p>
          <w:p w14:paraId="26269A2E" w14:textId="77777777" w:rsidR="0009279A" w:rsidRPr="0009279A" w:rsidRDefault="0009279A" w:rsidP="008875FF">
            <w:pPr>
              <w:spacing w:after="150"/>
              <w:rPr>
                <w:rFonts w:ascii="Arial" w:hAnsi="Arial" w:cs="Arial"/>
              </w:rPr>
            </w:pPr>
            <w:r w:rsidRPr="0009279A">
              <w:rPr>
                <w:rFonts w:ascii="Arial" w:hAnsi="Arial" w:cs="Arial"/>
                <w:color w:val="000000"/>
              </w:rPr>
              <w:t>– Идентификација оштећења пренапрегнутих компонената, ефекти корозије;</w:t>
            </w:r>
            <w:r w:rsidRPr="0009279A">
              <w:rPr>
                <w:rFonts w:ascii="Arial" w:hAnsi="Arial" w:cs="Arial"/>
              </w:rPr>
              <w:br/>
            </w:r>
            <w:r w:rsidRPr="0009279A">
              <w:rPr>
                <w:rFonts w:ascii="Arial" w:hAnsi="Arial" w:cs="Arial"/>
                <w:color w:val="000000"/>
              </w:rPr>
              <w:t>– Здравље, заштита на раду и заштита од пожара.</w:t>
            </w:r>
          </w:p>
        </w:tc>
        <w:tc>
          <w:tcPr>
            <w:tcW w:w="1056" w:type="dxa"/>
            <w:vAlign w:val="center"/>
          </w:tcPr>
          <w:p w14:paraId="31F59A2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0A240E93" w14:textId="77777777" w:rsidTr="008875FF">
        <w:trPr>
          <w:trHeight w:val="90"/>
          <w:tblCellSpacing w:w="0" w:type="auto"/>
        </w:trPr>
        <w:tc>
          <w:tcPr>
            <w:tcW w:w="13344" w:type="dxa"/>
            <w:vAlign w:val="center"/>
          </w:tcPr>
          <w:p w14:paraId="247C0F92" w14:textId="77777777" w:rsidR="0009279A" w:rsidRPr="0009279A" w:rsidRDefault="0009279A" w:rsidP="008875FF">
            <w:pPr>
              <w:spacing w:after="150"/>
              <w:rPr>
                <w:rFonts w:ascii="Arial" w:hAnsi="Arial" w:cs="Arial"/>
              </w:rPr>
            </w:pPr>
            <w:r w:rsidRPr="0009279A">
              <w:rPr>
                <w:rFonts w:ascii="Arial" w:hAnsi="Arial" w:cs="Arial"/>
                <w:color w:val="000000"/>
              </w:rPr>
              <w:t>6Л.2 Материјали</w:t>
            </w:r>
          </w:p>
          <w:p w14:paraId="466E2629" w14:textId="77777777" w:rsidR="0009279A" w:rsidRPr="0009279A" w:rsidRDefault="0009279A" w:rsidP="008875FF">
            <w:pPr>
              <w:spacing w:after="150"/>
              <w:rPr>
                <w:rFonts w:ascii="Arial" w:hAnsi="Arial" w:cs="Arial"/>
              </w:rPr>
            </w:pPr>
            <w:r w:rsidRPr="0009279A">
              <w:rPr>
                <w:rFonts w:ascii="Arial" w:hAnsi="Arial" w:cs="Arial"/>
                <w:color w:val="000000"/>
              </w:rPr>
              <w:t>– Челик и његове легуре;</w:t>
            </w:r>
          </w:p>
          <w:p w14:paraId="0ABACFBC" w14:textId="77777777" w:rsidR="0009279A" w:rsidRPr="0009279A" w:rsidRDefault="0009279A" w:rsidP="008875FF">
            <w:pPr>
              <w:spacing w:after="150"/>
              <w:rPr>
                <w:rFonts w:ascii="Arial" w:hAnsi="Arial" w:cs="Arial"/>
              </w:rPr>
            </w:pPr>
            <w:r w:rsidRPr="0009279A">
              <w:rPr>
                <w:rFonts w:ascii="Arial" w:hAnsi="Arial" w:cs="Arial"/>
                <w:color w:val="000000"/>
              </w:rPr>
              <w:t>– Лаки метали и њихове лаке легуре;</w:t>
            </w:r>
          </w:p>
          <w:p w14:paraId="3BC014CC" w14:textId="77777777" w:rsidR="0009279A" w:rsidRPr="0009279A" w:rsidRDefault="0009279A" w:rsidP="008875FF">
            <w:pPr>
              <w:spacing w:after="150"/>
              <w:rPr>
                <w:rFonts w:ascii="Arial" w:hAnsi="Arial" w:cs="Arial"/>
              </w:rPr>
            </w:pPr>
            <w:r w:rsidRPr="0009279A">
              <w:rPr>
                <w:rFonts w:ascii="Arial" w:hAnsi="Arial" w:cs="Arial"/>
                <w:color w:val="000000"/>
              </w:rPr>
              <w:t>– Материјали закивака;</w:t>
            </w:r>
          </w:p>
          <w:p w14:paraId="52EAA41C" w14:textId="77777777" w:rsidR="0009279A" w:rsidRPr="0009279A" w:rsidRDefault="0009279A" w:rsidP="008875FF">
            <w:pPr>
              <w:spacing w:after="150"/>
              <w:rPr>
                <w:rFonts w:ascii="Arial" w:hAnsi="Arial" w:cs="Arial"/>
              </w:rPr>
            </w:pPr>
            <w:r w:rsidRPr="0009279A">
              <w:rPr>
                <w:rFonts w:ascii="Arial" w:hAnsi="Arial" w:cs="Arial"/>
                <w:color w:val="000000"/>
              </w:rPr>
              <w:t>– Пластика;</w:t>
            </w:r>
          </w:p>
          <w:p w14:paraId="0EA6A363" w14:textId="77777777" w:rsidR="0009279A" w:rsidRPr="0009279A" w:rsidRDefault="0009279A" w:rsidP="008875FF">
            <w:pPr>
              <w:spacing w:after="150"/>
              <w:rPr>
                <w:rFonts w:ascii="Arial" w:hAnsi="Arial" w:cs="Arial"/>
              </w:rPr>
            </w:pPr>
            <w:r w:rsidRPr="0009279A">
              <w:rPr>
                <w:rFonts w:ascii="Arial" w:hAnsi="Arial" w:cs="Arial"/>
                <w:color w:val="000000"/>
              </w:rPr>
              <w:t>– Боје;</w:t>
            </w:r>
          </w:p>
          <w:p w14:paraId="29D6BEF2" w14:textId="77777777" w:rsidR="0009279A" w:rsidRPr="0009279A" w:rsidRDefault="0009279A" w:rsidP="008875FF">
            <w:pPr>
              <w:spacing w:after="150"/>
              <w:rPr>
                <w:rFonts w:ascii="Arial" w:hAnsi="Arial" w:cs="Arial"/>
              </w:rPr>
            </w:pPr>
            <w:r w:rsidRPr="0009279A">
              <w:rPr>
                <w:rFonts w:ascii="Arial" w:hAnsi="Arial" w:cs="Arial"/>
                <w:color w:val="000000"/>
              </w:rPr>
              <w:t>– Лепила за метал;</w:t>
            </w:r>
          </w:p>
          <w:p w14:paraId="2E68034F" w14:textId="77777777" w:rsidR="0009279A" w:rsidRPr="0009279A" w:rsidRDefault="0009279A" w:rsidP="008875FF">
            <w:pPr>
              <w:spacing w:after="150"/>
              <w:rPr>
                <w:rFonts w:ascii="Arial" w:hAnsi="Arial" w:cs="Arial"/>
              </w:rPr>
            </w:pPr>
            <w:r w:rsidRPr="0009279A">
              <w:rPr>
                <w:rFonts w:ascii="Arial" w:hAnsi="Arial" w:cs="Arial"/>
                <w:color w:val="000000"/>
              </w:rPr>
              <w:t>– Врсте корозије;</w:t>
            </w:r>
          </w:p>
          <w:p w14:paraId="6753CCC8" w14:textId="77777777" w:rsidR="0009279A" w:rsidRPr="0009279A" w:rsidRDefault="0009279A" w:rsidP="008875FF">
            <w:pPr>
              <w:spacing w:after="150"/>
              <w:rPr>
                <w:rFonts w:ascii="Arial" w:hAnsi="Arial" w:cs="Arial"/>
              </w:rPr>
            </w:pPr>
            <w:r w:rsidRPr="0009279A">
              <w:rPr>
                <w:rFonts w:ascii="Arial" w:hAnsi="Arial" w:cs="Arial"/>
                <w:color w:val="000000"/>
              </w:rPr>
              <w:t>– Материјали и технологије за облагање (природни и синтетички).</w:t>
            </w:r>
          </w:p>
        </w:tc>
        <w:tc>
          <w:tcPr>
            <w:tcW w:w="1056" w:type="dxa"/>
            <w:vAlign w:val="center"/>
          </w:tcPr>
          <w:p w14:paraId="14E401C1"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8789F10" w14:textId="77777777" w:rsidTr="008875FF">
        <w:trPr>
          <w:trHeight w:val="90"/>
          <w:tblCellSpacing w:w="0" w:type="auto"/>
        </w:trPr>
        <w:tc>
          <w:tcPr>
            <w:tcW w:w="13344" w:type="dxa"/>
            <w:vAlign w:val="center"/>
          </w:tcPr>
          <w:p w14:paraId="244FDF7E" w14:textId="77777777" w:rsidR="0009279A" w:rsidRPr="0009279A" w:rsidRDefault="0009279A" w:rsidP="008875FF">
            <w:pPr>
              <w:spacing w:after="150"/>
              <w:rPr>
                <w:rFonts w:ascii="Arial" w:hAnsi="Arial" w:cs="Arial"/>
              </w:rPr>
            </w:pPr>
            <w:r w:rsidRPr="0009279A">
              <w:rPr>
                <w:rFonts w:ascii="Arial" w:hAnsi="Arial" w:cs="Arial"/>
                <w:color w:val="000000"/>
              </w:rPr>
              <w:t>6Л.3 Препознавање оштећења</w:t>
            </w:r>
          </w:p>
          <w:p w14:paraId="273DA032" w14:textId="77777777" w:rsidR="0009279A" w:rsidRPr="0009279A" w:rsidRDefault="0009279A" w:rsidP="008875FF">
            <w:pPr>
              <w:spacing w:after="150"/>
              <w:rPr>
                <w:rFonts w:ascii="Arial" w:hAnsi="Arial" w:cs="Arial"/>
              </w:rPr>
            </w:pPr>
            <w:r w:rsidRPr="0009279A">
              <w:rPr>
                <w:rFonts w:ascii="Arial" w:hAnsi="Arial" w:cs="Arial"/>
                <w:color w:val="000000"/>
              </w:rPr>
              <w:t>– Пренапрегнуте металне конструкције, нивелисање, мерење симетрије;</w:t>
            </w:r>
          </w:p>
          <w:p w14:paraId="02375338" w14:textId="77777777" w:rsidR="0009279A" w:rsidRPr="0009279A" w:rsidRDefault="0009279A" w:rsidP="008875FF">
            <w:pPr>
              <w:spacing w:after="150"/>
              <w:rPr>
                <w:rFonts w:ascii="Arial" w:hAnsi="Arial" w:cs="Arial"/>
              </w:rPr>
            </w:pPr>
            <w:r w:rsidRPr="0009279A">
              <w:rPr>
                <w:rFonts w:ascii="Arial" w:hAnsi="Arial" w:cs="Arial"/>
                <w:color w:val="000000"/>
              </w:rPr>
              <w:t>– Пренос оптерећења;</w:t>
            </w:r>
          </w:p>
          <w:p w14:paraId="1F802F89" w14:textId="77777777" w:rsidR="0009279A" w:rsidRPr="0009279A" w:rsidRDefault="0009279A" w:rsidP="008875FF">
            <w:pPr>
              <w:spacing w:after="150"/>
              <w:rPr>
                <w:rFonts w:ascii="Arial" w:hAnsi="Arial" w:cs="Arial"/>
              </w:rPr>
            </w:pPr>
            <w:r w:rsidRPr="0009279A">
              <w:rPr>
                <w:rFonts w:ascii="Arial" w:hAnsi="Arial" w:cs="Arial"/>
                <w:color w:val="000000"/>
              </w:rPr>
              <w:t>– Тестирање чврстоће и напрслина;</w:t>
            </w:r>
            <w:r w:rsidRPr="0009279A">
              <w:rPr>
                <w:rFonts w:ascii="Arial" w:hAnsi="Arial" w:cs="Arial"/>
              </w:rPr>
              <w:br/>
            </w:r>
            <w:r w:rsidRPr="0009279A">
              <w:rPr>
                <w:rFonts w:ascii="Arial" w:hAnsi="Arial" w:cs="Arial"/>
                <w:color w:val="000000"/>
              </w:rPr>
              <w:t>– Идентификовање лабавих закованих спојева.</w:t>
            </w:r>
          </w:p>
        </w:tc>
        <w:tc>
          <w:tcPr>
            <w:tcW w:w="1056" w:type="dxa"/>
            <w:vAlign w:val="center"/>
          </w:tcPr>
          <w:p w14:paraId="13AC6A59"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8351FA0" w14:textId="77777777" w:rsidTr="008875FF">
        <w:trPr>
          <w:trHeight w:val="90"/>
          <w:tblCellSpacing w:w="0" w:type="auto"/>
        </w:trPr>
        <w:tc>
          <w:tcPr>
            <w:tcW w:w="13344" w:type="dxa"/>
            <w:vAlign w:val="center"/>
          </w:tcPr>
          <w:p w14:paraId="267B14A3" w14:textId="77777777" w:rsidR="0009279A" w:rsidRPr="0009279A" w:rsidRDefault="0009279A" w:rsidP="008875FF">
            <w:pPr>
              <w:spacing w:after="150"/>
              <w:rPr>
                <w:rFonts w:ascii="Arial" w:hAnsi="Arial" w:cs="Arial"/>
              </w:rPr>
            </w:pPr>
            <w:r w:rsidRPr="0009279A">
              <w:rPr>
                <w:rFonts w:ascii="Arial" w:hAnsi="Arial" w:cs="Arial"/>
                <w:color w:val="000000"/>
              </w:rPr>
              <w:t>6Л.4 Склапање металних и композитних конструкција;</w:t>
            </w:r>
            <w:r w:rsidRPr="0009279A">
              <w:rPr>
                <w:rFonts w:ascii="Arial" w:hAnsi="Arial" w:cs="Arial"/>
              </w:rPr>
              <w:br/>
            </w:r>
            <w:r w:rsidRPr="0009279A">
              <w:rPr>
                <w:rFonts w:ascii="Arial" w:hAnsi="Arial" w:cs="Arial"/>
                <w:color w:val="000000"/>
              </w:rPr>
              <w:t>– Оплата;</w:t>
            </w:r>
          </w:p>
          <w:p w14:paraId="5AD3734D" w14:textId="77777777" w:rsidR="0009279A" w:rsidRPr="0009279A" w:rsidRDefault="0009279A" w:rsidP="008875FF">
            <w:pPr>
              <w:spacing w:after="150"/>
              <w:rPr>
                <w:rFonts w:ascii="Arial" w:hAnsi="Arial" w:cs="Arial"/>
              </w:rPr>
            </w:pPr>
            <w:r w:rsidRPr="0009279A">
              <w:rPr>
                <w:rFonts w:ascii="Arial" w:hAnsi="Arial" w:cs="Arial"/>
                <w:color w:val="000000"/>
              </w:rPr>
              <w:t>– Оквири;</w:t>
            </w:r>
          </w:p>
          <w:p w14:paraId="7CFB32C0" w14:textId="77777777" w:rsidR="0009279A" w:rsidRPr="0009279A" w:rsidRDefault="0009279A" w:rsidP="008875FF">
            <w:pPr>
              <w:spacing w:after="150"/>
              <w:rPr>
                <w:rFonts w:ascii="Arial" w:hAnsi="Arial" w:cs="Arial"/>
              </w:rPr>
            </w:pPr>
            <w:r w:rsidRPr="0009279A">
              <w:rPr>
                <w:rFonts w:ascii="Arial" w:hAnsi="Arial" w:cs="Arial"/>
                <w:color w:val="000000"/>
              </w:rPr>
              <w:t>– Уздужнице и ремењаче;</w:t>
            </w:r>
          </w:p>
          <w:p w14:paraId="4BD6F187" w14:textId="77777777" w:rsidR="0009279A" w:rsidRPr="0009279A" w:rsidRDefault="0009279A" w:rsidP="008875FF">
            <w:pPr>
              <w:spacing w:after="150"/>
              <w:rPr>
                <w:rFonts w:ascii="Arial" w:hAnsi="Arial" w:cs="Arial"/>
              </w:rPr>
            </w:pPr>
            <w:r w:rsidRPr="0009279A">
              <w:rPr>
                <w:rFonts w:ascii="Arial" w:hAnsi="Arial" w:cs="Arial"/>
                <w:color w:val="000000"/>
              </w:rPr>
              <w:t>– Конструкција оквира;</w:t>
            </w:r>
          </w:p>
          <w:p w14:paraId="0FFC929A" w14:textId="77777777" w:rsidR="0009279A" w:rsidRPr="0009279A" w:rsidRDefault="0009279A" w:rsidP="008875FF">
            <w:pPr>
              <w:spacing w:after="150"/>
              <w:rPr>
                <w:rFonts w:ascii="Arial" w:hAnsi="Arial" w:cs="Arial"/>
              </w:rPr>
            </w:pPr>
            <w:r w:rsidRPr="0009279A">
              <w:rPr>
                <w:rFonts w:ascii="Arial" w:hAnsi="Arial" w:cs="Arial"/>
                <w:color w:val="000000"/>
              </w:rPr>
              <w:t>– Проблеми са системима од више врста материјала.</w:t>
            </w:r>
          </w:p>
        </w:tc>
        <w:tc>
          <w:tcPr>
            <w:tcW w:w="1056" w:type="dxa"/>
            <w:vAlign w:val="center"/>
          </w:tcPr>
          <w:p w14:paraId="6790C727"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600E24CC" w14:textId="77777777" w:rsidTr="008875FF">
        <w:trPr>
          <w:trHeight w:val="90"/>
          <w:tblCellSpacing w:w="0" w:type="auto"/>
        </w:trPr>
        <w:tc>
          <w:tcPr>
            <w:tcW w:w="13344" w:type="dxa"/>
            <w:vAlign w:val="center"/>
          </w:tcPr>
          <w:p w14:paraId="690B0BA6" w14:textId="77777777" w:rsidR="0009279A" w:rsidRPr="0009279A" w:rsidRDefault="0009279A" w:rsidP="008875FF">
            <w:pPr>
              <w:spacing w:after="150"/>
              <w:rPr>
                <w:rFonts w:ascii="Arial" w:hAnsi="Arial" w:cs="Arial"/>
              </w:rPr>
            </w:pPr>
            <w:r w:rsidRPr="0009279A">
              <w:rPr>
                <w:rFonts w:ascii="Arial" w:hAnsi="Arial" w:cs="Arial"/>
                <w:color w:val="000000"/>
              </w:rPr>
              <w:t>6Л.5 Причвршћивачи</w:t>
            </w:r>
          </w:p>
          <w:p w14:paraId="67CAC6EE" w14:textId="77777777" w:rsidR="0009279A" w:rsidRPr="0009279A" w:rsidRDefault="0009279A" w:rsidP="008875FF">
            <w:pPr>
              <w:spacing w:after="150"/>
              <w:rPr>
                <w:rFonts w:ascii="Arial" w:hAnsi="Arial" w:cs="Arial"/>
              </w:rPr>
            </w:pPr>
            <w:r w:rsidRPr="0009279A">
              <w:rPr>
                <w:rFonts w:ascii="Arial" w:hAnsi="Arial" w:cs="Arial"/>
                <w:color w:val="000000"/>
              </w:rPr>
              <w:t>– Класификације прибора и зазора;</w:t>
            </w:r>
          </w:p>
          <w:p w14:paraId="693E7A51" w14:textId="77777777" w:rsidR="0009279A" w:rsidRPr="0009279A" w:rsidRDefault="0009279A" w:rsidP="008875FF">
            <w:pPr>
              <w:spacing w:after="150"/>
              <w:rPr>
                <w:rFonts w:ascii="Arial" w:hAnsi="Arial" w:cs="Arial"/>
              </w:rPr>
            </w:pPr>
            <w:r w:rsidRPr="0009279A">
              <w:rPr>
                <w:rFonts w:ascii="Arial" w:hAnsi="Arial" w:cs="Arial"/>
                <w:color w:val="000000"/>
              </w:rPr>
              <w:t>– Метрички и англосаксонски мерни системи;</w:t>
            </w:r>
          </w:p>
          <w:p w14:paraId="1CE757CF" w14:textId="77777777" w:rsidR="0009279A" w:rsidRPr="0009279A" w:rsidRDefault="0009279A" w:rsidP="008875FF">
            <w:pPr>
              <w:spacing w:after="150"/>
              <w:rPr>
                <w:rFonts w:ascii="Arial" w:hAnsi="Arial" w:cs="Arial"/>
              </w:rPr>
            </w:pPr>
            <w:r w:rsidRPr="0009279A">
              <w:rPr>
                <w:rFonts w:ascii="Arial" w:hAnsi="Arial" w:cs="Arial"/>
                <w:color w:val="000000"/>
              </w:rPr>
              <w:t>– Вијак прекомерних димензија.</w:t>
            </w:r>
          </w:p>
        </w:tc>
        <w:tc>
          <w:tcPr>
            <w:tcW w:w="1056" w:type="dxa"/>
            <w:vAlign w:val="center"/>
          </w:tcPr>
          <w:p w14:paraId="722066A1"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6E87A875" w14:textId="77777777" w:rsidTr="008875FF">
        <w:trPr>
          <w:trHeight w:val="90"/>
          <w:tblCellSpacing w:w="0" w:type="auto"/>
        </w:trPr>
        <w:tc>
          <w:tcPr>
            <w:tcW w:w="13344" w:type="dxa"/>
            <w:vAlign w:val="center"/>
          </w:tcPr>
          <w:p w14:paraId="19A69F1F" w14:textId="77777777" w:rsidR="0009279A" w:rsidRPr="0009279A" w:rsidRDefault="0009279A" w:rsidP="008875FF">
            <w:pPr>
              <w:spacing w:after="150"/>
              <w:rPr>
                <w:rFonts w:ascii="Arial" w:hAnsi="Arial" w:cs="Arial"/>
              </w:rPr>
            </w:pPr>
            <w:r w:rsidRPr="0009279A">
              <w:rPr>
                <w:rFonts w:ascii="Arial" w:hAnsi="Arial" w:cs="Arial"/>
                <w:color w:val="000000"/>
              </w:rPr>
              <w:t>6Л.6 Извођење практичних радова</w:t>
            </w:r>
          </w:p>
          <w:p w14:paraId="28332927" w14:textId="77777777" w:rsidR="0009279A" w:rsidRPr="0009279A" w:rsidRDefault="0009279A" w:rsidP="008875FF">
            <w:pPr>
              <w:spacing w:after="150"/>
              <w:rPr>
                <w:rFonts w:ascii="Arial" w:hAnsi="Arial" w:cs="Arial"/>
              </w:rPr>
            </w:pPr>
            <w:r w:rsidRPr="0009279A">
              <w:rPr>
                <w:rFonts w:ascii="Arial" w:hAnsi="Arial" w:cs="Arial"/>
                <w:color w:val="000000"/>
              </w:rPr>
              <w:t>– Осигуравање клинова, вијака, крунастих матица, затезача;</w:t>
            </w:r>
          </w:p>
          <w:p w14:paraId="4DBE7C2F" w14:textId="77777777" w:rsidR="0009279A" w:rsidRPr="0009279A" w:rsidRDefault="0009279A" w:rsidP="008875FF">
            <w:pPr>
              <w:spacing w:after="150"/>
              <w:rPr>
                <w:rFonts w:ascii="Arial" w:hAnsi="Arial" w:cs="Arial"/>
              </w:rPr>
            </w:pPr>
            <w:r w:rsidRPr="0009279A">
              <w:rPr>
                <w:rFonts w:ascii="Arial" w:hAnsi="Arial" w:cs="Arial"/>
                <w:color w:val="000000"/>
              </w:rPr>
              <w:t>– Повезивање ужади уз помоћ металног колута;</w:t>
            </w:r>
          </w:p>
          <w:p w14:paraId="1FAEE7B3"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Поправке уз помоћ </w:t>
            </w:r>
            <w:r w:rsidRPr="0009279A">
              <w:rPr>
                <w:rFonts w:ascii="Arial" w:hAnsi="Arial" w:cs="Arial"/>
                <w:i/>
                <w:color w:val="000000"/>
              </w:rPr>
              <w:t>Nicopress and Talurit</w:t>
            </w:r>
            <w:r w:rsidRPr="0009279A">
              <w:rPr>
                <w:rFonts w:ascii="Arial" w:hAnsi="Arial" w:cs="Arial"/>
                <w:color w:val="000000"/>
              </w:rPr>
              <w:t>;</w:t>
            </w:r>
          </w:p>
          <w:p w14:paraId="13FB8297" w14:textId="77777777" w:rsidR="0009279A" w:rsidRPr="0009279A" w:rsidRDefault="0009279A" w:rsidP="008875FF">
            <w:pPr>
              <w:spacing w:after="150"/>
              <w:rPr>
                <w:rFonts w:ascii="Arial" w:hAnsi="Arial" w:cs="Arial"/>
              </w:rPr>
            </w:pPr>
            <w:r w:rsidRPr="0009279A">
              <w:rPr>
                <w:rFonts w:ascii="Arial" w:hAnsi="Arial" w:cs="Arial"/>
                <w:color w:val="000000"/>
              </w:rPr>
              <w:t>– Поправљање облога, површинских оштећења, технике заустављања ширења прскотина зауставним рупама;</w:t>
            </w:r>
          </w:p>
          <w:p w14:paraId="32CD960D" w14:textId="77777777" w:rsidR="0009279A" w:rsidRPr="0009279A" w:rsidRDefault="0009279A" w:rsidP="008875FF">
            <w:pPr>
              <w:spacing w:after="150"/>
              <w:rPr>
                <w:rFonts w:ascii="Arial" w:hAnsi="Arial" w:cs="Arial"/>
              </w:rPr>
            </w:pPr>
            <w:r w:rsidRPr="0009279A">
              <w:rPr>
                <w:rFonts w:ascii="Arial" w:hAnsi="Arial" w:cs="Arial"/>
                <w:color w:val="000000"/>
              </w:rPr>
              <w:t>– Поправљање прозирних површина;</w:t>
            </w:r>
          </w:p>
          <w:p w14:paraId="1402373C" w14:textId="77777777" w:rsidR="0009279A" w:rsidRPr="0009279A" w:rsidRDefault="0009279A" w:rsidP="008875FF">
            <w:pPr>
              <w:spacing w:after="150"/>
              <w:rPr>
                <w:rFonts w:ascii="Arial" w:hAnsi="Arial" w:cs="Arial"/>
              </w:rPr>
            </w:pPr>
            <w:r w:rsidRPr="0009279A">
              <w:rPr>
                <w:rFonts w:ascii="Arial" w:hAnsi="Arial" w:cs="Arial"/>
                <w:color w:val="000000"/>
              </w:rPr>
              <w:t>– Сечење металних лимова (алуминијумских и лаких легура, челика и легура челика);</w:t>
            </w:r>
          </w:p>
          <w:p w14:paraId="340DA95A" w14:textId="77777777" w:rsidR="0009279A" w:rsidRPr="0009279A" w:rsidRDefault="0009279A" w:rsidP="008875FF">
            <w:pPr>
              <w:spacing w:after="150"/>
              <w:rPr>
                <w:rFonts w:ascii="Arial" w:hAnsi="Arial" w:cs="Arial"/>
              </w:rPr>
            </w:pPr>
            <w:r w:rsidRPr="0009279A">
              <w:rPr>
                <w:rFonts w:ascii="Arial" w:hAnsi="Arial" w:cs="Arial"/>
                <w:color w:val="000000"/>
              </w:rPr>
              <w:t>– Пресавијање, савијање, савијање ивице, равнање, глачање, повијање;</w:t>
            </w:r>
          </w:p>
          <w:p w14:paraId="0B26B026" w14:textId="77777777" w:rsidR="0009279A" w:rsidRPr="0009279A" w:rsidRDefault="0009279A" w:rsidP="008875FF">
            <w:pPr>
              <w:spacing w:after="150"/>
              <w:rPr>
                <w:rFonts w:ascii="Arial" w:hAnsi="Arial" w:cs="Arial"/>
              </w:rPr>
            </w:pPr>
            <w:r w:rsidRPr="0009279A">
              <w:rPr>
                <w:rFonts w:ascii="Arial" w:hAnsi="Arial" w:cs="Arial"/>
                <w:color w:val="000000"/>
              </w:rPr>
              <w:t>– Поправљање закованих металних конструкција према упутству за поправку или нацртима;</w:t>
            </w:r>
            <w:r w:rsidRPr="0009279A">
              <w:rPr>
                <w:rFonts w:ascii="Arial" w:hAnsi="Arial" w:cs="Arial"/>
              </w:rPr>
              <w:br/>
            </w:r>
            <w:r w:rsidRPr="0009279A">
              <w:rPr>
                <w:rFonts w:ascii="Arial" w:hAnsi="Arial" w:cs="Arial"/>
                <w:color w:val="000000"/>
              </w:rPr>
              <w:t>– Процена грешака при закивању;</w:t>
            </w:r>
          </w:p>
          <w:p w14:paraId="66405C19" w14:textId="77777777" w:rsidR="0009279A" w:rsidRPr="0009279A" w:rsidRDefault="0009279A" w:rsidP="008875FF">
            <w:pPr>
              <w:spacing w:after="150"/>
              <w:rPr>
                <w:rFonts w:ascii="Arial" w:hAnsi="Arial" w:cs="Arial"/>
              </w:rPr>
            </w:pPr>
            <w:r w:rsidRPr="0009279A">
              <w:rPr>
                <w:rFonts w:ascii="Arial" w:hAnsi="Arial" w:cs="Arial"/>
                <w:color w:val="000000"/>
              </w:rPr>
              <w:t>– Подешавање ваздухоплова. Прорачун масе уравнотежења командних површина и опсега кретања командних површина, мерење радних сила;</w:t>
            </w:r>
          </w:p>
          <w:p w14:paraId="4E1A110F" w14:textId="77777777" w:rsidR="0009279A" w:rsidRPr="0009279A" w:rsidRDefault="0009279A" w:rsidP="008875FF">
            <w:pPr>
              <w:spacing w:after="150"/>
              <w:rPr>
                <w:rFonts w:ascii="Arial" w:hAnsi="Arial" w:cs="Arial"/>
              </w:rPr>
            </w:pPr>
            <w:r w:rsidRPr="0009279A">
              <w:rPr>
                <w:rFonts w:ascii="Arial" w:hAnsi="Arial" w:cs="Arial"/>
                <w:color w:val="000000"/>
              </w:rPr>
              <w:t>– Сточасовни/годишњи прегледи на металној структури.</w:t>
            </w:r>
          </w:p>
        </w:tc>
        <w:tc>
          <w:tcPr>
            <w:tcW w:w="1056" w:type="dxa"/>
            <w:vAlign w:val="center"/>
          </w:tcPr>
          <w:p w14:paraId="590D4E7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6556750E"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7Л – КОНСТРУКЦИЈЕ ОПШТЕ</w:t>
      </w:r>
    </w:p>
    <w:tbl>
      <w:tblPr>
        <w:tblW w:w="0" w:type="auto"/>
        <w:tblCellSpacing w:w="0" w:type="auto"/>
        <w:tblLook w:val="04A0" w:firstRow="1" w:lastRow="0" w:firstColumn="1" w:lastColumn="0" w:noHBand="0" w:noVBand="1"/>
      </w:tblPr>
      <w:tblGrid>
        <w:gridCol w:w="10002"/>
        <w:gridCol w:w="768"/>
      </w:tblGrid>
      <w:tr w:rsidR="0009279A" w:rsidRPr="0009279A" w14:paraId="4EA7B018" w14:textId="77777777" w:rsidTr="008875FF">
        <w:trPr>
          <w:trHeight w:val="90"/>
          <w:tblCellSpacing w:w="0" w:type="auto"/>
        </w:trPr>
        <w:tc>
          <w:tcPr>
            <w:tcW w:w="13618" w:type="dxa"/>
            <w:vAlign w:val="center"/>
          </w:tcPr>
          <w:p w14:paraId="40D5914C" w14:textId="77777777" w:rsidR="0009279A" w:rsidRPr="0009279A" w:rsidRDefault="0009279A" w:rsidP="008875FF">
            <w:pPr>
              <w:rPr>
                <w:rFonts w:ascii="Arial" w:hAnsi="Arial" w:cs="Arial"/>
              </w:rPr>
            </w:pPr>
          </w:p>
        </w:tc>
        <w:tc>
          <w:tcPr>
            <w:tcW w:w="782" w:type="dxa"/>
            <w:vAlign w:val="center"/>
          </w:tcPr>
          <w:p w14:paraId="5C33EA13"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65B99CC7" w14:textId="77777777" w:rsidTr="008875FF">
        <w:trPr>
          <w:trHeight w:val="90"/>
          <w:tblCellSpacing w:w="0" w:type="auto"/>
        </w:trPr>
        <w:tc>
          <w:tcPr>
            <w:tcW w:w="13618" w:type="dxa"/>
            <w:vAlign w:val="center"/>
          </w:tcPr>
          <w:p w14:paraId="121B76B7" w14:textId="77777777" w:rsidR="0009279A" w:rsidRPr="0009279A" w:rsidRDefault="0009279A" w:rsidP="008875FF">
            <w:pPr>
              <w:spacing w:after="150"/>
              <w:rPr>
                <w:rFonts w:ascii="Arial" w:hAnsi="Arial" w:cs="Arial"/>
              </w:rPr>
            </w:pPr>
            <w:r w:rsidRPr="0009279A">
              <w:rPr>
                <w:rFonts w:ascii="Arial" w:hAnsi="Arial" w:cs="Arial"/>
                <w:color w:val="000000"/>
              </w:rPr>
              <w:t>7Л.1 Систем команди лета</w:t>
            </w:r>
          </w:p>
          <w:p w14:paraId="42A616D5" w14:textId="77777777" w:rsidR="0009279A" w:rsidRPr="0009279A" w:rsidRDefault="0009279A" w:rsidP="008875FF">
            <w:pPr>
              <w:spacing w:after="150"/>
              <w:rPr>
                <w:rFonts w:ascii="Arial" w:hAnsi="Arial" w:cs="Arial"/>
              </w:rPr>
            </w:pPr>
            <w:r w:rsidRPr="0009279A">
              <w:rPr>
                <w:rFonts w:ascii="Arial" w:hAnsi="Arial" w:cs="Arial"/>
                <w:color w:val="000000"/>
              </w:rPr>
              <w:t>– Команде пилотске кабине: команде у пилотској кабини, ознаке у боји, облици ручица;</w:t>
            </w:r>
          </w:p>
          <w:p w14:paraId="78C6C6BD" w14:textId="77777777" w:rsidR="0009279A" w:rsidRPr="0009279A" w:rsidRDefault="0009279A" w:rsidP="008875FF">
            <w:pPr>
              <w:spacing w:after="150"/>
              <w:rPr>
                <w:rFonts w:ascii="Arial" w:hAnsi="Arial" w:cs="Arial"/>
              </w:rPr>
            </w:pPr>
            <w:r w:rsidRPr="0009279A">
              <w:rPr>
                <w:rFonts w:ascii="Arial" w:hAnsi="Arial" w:cs="Arial"/>
                <w:color w:val="000000"/>
              </w:rPr>
              <w:t>– Командне површине, закрилца, површине ваздушних кочница, команде, шарке, лежајеви, носачи, круте преносне полуге команди, преносне полуге команди, рогови за управљање, ременице, каблови, ланци, цеви, ваљци, шине, вијчане дизалице, површине гибања, подмазивање, стабилизатори, управљање команди;</w:t>
            </w:r>
            <w:r w:rsidRPr="0009279A">
              <w:rPr>
                <w:rFonts w:ascii="Arial" w:hAnsi="Arial" w:cs="Arial"/>
              </w:rPr>
              <w:br/>
            </w:r>
            <w:r w:rsidRPr="0009279A">
              <w:rPr>
                <w:rFonts w:ascii="Arial" w:hAnsi="Arial" w:cs="Arial"/>
                <w:color w:val="000000"/>
              </w:rPr>
              <w:t>– Комбинација команди: закрилце-крилце, закрилце-ваздушна кочница;</w:t>
            </w:r>
            <w:r w:rsidRPr="0009279A">
              <w:rPr>
                <w:rFonts w:ascii="Arial" w:hAnsi="Arial" w:cs="Arial"/>
              </w:rPr>
              <w:br/>
            </w:r>
            <w:r w:rsidRPr="0009279A">
              <w:rPr>
                <w:rFonts w:ascii="Arial" w:hAnsi="Arial" w:cs="Arial"/>
                <w:color w:val="000000"/>
              </w:rPr>
              <w:t>– Системи тримера.</w:t>
            </w:r>
          </w:p>
        </w:tc>
        <w:tc>
          <w:tcPr>
            <w:tcW w:w="782" w:type="dxa"/>
            <w:vAlign w:val="center"/>
          </w:tcPr>
          <w:p w14:paraId="7CC326EF"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2C670E16" w14:textId="77777777" w:rsidTr="008875FF">
        <w:trPr>
          <w:trHeight w:val="90"/>
          <w:tblCellSpacing w:w="0" w:type="auto"/>
        </w:trPr>
        <w:tc>
          <w:tcPr>
            <w:tcW w:w="13618" w:type="dxa"/>
            <w:vAlign w:val="center"/>
          </w:tcPr>
          <w:p w14:paraId="1CC0652C" w14:textId="77777777" w:rsidR="0009279A" w:rsidRPr="0009279A" w:rsidRDefault="0009279A" w:rsidP="008875FF">
            <w:pPr>
              <w:spacing w:after="150"/>
              <w:rPr>
                <w:rFonts w:ascii="Arial" w:hAnsi="Arial" w:cs="Arial"/>
              </w:rPr>
            </w:pPr>
            <w:r w:rsidRPr="0009279A">
              <w:rPr>
                <w:rFonts w:ascii="Arial" w:hAnsi="Arial" w:cs="Arial"/>
                <w:color w:val="000000"/>
              </w:rPr>
              <w:t>7Л.2 Конструкција ваздухоплова</w:t>
            </w:r>
          </w:p>
          <w:p w14:paraId="1BF60B86" w14:textId="77777777" w:rsidR="0009279A" w:rsidRPr="0009279A" w:rsidRDefault="0009279A" w:rsidP="008875FF">
            <w:pPr>
              <w:spacing w:after="150"/>
              <w:rPr>
                <w:rFonts w:ascii="Arial" w:hAnsi="Arial" w:cs="Arial"/>
              </w:rPr>
            </w:pPr>
            <w:r w:rsidRPr="0009279A">
              <w:rPr>
                <w:rFonts w:ascii="Arial" w:hAnsi="Arial" w:cs="Arial"/>
                <w:color w:val="000000"/>
              </w:rPr>
              <w:t>– Стајни трап: карактеристике стајног трапа и упорница амортизера, извлачење, кочнице, бубањ, дискови, точкови, гума, механизам за увлачење, електрично увлачење, ванредне ситуације;</w:t>
            </w:r>
          </w:p>
          <w:p w14:paraId="4924D28B" w14:textId="77777777" w:rsidR="0009279A" w:rsidRPr="0009279A" w:rsidRDefault="0009279A" w:rsidP="008875FF">
            <w:pPr>
              <w:spacing w:after="150"/>
              <w:rPr>
                <w:rFonts w:ascii="Arial" w:hAnsi="Arial" w:cs="Arial"/>
              </w:rPr>
            </w:pPr>
            <w:r w:rsidRPr="0009279A">
              <w:rPr>
                <w:rFonts w:ascii="Arial" w:hAnsi="Arial" w:cs="Arial"/>
                <w:color w:val="000000"/>
              </w:rPr>
              <w:t>– Места за уградњу крила на труп, места за уградњу репног дела (вертикални и хоризонтални стабилизатор) на труп, места уградње контролне површине;</w:t>
            </w:r>
          </w:p>
          <w:p w14:paraId="24AE078C" w14:textId="77777777" w:rsidR="0009279A" w:rsidRPr="0009279A" w:rsidRDefault="0009279A" w:rsidP="008875FF">
            <w:pPr>
              <w:spacing w:after="150"/>
              <w:rPr>
                <w:rFonts w:ascii="Arial" w:hAnsi="Arial" w:cs="Arial"/>
              </w:rPr>
            </w:pPr>
            <w:r w:rsidRPr="0009279A">
              <w:rPr>
                <w:rFonts w:ascii="Arial" w:hAnsi="Arial" w:cs="Arial"/>
                <w:color w:val="000000"/>
              </w:rPr>
              <w:t>– Дозвољене мере одржавања;</w:t>
            </w:r>
          </w:p>
          <w:p w14:paraId="436452A9" w14:textId="77777777" w:rsidR="0009279A" w:rsidRPr="0009279A" w:rsidRDefault="0009279A" w:rsidP="008875FF">
            <w:pPr>
              <w:spacing w:after="150"/>
              <w:rPr>
                <w:rFonts w:ascii="Arial" w:hAnsi="Arial" w:cs="Arial"/>
              </w:rPr>
            </w:pPr>
            <w:r w:rsidRPr="0009279A">
              <w:rPr>
                <w:rFonts w:ascii="Arial" w:hAnsi="Arial" w:cs="Arial"/>
                <w:color w:val="000000"/>
              </w:rPr>
              <w:t>– Вуча: опрема / механизам за вучу / дизање;</w:t>
            </w:r>
          </w:p>
          <w:p w14:paraId="7AC3FE33" w14:textId="77777777" w:rsidR="0009279A" w:rsidRPr="0009279A" w:rsidRDefault="0009279A" w:rsidP="008875FF">
            <w:pPr>
              <w:spacing w:after="150"/>
              <w:rPr>
                <w:rFonts w:ascii="Arial" w:hAnsi="Arial" w:cs="Arial"/>
              </w:rPr>
            </w:pPr>
            <w:r w:rsidRPr="0009279A">
              <w:rPr>
                <w:rFonts w:ascii="Arial" w:hAnsi="Arial" w:cs="Arial"/>
                <w:color w:val="000000"/>
              </w:rPr>
              <w:t>– Кабина: седишта и сигурносни појасеви, распоред у кабини,ветробранско стакло, прозори, натписи, одељак за пртљаг, команде у пилотској кабини, систем вентилације кабине, вентилатор;</w:t>
            </w:r>
          </w:p>
          <w:p w14:paraId="4BFBDE71" w14:textId="77777777" w:rsidR="0009279A" w:rsidRPr="0009279A" w:rsidRDefault="0009279A" w:rsidP="008875FF">
            <w:pPr>
              <w:spacing w:after="150"/>
              <w:rPr>
                <w:rFonts w:ascii="Arial" w:hAnsi="Arial" w:cs="Arial"/>
              </w:rPr>
            </w:pPr>
            <w:r w:rsidRPr="0009279A">
              <w:rPr>
                <w:rFonts w:ascii="Arial" w:hAnsi="Arial" w:cs="Arial"/>
                <w:color w:val="000000"/>
              </w:rPr>
              <w:t>– Водени баласт: резервоари за воду, водови, вентили, одводи, вентилациони отвори, провере;</w:t>
            </w:r>
          </w:p>
          <w:p w14:paraId="18916EE4" w14:textId="77777777" w:rsidR="0009279A" w:rsidRPr="0009279A" w:rsidRDefault="0009279A" w:rsidP="008875FF">
            <w:pPr>
              <w:spacing w:after="150"/>
              <w:rPr>
                <w:rFonts w:ascii="Arial" w:hAnsi="Arial" w:cs="Arial"/>
              </w:rPr>
            </w:pPr>
            <w:r w:rsidRPr="0009279A">
              <w:rPr>
                <w:rFonts w:ascii="Arial" w:hAnsi="Arial" w:cs="Arial"/>
                <w:color w:val="000000"/>
              </w:rPr>
              <w:t>– Систем за довод горива: резервоари, водови, филтери, вентилациони отвори, одводи, пуњење, разводни вентил, пумпе, индикација, провера, спајање;</w:t>
            </w:r>
          </w:p>
          <w:p w14:paraId="1E57F281" w14:textId="77777777" w:rsidR="0009279A" w:rsidRPr="0009279A" w:rsidRDefault="0009279A" w:rsidP="008875FF">
            <w:pPr>
              <w:spacing w:after="150"/>
              <w:rPr>
                <w:rFonts w:ascii="Arial" w:hAnsi="Arial" w:cs="Arial"/>
              </w:rPr>
            </w:pPr>
            <w:r w:rsidRPr="0009279A">
              <w:rPr>
                <w:rFonts w:ascii="Arial" w:hAnsi="Arial" w:cs="Arial"/>
                <w:color w:val="000000"/>
              </w:rPr>
              <w:t>– Хидраулика: распоред система, акумулатори, расподела притиска и снаге, индикација;</w:t>
            </w:r>
          </w:p>
          <w:p w14:paraId="2EFEF1E4" w14:textId="77777777" w:rsidR="0009279A" w:rsidRPr="0009279A" w:rsidRDefault="0009279A" w:rsidP="008875FF">
            <w:pPr>
              <w:spacing w:after="150"/>
              <w:rPr>
                <w:rFonts w:ascii="Arial" w:hAnsi="Arial" w:cs="Arial"/>
              </w:rPr>
            </w:pPr>
            <w:r w:rsidRPr="0009279A">
              <w:rPr>
                <w:rFonts w:ascii="Arial" w:hAnsi="Arial" w:cs="Arial"/>
                <w:color w:val="000000"/>
              </w:rPr>
              <w:t>– Течност и гас: хидраулични, друге течности, нивои, резервоари, водови, вентили, филтер;</w:t>
            </w:r>
          </w:p>
          <w:p w14:paraId="0592860F" w14:textId="77777777" w:rsidR="0009279A" w:rsidRPr="0009279A" w:rsidRDefault="0009279A" w:rsidP="008875FF">
            <w:pPr>
              <w:spacing w:after="150"/>
              <w:rPr>
                <w:rFonts w:ascii="Arial" w:hAnsi="Arial" w:cs="Arial"/>
              </w:rPr>
            </w:pPr>
            <w:r w:rsidRPr="0009279A">
              <w:rPr>
                <w:rFonts w:ascii="Arial" w:hAnsi="Arial" w:cs="Arial"/>
                <w:color w:val="000000"/>
              </w:rPr>
              <w:t>– Заштита: противпожарни зидови, противпожарна заштита, заштита од удара грома, затезачи, осигуравајући уређаји, испражњивачи.</w:t>
            </w:r>
          </w:p>
        </w:tc>
        <w:tc>
          <w:tcPr>
            <w:tcW w:w="782" w:type="dxa"/>
            <w:vAlign w:val="center"/>
          </w:tcPr>
          <w:p w14:paraId="612D92D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3354864E" w14:textId="77777777" w:rsidTr="008875FF">
        <w:trPr>
          <w:trHeight w:val="90"/>
          <w:tblCellSpacing w:w="0" w:type="auto"/>
        </w:trPr>
        <w:tc>
          <w:tcPr>
            <w:tcW w:w="13618" w:type="dxa"/>
            <w:vAlign w:val="center"/>
          </w:tcPr>
          <w:p w14:paraId="08941C84" w14:textId="77777777" w:rsidR="0009279A" w:rsidRPr="0009279A" w:rsidRDefault="0009279A" w:rsidP="008875FF">
            <w:pPr>
              <w:spacing w:after="150"/>
              <w:rPr>
                <w:rFonts w:ascii="Arial" w:hAnsi="Arial" w:cs="Arial"/>
              </w:rPr>
            </w:pPr>
            <w:r w:rsidRPr="0009279A">
              <w:rPr>
                <w:rFonts w:ascii="Arial" w:hAnsi="Arial" w:cs="Arial"/>
                <w:color w:val="000000"/>
              </w:rPr>
              <w:t>7Л.3 Причвршћивачи</w:t>
            </w:r>
          </w:p>
          <w:p w14:paraId="3516A21C" w14:textId="77777777" w:rsidR="0009279A" w:rsidRPr="0009279A" w:rsidRDefault="0009279A" w:rsidP="008875FF">
            <w:pPr>
              <w:spacing w:after="150"/>
              <w:rPr>
                <w:rFonts w:ascii="Arial" w:hAnsi="Arial" w:cs="Arial"/>
              </w:rPr>
            </w:pPr>
            <w:r w:rsidRPr="0009279A">
              <w:rPr>
                <w:rFonts w:ascii="Arial" w:hAnsi="Arial" w:cs="Arial"/>
                <w:color w:val="000000"/>
              </w:rPr>
              <w:t>– Поузданост клинова, закивака, вијака;</w:t>
            </w:r>
          </w:p>
          <w:p w14:paraId="4055E1D1" w14:textId="77777777" w:rsidR="0009279A" w:rsidRPr="0009279A" w:rsidRDefault="0009279A" w:rsidP="008875FF">
            <w:pPr>
              <w:spacing w:after="150"/>
              <w:rPr>
                <w:rFonts w:ascii="Arial" w:hAnsi="Arial" w:cs="Arial"/>
              </w:rPr>
            </w:pPr>
            <w:r w:rsidRPr="0009279A">
              <w:rPr>
                <w:rFonts w:ascii="Arial" w:hAnsi="Arial" w:cs="Arial"/>
                <w:color w:val="000000"/>
              </w:rPr>
              <w:t>– Контролни каблови, затезачи;</w:t>
            </w:r>
          </w:p>
          <w:p w14:paraId="39C4DA01" w14:textId="77777777" w:rsidR="0009279A" w:rsidRPr="0009279A" w:rsidRDefault="0009279A" w:rsidP="008875FF">
            <w:pPr>
              <w:spacing w:after="150"/>
              <w:rPr>
                <w:rFonts w:ascii="Arial" w:hAnsi="Arial" w:cs="Arial"/>
              </w:rPr>
            </w:pPr>
            <w:r w:rsidRPr="0009279A">
              <w:rPr>
                <w:rFonts w:ascii="Arial" w:hAnsi="Arial" w:cs="Arial"/>
                <w:color w:val="000000"/>
              </w:rPr>
              <w:t>– Спојнице за брзо отпуштање (</w:t>
            </w:r>
            <w:r w:rsidRPr="0009279A">
              <w:rPr>
                <w:rFonts w:ascii="Arial" w:hAnsi="Arial" w:cs="Arial"/>
                <w:i/>
                <w:color w:val="000000"/>
              </w:rPr>
              <w:t>L’Hotellier, SZD, Poland</w:t>
            </w:r>
            <w:r w:rsidRPr="0009279A">
              <w:rPr>
                <w:rFonts w:ascii="Arial" w:hAnsi="Arial" w:cs="Arial"/>
                <w:color w:val="000000"/>
              </w:rPr>
              <w:t>).</w:t>
            </w:r>
          </w:p>
        </w:tc>
        <w:tc>
          <w:tcPr>
            <w:tcW w:w="782" w:type="dxa"/>
            <w:vAlign w:val="center"/>
          </w:tcPr>
          <w:p w14:paraId="4FEC325A"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340924F6" w14:textId="77777777" w:rsidTr="008875FF">
        <w:trPr>
          <w:trHeight w:val="90"/>
          <w:tblCellSpacing w:w="0" w:type="auto"/>
        </w:trPr>
        <w:tc>
          <w:tcPr>
            <w:tcW w:w="13618" w:type="dxa"/>
            <w:vAlign w:val="center"/>
          </w:tcPr>
          <w:p w14:paraId="4CB12F7C" w14:textId="77777777" w:rsidR="0009279A" w:rsidRPr="0009279A" w:rsidRDefault="0009279A" w:rsidP="008875FF">
            <w:pPr>
              <w:spacing w:after="150"/>
              <w:rPr>
                <w:rFonts w:ascii="Arial" w:hAnsi="Arial" w:cs="Arial"/>
              </w:rPr>
            </w:pPr>
            <w:r w:rsidRPr="0009279A">
              <w:rPr>
                <w:rFonts w:ascii="Arial" w:hAnsi="Arial" w:cs="Arial"/>
                <w:color w:val="000000"/>
              </w:rPr>
              <w:t>7Л.4 Сигурносна опрема</w:t>
            </w:r>
          </w:p>
          <w:p w14:paraId="44777705" w14:textId="77777777" w:rsidR="0009279A" w:rsidRPr="0009279A" w:rsidRDefault="0009279A" w:rsidP="008875FF">
            <w:pPr>
              <w:spacing w:after="150"/>
              <w:rPr>
                <w:rFonts w:ascii="Arial" w:hAnsi="Arial" w:cs="Arial"/>
              </w:rPr>
            </w:pPr>
            <w:r w:rsidRPr="0009279A">
              <w:rPr>
                <w:rFonts w:ascii="Arial" w:hAnsi="Arial" w:cs="Arial"/>
                <w:color w:val="000000"/>
              </w:rPr>
              <w:t>– Прихватљивост метода осигурања, сигурносни клинови, клинови од опружног челика, осигуравајуће жице, самоосигуравајућа матица, боја;</w:t>
            </w:r>
            <w:r w:rsidRPr="0009279A">
              <w:rPr>
                <w:rFonts w:ascii="Arial" w:hAnsi="Arial" w:cs="Arial"/>
              </w:rPr>
              <w:br/>
            </w:r>
            <w:r w:rsidRPr="0009279A">
              <w:rPr>
                <w:rFonts w:ascii="Arial" w:hAnsi="Arial" w:cs="Arial"/>
                <w:color w:val="000000"/>
              </w:rPr>
              <w:t>– Спојнице за брзо отпуштање.</w:t>
            </w:r>
          </w:p>
        </w:tc>
        <w:tc>
          <w:tcPr>
            <w:tcW w:w="782" w:type="dxa"/>
            <w:vAlign w:val="center"/>
          </w:tcPr>
          <w:p w14:paraId="361DE5E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6CC002B8" w14:textId="77777777" w:rsidTr="008875FF">
        <w:trPr>
          <w:trHeight w:val="90"/>
          <w:tblCellSpacing w:w="0" w:type="auto"/>
        </w:trPr>
        <w:tc>
          <w:tcPr>
            <w:tcW w:w="13618" w:type="dxa"/>
            <w:vAlign w:val="center"/>
          </w:tcPr>
          <w:p w14:paraId="5DDBAFA2" w14:textId="77777777" w:rsidR="0009279A" w:rsidRPr="0009279A" w:rsidRDefault="0009279A" w:rsidP="008875FF">
            <w:pPr>
              <w:spacing w:after="150"/>
              <w:rPr>
                <w:rFonts w:ascii="Arial" w:hAnsi="Arial" w:cs="Arial"/>
              </w:rPr>
            </w:pPr>
            <w:r w:rsidRPr="0009279A">
              <w:rPr>
                <w:rFonts w:ascii="Arial" w:hAnsi="Arial" w:cs="Arial"/>
                <w:color w:val="000000"/>
              </w:rPr>
              <w:t>7Л.5 Тежина и центража</w:t>
            </w:r>
          </w:p>
        </w:tc>
        <w:tc>
          <w:tcPr>
            <w:tcW w:w="782" w:type="dxa"/>
            <w:vAlign w:val="center"/>
          </w:tcPr>
          <w:p w14:paraId="4FEDB18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2B17D381" w14:textId="77777777" w:rsidTr="008875FF">
        <w:trPr>
          <w:trHeight w:val="90"/>
          <w:tblCellSpacing w:w="0" w:type="auto"/>
        </w:trPr>
        <w:tc>
          <w:tcPr>
            <w:tcW w:w="13618" w:type="dxa"/>
            <w:vAlign w:val="center"/>
          </w:tcPr>
          <w:p w14:paraId="1D355105" w14:textId="77777777" w:rsidR="0009279A" w:rsidRPr="0009279A" w:rsidRDefault="0009279A" w:rsidP="008875FF">
            <w:pPr>
              <w:spacing w:after="150"/>
              <w:rPr>
                <w:rFonts w:ascii="Arial" w:hAnsi="Arial" w:cs="Arial"/>
              </w:rPr>
            </w:pPr>
            <w:r w:rsidRPr="0009279A">
              <w:rPr>
                <w:rFonts w:ascii="Arial" w:hAnsi="Arial" w:cs="Arial"/>
                <w:color w:val="000000"/>
              </w:rPr>
              <w:t>7Л.6 Системи за спашавање</w:t>
            </w:r>
          </w:p>
        </w:tc>
        <w:tc>
          <w:tcPr>
            <w:tcW w:w="782" w:type="dxa"/>
            <w:vAlign w:val="center"/>
          </w:tcPr>
          <w:p w14:paraId="2171F02E"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8FFFC43" w14:textId="77777777" w:rsidTr="008875FF">
        <w:trPr>
          <w:trHeight w:val="90"/>
          <w:tblCellSpacing w:w="0" w:type="auto"/>
        </w:trPr>
        <w:tc>
          <w:tcPr>
            <w:tcW w:w="13618" w:type="dxa"/>
            <w:vAlign w:val="center"/>
          </w:tcPr>
          <w:p w14:paraId="4C19B795" w14:textId="77777777" w:rsidR="0009279A" w:rsidRPr="0009279A" w:rsidRDefault="0009279A" w:rsidP="008875FF">
            <w:pPr>
              <w:spacing w:after="150"/>
              <w:rPr>
                <w:rFonts w:ascii="Arial" w:hAnsi="Arial" w:cs="Arial"/>
              </w:rPr>
            </w:pPr>
            <w:r w:rsidRPr="0009279A">
              <w:rPr>
                <w:rFonts w:ascii="Arial" w:hAnsi="Arial" w:cs="Arial"/>
                <w:color w:val="000000"/>
              </w:rPr>
              <w:t>7Л.7 Модули на ваздухоплову</w:t>
            </w:r>
          </w:p>
          <w:p w14:paraId="11A4A00E" w14:textId="77777777" w:rsidR="0009279A" w:rsidRPr="0009279A" w:rsidRDefault="0009279A" w:rsidP="008875FF">
            <w:pPr>
              <w:spacing w:after="150"/>
              <w:rPr>
                <w:rFonts w:ascii="Arial" w:hAnsi="Arial" w:cs="Arial"/>
              </w:rPr>
            </w:pPr>
            <w:r w:rsidRPr="0009279A">
              <w:rPr>
                <w:rFonts w:ascii="Arial" w:hAnsi="Arial" w:cs="Arial"/>
                <w:color w:val="000000"/>
              </w:rPr>
              <w:t>– Систем питот-статике, вакуумски / динамички систем, хидростатичко испитивање;</w:t>
            </w:r>
          </w:p>
          <w:p w14:paraId="739CF327" w14:textId="77777777" w:rsidR="0009279A" w:rsidRPr="0009279A" w:rsidRDefault="0009279A" w:rsidP="008875FF">
            <w:pPr>
              <w:spacing w:after="150"/>
              <w:rPr>
                <w:rFonts w:ascii="Arial" w:hAnsi="Arial" w:cs="Arial"/>
              </w:rPr>
            </w:pPr>
            <w:r w:rsidRPr="0009279A">
              <w:rPr>
                <w:rFonts w:ascii="Arial" w:hAnsi="Arial" w:cs="Arial"/>
                <w:color w:val="000000"/>
              </w:rPr>
              <w:t>– Летни инструменти: брзиномер, висиномер, показивач вертикалне брзине, веза и функционисање, ознаке;</w:t>
            </w:r>
          </w:p>
          <w:p w14:paraId="6729169A" w14:textId="77777777" w:rsidR="0009279A" w:rsidRPr="0009279A" w:rsidRDefault="0009279A" w:rsidP="008875FF">
            <w:pPr>
              <w:spacing w:after="150"/>
              <w:rPr>
                <w:rFonts w:ascii="Arial" w:hAnsi="Arial" w:cs="Arial"/>
              </w:rPr>
            </w:pPr>
            <w:r w:rsidRPr="0009279A">
              <w:rPr>
                <w:rFonts w:ascii="Arial" w:hAnsi="Arial" w:cs="Arial"/>
                <w:color w:val="000000"/>
              </w:rPr>
              <w:t>– Распоред и дисплеј, панел, електричне жице;</w:t>
            </w:r>
          </w:p>
          <w:p w14:paraId="2E550077" w14:textId="77777777" w:rsidR="0009279A" w:rsidRPr="0009279A" w:rsidRDefault="0009279A" w:rsidP="008875FF">
            <w:pPr>
              <w:spacing w:after="150"/>
              <w:rPr>
                <w:rFonts w:ascii="Arial" w:hAnsi="Arial" w:cs="Arial"/>
              </w:rPr>
            </w:pPr>
            <w:r w:rsidRPr="0009279A">
              <w:rPr>
                <w:rFonts w:ascii="Arial" w:hAnsi="Arial" w:cs="Arial"/>
                <w:color w:val="000000"/>
              </w:rPr>
              <w:t>– Жироскопи, филтери, показивачки инструменти; тестирање функција;</w:t>
            </w:r>
          </w:p>
          <w:p w14:paraId="0DFFAC00" w14:textId="77777777" w:rsidR="0009279A" w:rsidRPr="0009279A" w:rsidRDefault="0009279A" w:rsidP="008875FF">
            <w:pPr>
              <w:spacing w:after="150"/>
              <w:rPr>
                <w:rFonts w:ascii="Arial" w:hAnsi="Arial" w:cs="Arial"/>
              </w:rPr>
            </w:pPr>
            <w:r w:rsidRPr="0009279A">
              <w:rPr>
                <w:rFonts w:ascii="Arial" w:hAnsi="Arial" w:cs="Arial"/>
                <w:color w:val="000000"/>
              </w:rPr>
              <w:t>– Магнетни компас: уградња и компензација компаса;</w:t>
            </w:r>
          </w:p>
          <w:p w14:paraId="24763C84" w14:textId="77777777" w:rsidR="0009279A" w:rsidRPr="0009279A" w:rsidRDefault="0009279A" w:rsidP="008875FF">
            <w:pPr>
              <w:spacing w:after="150"/>
              <w:rPr>
                <w:rFonts w:ascii="Arial" w:hAnsi="Arial" w:cs="Arial"/>
              </w:rPr>
            </w:pPr>
            <w:r w:rsidRPr="0009279A">
              <w:rPr>
                <w:rFonts w:ascii="Arial" w:hAnsi="Arial" w:cs="Arial"/>
                <w:color w:val="000000"/>
              </w:rPr>
              <w:t>– Једрилице: звучни индикатор вертикалне брзине, уређаји за снимање лета, спречавање судара;</w:t>
            </w:r>
          </w:p>
          <w:p w14:paraId="66FC567D" w14:textId="77777777" w:rsidR="0009279A" w:rsidRPr="0009279A" w:rsidRDefault="0009279A" w:rsidP="008875FF">
            <w:pPr>
              <w:spacing w:after="150"/>
              <w:rPr>
                <w:rFonts w:ascii="Arial" w:hAnsi="Arial" w:cs="Arial"/>
              </w:rPr>
            </w:pPr>
            <w:r w:rsidRPr="0009279A">
              <w:rPr>
                <w:rFonts w:ascii="Arial" w:hAnsi="Arial" w:cs="Arial"/>
                <w:color w:val="000000"/>
              </w:rPr>
              <w:t>– Кисеонички систем.</w:t>
            </w:r>
          </w:p>
        </w:tc>
        <w:tc>
          <w:tcPr>
            <w:tcW w:w="782" w:type="dxa"/>
            <w:vAlign w:val="center"/>
          </w:tcPr>
          <w:p w14:paraId="798EDEA3"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B89BFE9" w14:textId="77777777" w:rsidTr="008875FF">
        <w:trPr>
          <w:trHeight w:val="90"/>
          <w:tblCellSpacing w:w="0" w:type="auto"/>
        </w:trPr>
        <w:tc>
          <w:tcPr>
            <w:tcW w:w="13618" w:type="dxa"/>
            <w:vAlign w:val="center"/>
          </w:tcPr>
          <w:p w14:paraId="0F7D89A8" w14:textId="77777777" w:rsidR="0009279A" w:rsidRPr="0009279A" w:rsidRDefault="0009279A" w:rsidP="008875FF">
            <w:pPr>
              <w:spacing w:after="150"/>
              <w:rPr>
                <w:rFonts w:ascii="Arial" w:hAnsi="Arial" w:cs="Arial"/>
              </w:rPr>
            </w:pPr>
            <w:r w:rsidRPr="0009279A">
              <w:rPr>
                <w:rFonts w:ascii="Arial" w:hAnsi="Arial" w:cs="Arial"/>
                <w:color w:val="000000"/>
              </w:rPr>
              <w:t>7Л.8 Инсталација и повезивање модула у ваздухоплову</w:t>
            </w:r>
          </w:p>
          <w:p w14:paraId="5E16BA7C" w14:textId="77777777" w:rsidR="0009279A" w:rsidRPr="0009279A" w:rsidRDefault="0009279A" w:rsidP="008875FF">
            <w:pPr>
              <w:spacing w:after="150"/>
              <w:rPr>
                <w:rFonts w:ascii="Arial" w:hAnsi="Arial" w:cs="Arial"/>
              </w:rPr>
            </w:pPr>
            <w:r w:rsidRPr="0009279A">
              <w:rPr>
                <w:rFonts w:ascii="Arial" w:hAnsi="Arial" w:cs="Arial"/>
                <w:color w:val="000000"/>
              </w:rPr>
              <w:t xml:space="preserve">– Летачки инструменти, захтеви за монтажу (услови принудног слетања по </w:t>
            </w:r>
            <w:r w:rsidRPr="0009279A">
              <w:rPr>
                <w:rFonts w:ascii="Arial" w:hAnsi="Arial" w:cs="Arial"/>
                <w:i/>
                <w:color w:val="000000"/>
              </w:rPr>
              <w:t>CS</w:t>
            </w:r>
            <w:r w:rsidRPr="0009279A">
              <w:rPr>
                <w:rFonts w:ascii="Arial" w:hAnsi="Arial" w:cs="Arial"/>
                <w:color w:val="000000"/>
              </w:rPr>
              <w:t>-22);</w:t>
            </w:r>
          </w:p>
          <w:p w14:paraId="28FD19B0" w14:textId="77777777" w:rsidR="0009279A" w:rsidRPr="0009279A" w:rsidRDefault="0009279A" w:rsidP="008875FF">
            <w:pPr>
              <w:spacing w:after="150"/>
              <w:rPr>
                <w:rFonts w:ascii="Arial" w:hAnsi="Arial" w:cs="Arial"/>
              </w:rPr>
            </w:pPr>
            <w:r w:rsidRPr="0009279A">
              <w:rPr>
                <w:rFonts w:ascii="Arial" w:hAnsi="Arial" w:cs="Arial"/>
                <w:color w:val="000000"/>
              </w:rPr>
              <w:t>– Електрични водови, извори напајања, типови батерија, електрични параметри, електрични генератор, прекидач, енергетски биланс, уземљење, конектори, терминали, упозорења, осигурачи, светла, осветљења, прекидачи, волтметри, амперметри, електрични мерни инструменти.</w:t>
            </w:r>
          </w:p>
        </w:tc>
        <w:tc>
          <w:tcPr>
            <w:tcW w:w="782" w:type="dxa"/>
            <w:vAlign w:val="center"/>
          </w:tcPr>
          <w:p w14:paraId="10CF4B55"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294D4B4D" w14:textId="77777777" w:rsidTr="008875FF">
        <w:trPr>
          <w:trHeight w:val="90"/>
          <w:tblCellSpacing w:w="0" w:type="auto"/>
        </w:trPr>
        <w:tc>
          <w:tcPr>
            <w:tcW w:w="13618" w:type="dxa"/>
            <w:vAlign w:val="center"/>
          </w:tcPr>
          <w:p w14:paraId="6E944B26" w14:textId="77777777" w:rsidR="0009279A" w:rsidRPr="0009279A" w:rsidRDefault="0009279A" w:rsidP="008875FF">
            <w:pPr>
              <w:spacing w:after="150"/>
              <w:rPr>
                <w:rFonts w:ascii="Arial" w:hAnsi="Arial" w:cs="Arial"/>
              </w:rPr>
            </w:pPr>
            <w:r w:rsidRPr="0009279A">
              <w:rPr>
                <w:rFonts w:ascii="Arial" w:hAnsi="Arial" w:cs="Arial"/>
                <w:color w:val="000000"/>
              </w:rPr>
              <w:t>7Л.9 Погон клипних мотора</w:t>
            </w:r>
          </w:p>
          <w:p w14:paraId="4A13D43C" w14:textId="77777777" w:rsidR="0009279A" w:rsidRPr="0009279A" w:rsidRDefault="0009279A" w:rsidP="008875FF">
            <w:pPr>
              <w:spacing w:after="150"/>
              <w:rPr>
                <w:rFonts w:ascii="Arial" w:hAnsi="Arial" w:cs="Arial"/>
              </w:rPr>
            </w:pPr>
            <w:r w:rsidRPr="0009279A">
              <w:rPr>
                <w:rFonts w:ascii="Arial" w:hAnsi="Arial" w:cs="Arial"/>
                <w:color w:val="000000"/>
              </w:rPr>
              <w:t>Веза између погонске групе и структуре.</w:t>
            </w:r>
          </w:p>
        </w:tc>
        <w:tc>
          <w:tcPr>
            <w:tcW w:w="782" w:type="dxa"/>
            <w:vAlign w:val="center"/>
          </w:tcPr>
          <w:p w14:paraId="75C1DD22"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8C59CFD" w14:textId="77777777" w:rsidTr="008875FF">
        <w:trPr>
          <w:trHeight w:val="90"/>
          <w:tblCellSpacing w:w="0" w:type="auto"/>
        </w:trPr>
        <w:tc>
          <w:tcPr>
            <w:tcW w:w="13618" w:type="dxa"/>
            <w:vAlign w:val="center"/>
          </w:tcPr>
          <w:p w14:paraId="154E9CD2" w14:textId="77777777" w:rsidR="0009279A" w:rsidRPr="0009279A" w:rsidRDefault="0009279A" w:rsidP="008875FF">
            <w:pPr>
              <w:spacing w:after="150"/>
              <w:rPr>
                <w:rFonts w:ascii="Arial" w:hAnsi="Arial" w:cs="Arial"/>
              </w:rPr>
            </w:pPr>
            <w:r w:rsidRPr="0009279A">
              <w:rPr>
                <w:rFonts w:ascii="Arial" w:hAnsi="Arial" w:cs="Arial"/>
                <w:color w:val="000000"/>
              </w:rPr>
              <w:t>7Л.10 Елиса</w:t>
            </w:r>
          </w:p>
          <w:p w14:paraId="03E2E196" w14:textId="77777777" w:rsidR="0009279A" w:rsidRPr="0009279A" w:rsidRDefault="0009279A" w:rsidP="008875FF">
            <w:pPr>
              <w:spacing w:after="150"/>
              <w:rPr>
                <w:rFonts w:ascii="Arial" w:hAnsi="Arial" w:cs="Arial"/>
              </w:rPr>
            </w:pPr>
            <w:r w:rsidRPr="0009279A">
              <w:rPr>
                <w:rFonts w:ascii="Arial" w:hAnsi="Arial" w:cs="Arial"/>
                <w:color w:val="000000"/>
              </w:rPr>
              <w:t>– Инспекција;</w:t>
            </w:r>
          </w:p>
          <w:p w14:paraId="31F4DAEF" w14:textId="77777777" w:rsidR="0009279A" w:rsidRPr="0009279A" w:rsidRDefault="0009279A" w:rsidP="008875FF">
            <w:pPr>
              <w:spacing w:after="150"/>
              <w:rPr>
                <w:rFonts w:ascii="Arial" w:hAnsi="Arial" w:cs="Arial"/>
              </w:rPr>
            </w:pPr>
            <w:r w:rsidRPr="0009279A">
              <w:rPr>
                <w:rFonts w:ascii="Arial" w:hAnsi="Arial" w:cs="Arial"/>
                <w:color w:val="000000"/>
              </w:rPr>
              <w:t>– Замена;</w:t>
            </w:r>
            <w:r w:rsidRPr="0009279A">
              <w:rPr>
                <w:rFonts w:ascii="Arial" w:hAnsi="Arial" w:cs="Arial"/>
              </w:rPr>
              <w:br/>
            </w:r>
            <w:r w:rsidRPr="0009279A">
              <w:rPr>
                <w:rFonts w:ascii="Arial" w:hAnsi="Arial" w:cs="Arial"/>
                <w:color w:val="000000"/>
              </w:rPr>
              <w:t>– Балансирање.</w:t>
            </w:r>
          </w:p>
        </w:tc>
        <w:tc>
          <w:tcPr>
            <w:tcW w:w="782" w:type="dxa"/>
            <w:vAlign w:val="center"/>
          </w:tcPr>
          <w:p w14:paraId="197FD972"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C6F6E34" w14:textId="77777777" w:rsidTr="008875FF">
        <w:trPr>
          <w:trHeight w:val="90"/>
          <w:tblCellSpacing w:w="0" w:type="auto"/>
        </w:trPr>
        <w:tc>
          <w:tcPr>
            <w:tcW w:w="13618" w:type="dxa"/>
            <w:vAlign w:val="center"/>
          </w:tcPr>
          <w:p w14:paraId="3024870E" w14:textId="77777777" w:rsidR="0009279A" w:rsidRPr="0009279A" w:rsidRDefault="0009279A" w:rsidP="008875FF">
            <w:pPr>
              <w:spacing w:after="150"/>
              <w:rPr>
                <w:rFonts w:ascii="Arial" w:hAnsi="Arial" w:cs="Arial"/>
              </w:rPr>
            </w:pPr>
            <w:r w:rsidRPr="0009279A">
              <w:rPr>
                <w:rFonts w:ascii="Arial" w:hAnsi="Arial" w:cs="Arial"/>
                <w:color w:val="000000"/>
              </w:rPr>
              <w:t>7Л.11 Систем увлачења</w:t>
            </w:r>
          </w:p>
          <w:p w14:paraId="045DE235" w14:textId="77777777" w:rsidR="0009279A" w:rsidRPr="0009279A" w:rsidRDefault="0009279A" w:rsidP="008875FF">
            <w:pPr>
              <w:spacing w:after="150"/>
              <w:rPr>
                <w:rFonts w:ascii="Arial" w:hAnsi="Arial" w:cs="Arial"/>
              </w:rPr>
            </w:pPr>
            <w:r w:rsidRPr="0009279A">
              <w:rPr>
                <w:rFonts w:ascii="Arial" w:hAnsi="Arial" w:cs="Arial"/>
                <w:color w:val="000000"/>
              </w:rPr>
              <w:t>– Контрола положаја елисе;</w:t>
            </w:r>
          </w:p>
          <w:p w14:paraId="20BBAE9F" w14:textId="77777777" w:rsidR="0009279A" w:rsidRPr="0009279A" w:rsidRDefault="0009279A" w:rsidP="008875FF">
            <w:pPr>
              <w:spacing w:after="150"/>
              <w:rPr>
                <w:rFonts w:ascii="Arial" w:hAnsi="Arial" w:cs="Arial"/>
              </w:rPr>
            </w:pPr>
            <w:r w:rsidRPr="0009279A">
              <w:rPr>
                <w:rFonts w:ascii="Arial" w:hAnsi="Arial" w:cs="Arial"/>
                <w:color w:val="000000"/>
              </w:rPr>
              <w:t>– Систем за увлачење мотора и/или елисе.</w:t>
            </w:r>
          </w:p>
        </w:tc>
        <w:tc>
          <w:tcPr>
            <w:tcW w:w="782" w:type="dxa"/>
            <w:vAlign w:val="center"/>
          </w:tcPr>
          <w:p w14:paraId="5B26D96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00803969" w14:textId="77777777" w:rsidTr="008875FF">
        <w:trPr>
          <w:trHeight w:val="90"/>
          <w:tblCellSpacing w:w="0" w:type="auto"/>
        </w:trPr>
        <w:tc>
          <w:tcPr>
            <w:tcW w:w="13618" w:type="dxa"/>
            <w:vAlign w:val="center"/>
          </w:tcPr>
          <w:p w14:paraId="59E3B1A8" w14:textId="77777777" w:rsidR="0009279A" w:rsidRPr="0009279A" w:rsidRDefault="0009279A" w:rsidP="008875FF">
            <w:pPr>
              <w:spacing w:after="150"/>
              <w:rPr>
                <w:rFonts w:ascii="Arial" w:hAnsi="Arial" w:cs="Arial"/>
              </w:rPr>
            </w:pPr>
            <w:r w:rsidRPr="0009279A">
              <w:rPr>
                <w:rFonts w:ascii="Arial" w:hAnsi="Arial" w:cs="Arial"/>
                <w:color w:val="000000"/>
              </w:rPr>
              <w:t>7Л.12 Поступци физичког прегледа</w:t>
            </w:r>
          </w:p>
          <w:p w14:paraId="0F23621C" w14:textId="77777777" w:rsidR="0009279A" w:rsidRPr="0009279A" w:rsidRDefault="0009279A" w:rsidP="008875FF">
            <w:pPr>
              <w:spacing w:after="150"/>
              <w:rPr>
                <w:rFonts w:ascii="Arial" w:hAnsi="Arial" w:cs="Arial"/>
              </w:rPr>
            </w:pPr>
            <w:r w:rsidRPr="0009279A">
              <w:rPr>
                <w:rFonts w:ascii="Arial" w:hAnsi="Arial" w:cs="Arial"/>
                <w:color w:val="000000"/>
              </w:rPr>
              <w:t>– Чишћење, употреба светала и огледала;</w:t>
            </w:r>
          </w:p>
          <w:p w14:paraId="5B778B1C" w14:textId="77777777" w:rsidR="0009279A" w:rsidRPr="0009279A" w:rsidRDefault="0009279A" w:rsidP="008875FF">
            <w:pPr>
              <w:spacing w:after="150"/>
              <w:rPr>
                <w:rFonts w:ascii="Arial" w:hAnsi="Arial" w:cs="Arial"/>
              </w:rPr>
            </w:pPr>
            <w:r w:rsidRPr="0009279A">
              <w:rPr>
                <w:rFonts w:ascii="Arial" w:hAnsi="Arial" w:cs="Arial"/>
                <w:color w:val="000000"/>
              </w:rPr>
              <w:t>– Мерни инструменти;</w:t>
            </w:r>
          </w:p>
          <w:p w14:paraId="1420A131" w14:textId="77777777" w:rsidR="0009279A" w:rsidRPr="0009279A" w:rsidRDefault="0009279A" w:rsidP="008875FF">
            <w:pPr>
              <w:spacing w:after="150"/>
              <w:rPr>
                <w:rFonts w:ascii="Arial" w:hAnsi="Arial" w:cs="Arial"/>
              </w:rPr>
            </w:pPr>
            <w:r w:rsidRPr="0009279A">
              <w:rPr>
                <w:rFonts w:ascii="Arial" w:hAnsi="Arial" w:cs="Arial"/>
                <w:color w:val="000000"/>
              </w:rPr>
              <w:t>– Мерење отклона команди;</w:t>
            </w:r>
          </w:p>
          <w:p w14:paraId="42D49D7B" w14:textId="77777777" w:rsidR="0009279A" w:rsidRPr="0009279A" w:rsidRDefault="0009279A" w:rsidP="008875FF">
            <w:pPr>
              <w:spacing w:after="150"/>
              <w:rPr>
                <w:rFonts w:ascii="Arial" w:hAnsi="Arial" w:cs="Arial"/>
              </w:rPr>
            </w:pPr>
            <w:r w:rsidRPr="0009279A">
              <w:rPr>
                <w:rFonts w:ascii="Arial" w:hAnsi="Arial" w:cs="Arial"/>
                <w:color w:val="000000"/>
              </w:rPr>
              <w:t>– Обртни момент вијака и навртки;</w:t>
            </w:r>
          </w:p>
          <w:p w14:paraId="71AA58DD" w14:textId="77777777" w:rsidR="0009279A" w:rsidRPr="0009279A" w:rsidRDefault="0009279A" w:rsidP="008875FF">
            <w:pPr>
              <w:spacing w:after="150"/>
              <w:rPr>
                <w:rFonts w:ascii="Arial" w:hAnsi="Arial" w:cs="Arial"/>
              </w:rPr>
            </w:pPr>
            <w:r w:rsidRPr="0009279A">
              <w:rPr>
                <w:rFonts w:ascii="Arial" w:hAnsi="Arial" w:cs="Arial"/>
                <w:color w:val="000000"/>
              </w:rPr>
              <w:t>– Хабање лежајева;</w:t>
            </w:r>
          </w:p>
          <w:p w14:paraId="2F2006AE" w14:textId="77777777" w:rsidR="0009279A" w:rsidRPr="0009279A" w:rsidRDefault="0009279A" w:rsidP="008875FF">
            <w:pPr>
              <w:spacing w:after="150"/>
              <w:rPr>
                <w:rFonts w:ascii="Arial" w:hAnsi="Arial" w:cs="Arial"/>
              </w:rPr>
            </w:pPr>
            <w:r w:rsidRPr="0009279A">
              <w:rPr>
                <w:rFonts w:ascii="Arial" w:hAnsi="Arial" w:cs="Arial"/>
                <w:color w:val="000000"/>
              </w:rPr>
              <w:t>– Опрема за преглед;</w:t>
            </w:r>
          </w:p>
          <w:p w14:paraId="7AAD065E" w14:textId="77777777" w:rsidR="0009279A" w:rsidRPr="0009279A" w:rsidRDefault="0009279A" w:rsidP="008875FF">
            <w:pPr>
              <w:spacing w:after="150"/>
              <w:rPr>
                <w:rFonts w:ascii="Arial" w:hAnsi="Arial" w:cs="Arial"/>
              </w:rPr>
            </w:pPr>
            <w:r w:rsidRPr="0009279A">
              <w:rPr>
                <w:rFonts w:ascii="Arial" w:hAnsi="Arial" w:cs="Arial"/>
                <w:color w:val="000000"/>
              </w:rPr>
              <w:t>– Калибрација мерних инструмената.</w:t>
            </w:r>
          </w:p>
        </w:tc>
        <w:tc>
          <w:tcPr>
            <w:tcW w:w="782" w:type="dxa"/>
            <w:vAlign w:val="center"/>
          </w:tcPr>
          <w:p w14:paraId="5ADA371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522732A2"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8Л – ПОГОНСКА ГРУПА</w:t>
      </w:r>
    </w:p>
    <w:p w14:paraId="44CE4140" w14:textId="77777777" w:rsidR="0009279A" w:rsidRPr="0009279A" w:rsidRDefault="0009279A" w:rsidP="0009279A">
      <w:pPr>
        <w:spacing w:after="150"/>
        <w:rPr>
          <w:rFonts w:ascii="Arial" w:hAnsi="Arial" w:cs="Arial"/>
        </w:rPr>
      </w:pPr>
    </w:p>
    <w:tbl>
      <w:tblPr>
        <w:tblW w:w="0" w:type="auto"/>
        <w:tblCellSpacing w:w="0" w:type="auto"/>
        <w:tblLook w:val="04A0" w:firstRow="1" w:lastRow="0" w:firstColumn="1" w:lastColumn="0" w:noHBand="0" w:noVBand="1"/>
      </w:tblPr>
      <w:tblGrid>
        <w:gridCol w:w="9740"/>
        <w:gridCol w:w="1030"/>
      </w:tblGrid>
      <w:tr w:rsidR="0009279A" w:rsidRPr="0009279A" w14:paraId="7CF7C8C7" w14:textId="77777777" w:rsidTr="008875FF">
        <w:trPr>
          <w:trHeight w:val="90"/>
          <w:tblCellSpacing w:w="0" w:type="auto"/>
        </w:trPr>
        <w:tc>
          <w:tcPr>
            <w:tcW w:w="13226" w:type="dxa"/>
            <w:vAlign w:val="center"/>
          </w:tcPr>
          <w:p w14:paraId="37AA15BC" w14:textId="77777777" w:rsidR="0009279A" w:rsidRPr="0009279A" w:rsidRDefault="0009279A" w:rsidP="008875FF">
            <w:pPr>
              <w:rPr>
                <w:rFonts w:ascii="Arial" w:hAnsi="Arial" w:cs="Arial"/>
              </w:rPr>
            </w:pPr>
          </w:p>
        </w:tc>
        <w:tc>
          <w:tcPr>
            <w:tcW w:w="1174" w:type="dxa"/>
            <w:vAlign w:val="center"/>
          </w:tcPr>
          <w:p w14:paraId="13108CD7"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7A21DC35" w14:textId="77777777" w:rsidTr="008875FF">
        <w:trPr>
          <w:trHeight w:val="90"/>
          <w:tblCellSpacing w:w="0" w:type="auto"/>
        </w:trPr>
        <w:tc>
          <w:tcPr>
            <w:tcW w:w="13226" w:type="dxa"/>
            <w:vAlign w:val="center"/>
          </w:tcPr>
          <w:p w14:paraId="48DE6EBB" w14:textId="77777777" w:rsidR="0009279A" w:rsidRPr="0009279A" w:rsidRDefault="0009279A" w:rsidP="008875FF">
            <w:pPr>
              <w:spacing w:after="150"/>
              <w:rPr>
                <w:rFonts w:ascii="Arial" w:hAnsi="Arial" w:cs="Arial"/>
              </w:rPr>
            </w:pPr>
            <w:r w:rsidRPr="0009279A">
              <w:rPr>
                <w:rFonts w:ascii="Arial" w:hAnsi="Arial" w:cs="Arial"/>
                <w:color w:val="000000"/>
              </w:rPr>
              <w:t>8Л.1 Граничне вредности буке</w:t>
            </w:r>
          </w:p>
          <w:p w14:paraId="184AE044" w14:textId="77777777" w:rsidR="0009279A" w:rsidRPr="0009279A" w:rsidRDefault="0009279A" w:rsidP="008875FF">
            <w:pPr>
              <w:spacing w:after="150"/>
              <w:rPr>
                <w:rFonts w:ascii="Arial" w:hAnsi="Arial" w:cs="Arial"/>
              </w:rPr>
            </w:pPr>
            <w:r w:rsidRPr="0009279A">
              <w:rPr>
                <w:rFonts w:ascii="Arial" w:hAnsi="Arial" w:cs="Arial"/>
                <w:color w:val="000000"/>
              </w:rPr>
              <w:t>– Објашњење појма „ниво букеˮ;</w:t>
            </w:r>
          </w:p>
          <w:p w14:paraId="0B8A4C80" w14:textId="77777777" w:rsidR="0009279A" w:rsidRPr="0009279A" w:rsidRDefault="0009279A" w:rsidP="008875FF">
            <w:pPr>
              <w:spacing w:after="150"/>
              <w:rPr>
                <w:rFonts w:ascii="Arial" w:hAnsi="Arial" w:cs="Arial"/>
              </w:rPr>
            </w:pPr>
            <w:r w:rsidRPr="0009279A">
              <w:rPr>
                <w:rFonts w:ascii="Arial" w:hAnsi="Arial" w:cs="Arial"/>
                <w:color w:val="000000"/>
              </w:rPr>
              <w:t>– Потврда о буци;</w:t>
            </w:r>
          </w:p>
          <w:p w14:paraId="53A57C07" w14:textId="77777777" w:rsidR="0009279A" w:rsidRPr="0009279A" w:rsidRDefault="0009279A" w:rsidP="008875FF">
            <w:pPr>
              <w:spacing w:after="150"/>
              <w:rPr>
                <w:rFonts w:ascii="Arial" w:hAnsi="Arial" w:cs="Arial"/>
              </w:rPr>
            </w:pPr>
            <w:r w:rsidRPr="0009279A">
              <w:rPr>
                <w:rFonts w:ascii="Arial" w:hAnsi="Arial" w:cs="Arial"/>
                <w:color w:val="000000"/>
              </w:rPr>
              <w:t>– Побољшање звучне изолације;</w:t>
            </w:r>
          </w:p>
          <w:p w14:paraId="0E93F4DC" w14:textId="77777777" w:rsidR="0009279A" w:rsidRPr="0009279A" w:rsidRDefault="0009279A" w:rsidP="008875FF">
            <w:pPr>
              <w:spacing w:after="150"/>
              <w:rPr>
                <w:rFonts w:ascii="Arial" w:hAnsi="Arial" w:cs="Arial"/>
              </w:rPr>
            </w:pPr>
            <w:r w:rsidRPr="0009279A">
              <w:rPr>
                <w:rFonts w:ascii="Arial" w:hAnsi="Arial" w:cs="Arial"/>
                <w:color w:val="000000"/>
              </w:rPr>
              <w:t>– Могуће смањење емисија буке.</w:t>
            </w:r>
          </w:p>
        </w:tc>
        <w:tc>
          <w:tcPr>
            <w:tcW w:w="1174" w:type="dxa"/>
            <w:vAlign w:val="center"/>
          </w:tcPr>
          <w:p w14:paraId="5D254701" w14:textId="77777777" w:rsidR="0009279A" w:rsidRPr="0009279A" w:rsidRDefault="0009279A" w:rsidP="008875FF">
            <w:pPr>
              <w:spacing w:after="150"/>
              <w:rPr>
                <w:rFonts w:ascii="Arial" w:hAnsi="Arial" w:cs="Arial"/>
              </w:rPr>
            </w:pPr>
            <w:r w:rsidRPr="0009279A">
              <w:rPr>
                <w:rFonts w:ascii="Arial" w:hAnsi="Arial" w:cs="Arial"/>
                <w:color w:val="000000"/>
              </w:rPr>
              <w:t>1</w:t>
            </w:r>
          </w:p>
        </w:tc>
      </w:tr>
      <w:tr w:rsidR="0009279A" w:rsidRPr="0009279A" w14:paraId="4BC6CF63" w14:textId="77777777" w:rsidTr="008875FF">
        <w:trPr>
          <w:trHeight w:val="90"/>
          <w:tblCellSpacing w:w="0" w:type="auto"/>
        </w:trPr>
        <w:tc>
          <w:tcPr>
            <w:tcW w:w="13226" w:type="dxa"/>
            <w:vAlign w:val="center"/>
          </w:tcPr>
          <w:p w14:paraId="0009DE36" w14:textId="77777777" w:rsidR="0009279A" w:rsidRPr="0009279A" w:rsidRDefault="0009279A" w:rsidP="008875FF">
            <w:pPr>
              <w:spacing w:after="150"/>
              <w:rPr>
                <w:rFonts w:ascii="Arial" w:hAnsi="Arial" w:cs="Arial"/>
              </w:rPr>
            </w:pPr>
            <w:r w:rsidRPr="0009279A">
              <w:rPr>
                <w:rFonts w:ascii="Arial" w:hAnsi="Arial" w:cs="Arial"/>
                <w:color w:val="000000"/>
              </w:rPr>
              <w:t>8Л.2 Клипни мотори</w:t>
            </w:r>
          </w:p>
          <w:p w14:paraId="159E61F6" w14:textId="77777777" w:rsidR="0009279A" w:rsidRPr="0009279A" w:rsidRDefault="0009279A" w:rsidP="008875FF">
            <w:pPr>
              <w:spacing w:after="150"/>
              <w:rPr>
                <w:rFonts w:ascii="Arial" w:hAnsi="Arial" w:cs="Arial"/>
              </w:rPr>
            </w:pPr>
            <w:r w:rsidRPr="0009279A">
              <w:rPr>
                <w:rFonts w:ascii="Arial" w:hAnsi="Arial" w:cs="Arial"/>
                <w:color w:val="000000"/>
              </w:rPr>
              <w:t>– Четворотактни мотор са паљењем варницом, мотор са ваздушним хлађењем, мотор са флуидним хлађењем;</w:t>
            </w:r>
          </w:p>
          <w:p w14:paraId="7820D183" w14:textId="77777777" w:rsidR="0009279A" w:rsidRPr="0009279A" w:rsidRDefault="0009279A" w:rsidP="008875FF">
            <w:pPr>
              <w:spacing w:after="150"/>
              <w:rPr>
                <w:rFonts w:ascii="Arial" w:hAnsi="Arial" w:cs="Arial"/>
              </w:rPr>
            </w:pPr>
            <w:r w:rsidRPr="0009279A">
              <w:rPr>
                <w:rFonts w:ascii="Arial" w:hAnsi="Arial" w:cs="Arial"/>
                <w:color w:val="000000"/>
              </w:rPr>
              <w:t>– Двотактни мотор;</w:t>
            </w:r>
          </w:p>
          <w:p w14:paraId="1E129076" w14:textId="77777777" w:rsidR="0009279A" w:rsidRPr="0009279A" w:rsidRDefault="0009279A" w:rsidP="008875FF">
            <w:pPr>
              <w:spacing w:after="150"/>
              <w:rPr>
                <w:rFonts w:ascii="Arial" w:hAnsi="Arial" w:cs="Arial"/>
              </w:rPr>
            </w:pPr>
            <w:r w:rsidRPr="0009279A">
              <w:rPr>
                <w:rFonts w:ascii="Arial" w:hAnsi="Arial" w:cs="Arial"/>
                <w:color w:val="000000"/>
              </w:rPr>
              <w:t>– Мотор са ротационим клипом;</w:t>
            </w:r>
          </w:p>
          <w:p w14:paraId="493CC8AC" w14:textId="77777777" w:rsidR="0009279A" w:rsidRPr="0009279A" w:rsidRDefault="0009279A" w:rsidP="008875FF">
            <w:pPr>
              <w:spacing w:after="150"/>
              <w:rPr>
                <w:rFonts w:ascii="Arial" w:hAnsi="Arial" w:cs="Arial"/>
              </w:rPr>
            </w:pPr>
            <w:r w:rsidRPr="0009279A">
              <w:rPr>
                <w:rFonts w:ascii="Arial" w:hAnsi="Arial" w:cs="Arial"/>
                <w:color w:val="000000"/>
              </w:rPr>
              <w:t>– Ефикасност и фактори који утичу на ефикасност (дијаграм притиска и запремине, крива снаге);</w:t>
            </w:r>
            <w:r w:rsidRPr="0009279A">
              <w:rPr>
                <w:rFonts w:ascii="Arial" w:hAnsi="Arial" w:cs="Arial"/>
              </w:rPr>
              <w:br/>
            </w:r>
            <w:r w:rsidRPr="0009279A">
              <w:rPr>
                <w:rFonts w:ascii="Arial" w:hAnsi="Arial" w:cs="Arial"/>
                <w:color w:val="000000"/>
              </w:rPr>
              <w:t>– Уређаји за контролу буке.</w:t>
            </w:r>
          </w:p>
        </w:tc>
        <w:tc>
          <w:tcPr>
            <w:tcW w:w="1174" w:type="dxa"/>
            <w:vAlign w:val="center"/>
          </w:tcPr>
          <w:p w14:paraId="3BEB451A"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3C49AF51" w14:textId="77777777" w:rsidTr="008875FF">
        <w:trPr>
          <w:trHeight w:val="90"/>
          <w:tblCellSpacing w:w="0" w:type="auto"/>
        </w:trPr>
        <w:tc>
          <w:tcPr>
            <w:tcW w:w="13226" w:type="dxa"/>
            <w:vAlign w:val="center"/>
          </w:tcPr>
          <w:p w14:paraId="250ED3BF" w14:textId="77777777" w:rsidR="0009279A" w:rsidRPr="0009279A" w:rsidRDefault="0009279A" w:rsidP="008875FF">
            <w:pPr>
              <w:spacing w:after="150"/>
              <w:rPr>
                <w:rFonts w:ascii="Arial" w:hAnsi="Arial" w:cs="Arial"/>
              </w:rPr>
            </w:pPr>
            <w:r w:rsidRPr="0009279A">
              <w:rPr>
                <w:rFonts w:ascii="Arial" w:hAnsi="Arial" w:cs="Arial"/>
                <w:color w:val="000000"/>
              </w:rPr>
              <w:t>8Л.3 Елиса</w:t>
            </w:r>
          </w:p>
          <w:p w14:paraId="44DE0481" w14:textId="77777777" w:rsidR="0009279A" w:rsidRPr="0009279A" w:rsidRDefault="0009279A" w:rsidP="008875FF">
            <w:pPr>
              <w:spacing w:after="150"/>
              <w:rPr>
                <w:rFonts w:ascii="Arial" w:hAnsi="Arial" w:cs="Arial"/>
              </w:rPr>
            </w:pPr>
            <w:r w:rsidRPr="0009279A">
              <w:rPr>
                <w:rFonts w:ascii="Arial" w:hAnsi="Arial" w:cs="Arial"/>
                <w:color w:val="000000"/>
              </w:rPr>
              <w:t>– Крак, поклопац, задња плоча, притисак акумулатора, главчина;</w:t>
            </w:r>
          </w:p>
          <w:p w14:paraId="145F9299" w14:textId="77777777" w:rsidR="0009279A" w:rsidRPr="0009279A" w:rsidRDefault="0009279A" w:rsidP="008875FF">
            <w:pPr>
              <w:spacing w:after="150"/>
              <w:rPr>
                <w:rFonts w:ascii="Arial" w:hAnsi="Arial" w:cs="Arial"/>
              </w:rPr>
            </w:pPr>
            <w:r w:rsidRPr="0009279A">
              <w:rPr>
                <w:rFonts w:ascii="Arial" w:hAnsi="Arial" w:cs="Arial"/>
                <w:color w:val="000000"/>
              </w:rPr>
              <w:t>– Рад елисе;</w:t>
            </w:r>
          </w:p>
          <w:p w14:paraId="3187A0DE" w14:textId="77777777" w:rsidR="0009279A" w:rsidRPr="0009279A" w:rsidRDefault="0009279A" w:rsidP="008875FF">
            <w:pPr>
              <w:spacing w:after="150"/>
              <w:rPr>
                <w:rFonts w:ascii="Arial" w:hAnsi="Arial" w:cs="Arial"/>
              </w:rPr>
            </w:pPr>
            <w:r w:rsidRPr="0009279A">
              <w:rPr>
                <w:rFonts w:ascii="Arial" w:hAnsi="Arial" w:cs="Arial"/>
                <w:color w:val="000000"/>
              </w:rPr>
              <w:t>– – Елиса промењивог корака, елисе које је могуће механички, електрично и хидраулично подесити током лета;</w:t>
            </w:r>
          </w:p>
          <w:p w14:paraId="3B3341B6" w14:textId="77777777" w:rsidR="0009279A" w:rsidRPr="0009279A" w:rsidRDefault="0009279A" w:rsidP="008875FF">
            <w:pPr>
              <w:spacing w:after="150"/>
              <w:rPr>
                <w:rFonts w:ascii="Arial" w:hAnsi="Arial" w:cs="Arial"/>
              </w:rPr>
            </w:pPr>
            <w:r w:rsidRPr="0009279A">
              <w:rPr>
                <w:rFonts w:ascii="Arial" w:hAnsi="Arial" w:cs="Arial"/>
                <w:color w:val="000000"/>
              </w:rPr>
              <w:t>– Балансирање (статичко, динамичко);</w:t>
            </w:r>
            <w:r w:rsidRPr="0009279A">
              <w:rPr>
                <w:rFonts w:ascii="Arial" w:hAnsi="Arial" w:cs="Arial"/>
              </w:rPr>
              <w:br/>
            </w:r>
            <w:r w:rsidRPr="0009279A">
              <w:rPr>
                <w:rFonts w:ascii="Arial" w:hAnsi="Arial" w:cs="Arial"/>
                <w:color w:val="000000"/>
              </w:rPr>
              <w:t>– Проблеми у вези са буком.</w:t>
            </w:r>
          </w:p>
        </w:tc>
        <w:tc>
          <w:tcPr>
            <w:tcW w:w="1174" w:type="dxa"/>
            <w:vAlign w:val="center"/>
          </w:tcPr>
          <w:p w14:paraId="386CAD8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BD66717" w14:textId="77777777" w:rsidTr="008875FF">
        <w:trPr>
          <w:trHeight w:val="90"/>
          <w:tblCellSpacing w:w="0" w:type="auto"/>
        </w:trPr>
        <w:tc>
          <w:tcPr>
            <w:tcW w:w="13226" w:type="dxa"/>
            <w:vAlign w:val="center"/>
          </w:tcPr>
          <w:p w14:paraId="71D794C2" w14:textId="77777777" w:rsidR="0009279A" w:rsidRPr="0009279A" w:rsidRDefault="0009279A" w:rsidP="008875FF">
            <w:pPr>
              <w:spacing w:after="150"/>
              <w:rPr>
                <w:rFonts w:ascii="Arial" w:hAnsi="Arial" w:cs="Arial"/>
              </w:rPr>
            </w:pPr>
            <w:r w:rsidRPr="0009279A">
              <w:rPr>
                <w:rFonts w:ascii="Arial" w:hAnsi="Arial" w:cs="Arial"/>
                <w:color w:val="000000"/>
              </w:rPr>
              <w:t>8Л.4 Управљачки уређаји мотора</w:t>
            </w:r>
          </w:p>
          <w:p w14:paraId="7672CA9D" w14:textId="77777777" w:rsidR="0009279A" w:rsidRPr="0009279A" w:rsidRDefault="0009279A" w:rsidP="008875FF">
            <w:pPr>
              <w:spacing w:after="150"/>
              <w:rPr>
                <w:rFonts w:ascii="Arial" w:hAnsi="Arial" w:cs="Arial"/>
              </w:rPr>
            </w:pPr>
            <w:r w:rsidRPr="0009279A">
              <w:rPr>
                <w:rFonts w:ascii="Arial" w:hAnsi="Arial" w:cs="Arial"/>
                <w:color w:val="000000"/>
              </w:rPr>
              <w:t>– Механички управљачки уређаји;</w:t>
            </w:r>
          </w:p>
          <w:p w14:paraId="2CD3D7DB" w14:textId="77777777" w:rsidR="0009279A" w:rsidRPr="0009279A" w:rsidRDefault="0009279A" w:rsidP="008875FF">
            <w:pPr>
              <w:spacing w:after="150"/>
              <w:rPr>
                <w:rFonts w:ascii="Arial" w:hAnsi="Arial" w:cs="Arial"/>
              </w:rPr>
            </w:pPr>
            <w:r w:rsidRPr="0009279A">
              <w:rPr>
                <w:rFonts w:ascii="Arial" w:hAnsi="Arial" w:cs="Arial"/>
                <w:color w:val="000000"/>
              </w:rPr>
              <w:t>– Електрични управљачки уређаји;</w:t>
            </w:r>
          </w:p>
          <w:p w14:paraId="560CB8E9" w14:textId="77777777" w:rsidR="0009279A" w:rsidRPr="0009279A" w:rsidRDefault="0009279A" w:rsidP="008875FF">
            <w:pPr>
              <w:spacing w:after="150"/>
              <w:rPr>
                <w:rFonts w:ascii="Arial" w:hAnsi="Arial" w:cs="Arial"/>
              </w:rPr>
            </w:pPr>
            <w:r w:rsidRPr="0009279A">
              <w:rPr>
                <w:rFonts w:ascii="Arial" w:hAnsi="Arial" w:cs="Arial"/>
                <w:color w:val="000000"/>
              </w:rPr>
              <w:t>– Показатељ нивоа горива;</w:t>
            </w:r>
          </w:p>
          <w:p w14:paraId="411EA001" w14:textId="77777777" w:rsidR="0009279A" w:rsidRPr="0009279A" w:rsidRDefault="0009279A" w:rsidP="008875FF">
            <w:pPr>
              <w:spacing w:after="150"/>
              <w:rPr>
                <w:rFonts w:ascii="Arial" w:hAnsi="Arial" w:cs="Arial"/>
              </w:rPr>
            </w:pPr>
            <w:r w:rsidRPr="0009279A">
              <w:rPr>
                <w:rFonts w:ascii="Arial" w:hAnsi="Arial" w:cs="Arial"/>
                <w:color w:val="000000"/>
              </w:rPr>
              <w:t>– Функције, карактеристике, уобичајене грешке и индикатори грешака.</w:t>
            </w:r>
          </w:p>
        </w:tc>
        <w:tc>
          <w:tcPr>
            <w:tcW w:w="1174" w:type="dxa"/>
            <w:vAlign w:val="center"/>
          </w:tcPr>
          <w:p w14:paraId="4EED2CA4"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0A79A161" w14:textId="77777777" w:rsidTr="008875FF">
        <w:trPr>
          <w:trHeight w:val="90"/>
          <w:tblCellSpacing w:w="0" w:type="auto"/>
        </w:trPr>
        <w:tc>
          <w:tcPr>
            <w:tcW w:w="13226" w:type="dxa"/>
            <w:vAlign w:val="center"/>
          </w:tcPr>
          <w:p w14:paraId="6B3DE38D" w14:textId="77777777" w:rsidR="0009279A" w:rsidRPr="0009279A" w:rsidRDefault="0009279A" w:rsidP="008875FF">
            <w:pPr>
              <w:spacing w:after="150"/>
              <w:rPr>
                <w:rFonts w:ascii="Arial" w:hAnsi="Arial" w:cs="Arial"/>
              </w:rPr>
            </w:pPr>
            <w:r w:rsidRPr="0009279A">
              <w:rPr>
                <w:rFonts w:ascii="Arial" w:hAnsi="Arial" w:cs="Arial"/>
                <w:color w:val="000000"/>
              </w:rPr>
              <w:t>8Л.5 Црева</w:t>
            </w:r>
          </w:p>
          <w:p w14:paraId="404F7E5A" w14:textId="77777777" w:rsidR="0009279A" w:rsidRPr="0009279A" w:rsidRDefault="0009279A" w:rsidP="008875FF">
            <w:pPr>
              <w:spacing w:after="150"/>
              <w:rPr>
                <w:rFonts w:ascii="Arial" w:hAnsi="Arial" w:cs="Arial"/>
              </w:rPr>
            </w:pPr>
            <w:r w:rsidRPr="0009279A">
              <w:rPr>
                <w:rFonts w:ascii="Arial" w:hAnsi="Arial" w:cs="Arial"/>
                <w:color w:val="000000"/>
              </w:rPr>
              <w:t>– Материјал и обрада црева за гориво и уље;</w:t>
            </w:r>
            <w:r w:rsidRPr="0009279A">
              <w:rPr>
                <w:rFonts w:ascii="Arial" w:hAnsi="Arial" w:cs="Arial"/>
              </w:rPr>
              <w:br/>
            </w:r>
            <w:r w:rsidRPr="0009279A">
              <w:rPr>
                <w:rFonts w:ascii="Arial" w:hAnsi="Arial" w:cs="Arial"/>
                <w:color w:val="000000"/>
              </w:rPr>
              <w:t>– Контрола века трајања.</w:t>
            </w:r>
          </w:p>
        </w:tc>
        <w:tc>
          <w:tcPr>
            <w:tcW w:w="1174" w:type="dxa"/>
            <w:vAlign w:val="center"/>
          </w:tcPr>
          <w:p w14:paraId="44AF0C5A"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0D90F0B4" w14:textId="77777777" w:rsidTr="008875FF">
        <w:trPr>
          <w:trHeight w:val="90"/>
          <w:tblCellSpacing w:w="0" w:type="auto"/>
        </w:trPr>
        <w:tc>
          <w:tcPr>
            <w:tcW w:w="13226" w:type="dxa"/>
            <w:vAlign w:val="center"/>
          </w:tcPr>
          <w:p w14:paraId="7730C10E" w14:textId="77777777" w:rsidR="0009279A" w:rsidRPr="0009279A" w:rsidRDefault="0009279A" w:rsidP="008875FF">
            <w:pPr>
              <w:spacing w:after="150"/>
              <w:rPr>
                <w:rFonts w:ascii="Arial" w:hAnsi="Arial" w:cs="Arial"/>
              </w:rPr>
            </w:pPr>
            <w:r w:rsidRPr="0009279A">
              <w:rPr>
                <w:rFonts w:ascii="Arial" w:hAnsi="Arial" w:cs="Arial"/>
                <w:color w:val="000000"/>
              </w:rPr>
              <w:t>8Л.6 Помоћна опрема</w:t>
            </w:r>
          </w:p>
          <w:p w14:paraId="246B267B" w14:textId="77777777" w:rsidR="0009279A" w:rsidRPr="0009279A" w:rsidRDefault="0009279A" w:rsidP="008875FF">
            <w:pPr>
              <w:spacing w:after="150"/>
              <w:rPr>
                <w:rFonts w:ascii="Arial" w:hAnsi="Arial" w:cs="Arial"/>
              </w:rPr>
            </w:pPr>
            <w:r w:rsidRPr="0009279A">
              <w:rPr>
                <w:rFonts w:ascii="Arial" w:hAnsi="Arial" w:cs="Arial"/>
                <w:color w:val="000000"/>
              </w:rPr>
              <w:t>– Рад система магнетног паљења;</w:t>
            </w:r>
          </w:p>
          <w:p w14:paraId="3DB001D8" w14:textId="77777777" w:rsidR="0009279A" w:rsidRPr="0009279A" w:rsidRDefault="0009279A" w:rsidP="008875FF">
            <w:pPr>
              <w:spacing w:after="150"/>
              <w:rPr>
                <w:rFonts w:ascii="Arial" w:hAnsi="Arial" w:cs="Arial"/>
              </w:rPr>
            </w:pPr>
            <w:r w:rsidRPr="0009279A">
              <w:rPr>
                <w:rFonts w:ascii="Arial" w:hAnsi="Arial" w:cs="Arial"/>
                <w:color w:val="000000"/>
              </w:rPr>
              <w:t>– Контрола рокова одржавања;</w:t>
            </w:r>
          </w:p>
          <w:p w14:paraId="2443880C" w14:textId="77777777" w:rsidR="0009279A" w:rsidRPr="0009279A" w:rsidRDefault="0009279A" w:rsidP="008875FF">
            <w:pPr>
              <w:spacing w:after="150"/>
              <w:rPr>
                <w:rFonts w:ascii="Arial" w:hAnsi="Arial" w:cs="Arial"/>
              </w:rPr>
            </w:pPr>
            <w:r w:rsidRPr="0009279A">
              <w:rPr>
                <w:rFonts w:ascii="Arial" w:hAnsi="Arial" w:cs="Arial"/>
                <w:color w:val="000000"/>
              </w:rPr>
              <w:t>– Рад карбуратора;</w:t>
            </w:r>
          </w:p>
          <w:p w14:paraId="4DC70043" w14:textId="77777777" w:rsidR="0009279A" w:rsidRPr="0009279A" w:rsidRDefault="0009279A" w:rsidP="008875FF">
            <w:pPr>
              <w:spacing w:after="150"/>
              <w:rPr>
                <w:rFonts w:ascii="Arial" w:hAnsi="Arial" w:cs="Arial"/>
              </w:rPr>
            </w:pPr>
            <w:r w:rsidRPr="0009279A">
              <w:rPr>
                <w:rFonts w:ascii="Arial" w:hAnsi="Arial" w:cs="Arial"/>
                <w:color w:val="000000"/>
              </w:rPr>
              <w:t>– Упутства за одржавање у вези са посебним карактеристикама;</w:t>
            </w:r>
            <w:r w:rsidRPr="0009279A">
              <w:rPr>
                <w:rFonts w:ascii="Arial" w:hAnsi="Arial" w:cs="Arial"/>
              </w:rPr>
              <w:br/>
            </w:r>
            <w:r w:rsidRPr="0009279A">
              <w:rPr>
                <w:rFonts w:ascii="Arial" w:hAnsi="Arial" w:cs="Arial"/>
                <w:color w:val="000000"/>
              </w:rPr>
              <w:t>– Пумпе за електрично гориво;</w:t>
            </w:r>
          </w:p>
          <w:p w14:paraId="6661E440" w14:textId="77777777" w:rsidR="0009279A" w:rsidRPr="0009279A" w:rsidRDefault="0009279A" w:rsidP="008875FF">
            <w:pPr>
              <w:spacing w:after="150"/>
              <w:rPr>
                <w:rFonts w:ascii="Arial" w:hAnsi="Arial" w:cs="Arial"/>
              </w:rPr>
            </w:pPr>
            <w:r w:rsidRPr="0009279A">
              <w:rPr>
                <w:rFonts w:ascii="Arial" w:hAnsi="Arial" w:cs="Arial"/>
                <w:color w:val="000000"/>
              </w:rPr>
              <w:t>– Рад команди елисе;</w:t>
            </w:r>
            <w:r w:rsidRPr="0009279A">
              <w:rPr>
                <w:rFonts w:ascii="Arial" w:hAnsi="Arial" w:cs="Arial"/>
              </w:rPr>
              <w:br/>
            </w:r>
            <w:r w:rsidRPr="0009279A">
              <w:rPr>
                <w:rFonts w:ascii="Arial" w:hAnsi="Arial" w:cs="Arial"/>
                <w:color w:val="000000"/>
              </w:rPr>
              <w:t>– Електрично управљање елисом;</w:t>
            </w:r>
          </w:p>
          <w:p w14:paraId="547E6A41" w14:textId="77777777" w:rsidR="0009279A" w:rsidRPr="0009279A" w:rsidRDefault="0009279A" w:rsidP="008875FF">
            <w:pPr>
              <w:spacing w:after="150"/>
              <w:rPr>
                <w:rFonts w:ascii="Arial" w:hAnsi="Arial" w:cs="Arial"/>
              </w:rPr>
            </w:pPr>
            <w:r w:rsidRPr="0009279A">
              <w:rPr>
                <w:rFonts w:ascii="Arial" w:hAnsi="Arial" w:cs="Arial"/>
                <w:color w:val="000000"/>
              </w:rPr>
              <w:t>– Хидраулично управљање елисом.</w:t>
            </w:r>
          </w:p>
        </w:tc>
        <w:tc>
          <w:tcPr>
            <w:tcW w:w="1174" w:type="dxa"/>
            <w:vAlign w:val="center"/>
          </w:tcPr>
          <w:p w14:paraId="10BF14E3"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1DBBDB9D" w14:textId="77777777" w:rsidTr="008875FF">
        <w:trPr>
          <w:trHeight w:val="90"/>
          <w:tblCellSpacing w:w="0" w:type="auto"/>
        </w:trPr>
        <w:tc>
          <w:tcPr>
            <w:tcW w:w="13226" w:type="dxa"/>
            <w:vAlign w:val="center"/>
          </w:tcPr>
          <w:p w14:paraId="0C6EF1A0" w14:textId="77777777" w:rsidR="0009279A" w:rsidRPr="0009279A" w:rsidRDefault="0009279A" w:rsidP="008875FF">
            <w:pPr>
              <w:spacing w:after="150"/>
              <w:rPr>
                <w:rFonts w:ascii="Arial" w:hAnsi="Arial" w:cs="Arial"/>
              </w:rPr>
            </w:pPr>
            <w:r w:rsidRPr="0009279A">
              <w:rPr>
                <w:rFonts w:ascii="Arial" w:hAnsi="Arial" w:cs="Arial"/>
                <w:color w:val="000000"/>
              </w:rPr>
              <w:t>8Л.7 Систем паљења</w:t>
            </w:r>
          </w:p>
          <w:p w14:paraId="17383E80" w14:textId="77777777" w:rsidR="0009279A" w:rsidRPr="0009279A" w:rsidRDefault="0009279A" w:rsidP="008875FF">
            <w:pPr>
              <w:spacing w:after="150"/>
              <w:rPr>
                <w:rFonts w:ascii="Arial" w:hAnsi="Arial" w:cs="Arial"/>
              </w:rPr>
            </w:pPr>
            <w:r w:rsidRPr="0009279A">
              <w:rPr>
                <w:rFonts w:ascii="Arial" w:hAnsi="Arial" w:cs="Arial"/>
                <w:color w:val="000000"/>
              </w:rPr>
              <w:t>– Конструкције: индукционо паљење, магнетно паљење и тириторско паљење;</w:t>
            </w:r>
          </w:p>
          <w:p w14:paraId="63C270E4" w14:textId="77777777" w:rsidR="0009279A" w:rsidRPr="0009279A" w:rsidRDefault="0009279A" w:rsidP="008875FF">
            <w:pPr>
              <w:spacing w:after="150"/>
              <w:rPr>
                <w:rFonts w:ascii="Arial" w:hAnsi="Arial" w:cs="Arial"/>
              </w:rPr>
            </w:pPr>
            <w:r w:rsidRPr="0009279A">
              <w:rPr>
                <w:rFonts w:ascii="Arial" w:hAnsi="Arial" w:cs="Arial"/>
                <w:color w:val="000000"/>
              </w:rPr>
              <w:t>– Eфикасност система паљења и предгрејача;</w:t>
            </w:r>
          </w:p>
          <w:p w14:paraId="3571C41A" w14:textId="77777777" w:rsidR="0009279A" w:rsidRPr="0009279A" w:rsidRDefault="0009279A" w:rsidP="008875FF">
            <w:pPr>
              <w:spacing w:after="150"/>
              <w:rPr>
                <w:rFonts w:ascii="Arial" w:hAnsi="Arial" w:cs="Arial"/>
              </w:rPr>
            </w:pPr>
            <w:r w:rsidRPr="0009279A">
              <w:rPr>
                <w:rFonts w:ascii="Arial" w:hAnsi="Arial" w:cs="Arial"/>
                <w:color w:val="000000"/>
              </w:rPr>
              <w:t>– Модул из система паљења и предгрејача;</w:t>
            </w:r>
            <w:r w:rsidRPr="0009279A">
              <w:rPr>
                <w:rFonts w:ascii="Arial" w:hAnsi="Arial" w:cs="Arial"/>
              </w:rPr>
              <w:br/>
            </w:r>
            <w:r w:rsidRPr="0009279A">
              <w:rPr>
                <w:rFonts w:ascii="Arial" w:hAnsi="Arial" w:cs="Arial"/>
                <w:color w:val="000000"/>
              </w:rPr>
              <w:t>– Преглед и испитивање свећица.</w:t>
            </w:r>
          </w:p>
        </w:tc>
        <w:tc>
          <w:tcPr>
            <w:tcW w:w="1174" w:type="dxa"/>
            <w:vAlign w:val="center"/>
          </w:tcPr>
          <w:p w14:paraId="687CFB2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B665DEB" w14:textId="77777777" w:rsidTr="008875FF">
        <w:trPr>
          <w:trHeight w:val="90"/>
          <w:tblCellSpacing w:w="0" w:type="auto"/>
        </w:trPr>
        <w:tc>
          <w:tcPr>
            <w:tcW w:w="13226" w:type="dxa"/>
            <w:vAlign w:val="center"/>
          </w:tcPr>
          <w:p w14:paraId="4AE4E4B6" w14:textId="77777777" w:rsidR="0009279A" w:rsidRPr="0009279A" w:rsidRDefault="0009279A" w:rsidP="008875FF">
            <w:pPr>
              <w:spacing w:after="150"/>
              <w:rPr>
                <w:rFonts w:ascii="Arial" w:hAnsi="Arial" w:cs="Arial"/>
              </w:rPr>
            </w:pPr>
            <w:r w:rsidRPr="0009279A">
              <w:rPr>
                <w:rFonts w:ascii="Arial" w:hAnsi="Arial" w:cs="Arial"/>
                <w:color w:val="000000"/>
              </w:rPr>
              <w:t>8Л.8 Индукциони и издувни системи</w:t>
            </w:r>
          </w:p>
          <w:p w14:paraId="4A26E951" w14:textId="77777777" w:rsidR="0009279A" w:rsidRPr="0009279A" w:rsidRDefault="0009279A" w:rsidP="008875FF">
            <w:pPr>
              <w:spacing w:after="150"/>
              <w:rPr>
                <w:rFonts w:ascii="Arial" w:hAnsi="Arial" w:cs="Arial"/>
              </w:rPr>
            </w:pPr>
            <w:r w:rsidRPr="0009279A">
              <w:rPr>
                <w:rFonts w:ascii="Arial" w:hAnsi="Arial" w:cs="Arial"/>
                <w:color w:val="000000"/>
              </w:rPr>
              <w:t>– Рад и монтажа;</w:t>
            </w:r>
          </w:p>
          <w:p w14:paraId="51D1A20A" w14:textId="77777777" w:rsidR="0009279A" w:rsidRPr="0009279A" w:rsidRDefault="0009279A" w:rsidP="008875FF">
            <w:pPr>
              <w:spacing w:after="150"/>
              <w:rPr>
                <w:rFonts w:ascii="Arial" w:hAnsi="Arial" w:cs="Arial"/>
              </w:rPr>
            </w:pPr>
            <w:r w:rsidRPr="0009279A">
              <w:rPr>
                <w:rFonts w:ascii="Arial" w:hAnsi="Arial" w:cs="Arial"/>
                <w:color w:val="000000"/>
              </w:rPr>
              <w:t>– Уградња заклопки и грејача;</w:t>
            </w:r>
          </w:p>
          <w:p w14:paraId="72423CC3" w14:textId="77777777" w:rsidR="0009279A" w:rsidRPr="0009279A" w:rsidRDefault="0009279A" w:rsidP="008875FF">
            <w:pPr>
              <w:spacing w:after="150"/>
              <w:rPr>
                <w:rFonts w:ascii="Arial" w:hAnsi="Arial" w:cs="Arial"/>
              </w:rPr>
            </w:pPr>
            <w:r w:rsidRPr="0009279A">
              <w:rPr>
                <w:rFonts w:ascii="Arial" w:hAnsi="Arial" w:cs="Arial"/>
                <w:color w:val="000000"/>
              </w:rPr>
              <w:t>– Гондоле и облоге мотора;</w:t>
            </w:r>
          </w:p>
          <w:p w14:paraId="7221EA97" w14:textId="77777777" w:rsidR="0009279A" w:rsidRPr="0009279A" w:rsidRDefault="0009279A" w:rsidP="008875FF">
            <w:pPr>
              <w:spacing w:after="150"/>
              <w:rPr>
                <w:rFonts w:ascii="Arial" w:hAnsi="Arial" w:cs="Arial"/>
              </w:rPr>
            </w:pPr>
            <w:r w:rsidRPr="0009279A">
              <w:rPr>
                <w:rFonts w:ascii="Arial" w:hAnsi="Arial" w:cs="Arial"/>
                <w:color w:val="000000"/>
              </w:rPr>
              <w:t>– Преглед и испитивање;</w:t>
            </w:r>
            <w:r w:rsidRPr="0009279A">
              <w:rPr>
                <w:rFonts w:ascii="Arial" w:hAnsi="Arial" w:cs="Arial"/>
              </w:rPr>
              <w:br/>
            </w:r>
            <w:r w:rsidRPr="0009279A">
              <w:rPr>
                <w:rFonts w:ascii="Arial" w:hAnsi="Arial" w:cs="Arial"/>
                <w:color w:val="000000"/>
              </w:rPr>
              <w:t xml:space="preserve">– Тест емисије </w:t>
            </w:r>
            <w:r w:rsidRPr="0009279A">
              <w:rPr>
                <w:rFonts w:ascii="Arial" w:hAnsi="Arial" w:cs="Arial"/>
                <w:i/>
                <w:color w:val="000000"/>
              </w:rPr>
              <w:t>CO</w:t>
            </w:r>
            <w:r w:rsidRPr="0009279A">
              <w:rPr>
                <w:rFonts w:ascii="Arial" w:hAnsi="Arial" w:cs="Arial"/>
                <w:color w:val="000000"/>
              </w:rPr>
              <w:t>.</w:t>
            </w:r>
          </w:p>
        </w:tc>
        <w:tc>
          <w:tcPr>
            <w:tcW w:w="1174" w:type="dxa"/>
            <w:vAlign w:val="center"/>
          </w:tcPr>
          <w:p w14:paraId="1A31967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1DD267DB" w14:textId="77777777" w:rsidTr="008875FF">
        <w:trPr>
          <w:trHeight w:val="90"/>
          <w:tblCellSpacing w:w="0" w:type="auto"/>
        </w:trPr>
        <w:tc>
          <w:tcPr>
            <w:tcW w:w="13226" w:type="dxa"/>
            <w:vAlign w:val="center"/>
          </w:tcPr>
          <w:p w14:paraId="212E08E5" w14:textId="77777777" w:rsidR="0009279A" w:rsidRPr="0009279A" w:rsidRDefault="0009279A" w:rsidP="008875FF">
            <w:pPr>
              <w:spacing w:after="150"/>
              <w:rPr>
                <w:rFonts w:ascii="Arial" w:hAnsi="Arial" w:cs="Arial"/>
              </w:rPr>
            </w:pPr>
            <w:r w:rsidRPr="0009279A">
              <w:rPr>
                <w:rFonts w:ascii="Arial" w:hAnsi="Arial" w:cs="Arial"/>
                <w:color w:val="000000"/>
              </w:rPr>
              <w:t>8Л.9 Горива и мазива</w:t>
            </w:r>
          </w:p>
          <w:p w14:paraId="7E17EADE" w14:textId="77777777" w:rsidR="0009279A" w:rsidRPr="0009279A" w:rsidRDefault="0009279A" w:rsidP="008875FF">
            <w:pPr>
              <w:spacing w:after="150"/>
              <w:rPr>
                <w:rFonts w:ascii="Arial" w:hAnsi="Arial" w:cs="Arial"/>
              </w:rPr>
            </w:pPr>
            <w:r w:rsidRPr="0009279A">
              <w:rPr>
                <w:rFonts w:ascii="Arial" w:hAnsi="Arial" w:cs="Arial"/>
                <w:color w:val="000000"/>
              </w:rPr>
              <w:t>– Карактеристике горива;</w:t>
            </w:r>
          </w:p>
          <w:p w14:paraId="769A30E5" w14:textId="77777777" w:rsidR="0009279A" w:rsidRPr="0009279A" w:rsidRDefault="0009279A" w:rsidP="008875FF">
            <w:pPr>
              <w:spacing w:after="150"/>
              <w:rPr>
                <w:rFonts w:ascii="Arial" w:hAnsi="Arial" w:cs="Arial"/>
              </w:rPr>
            </w:pPr>
            <w:r w:rsidRPr="0009279A">
              <w:rPr>
                <w:rFonts w:ascii="Arial" w:hAnsi="Arial" w:cs="Arial"/>
                <w:color w:val="000000"/>
              </w:rPr>
              <w:t>– Означавање, еколошки прихватљиво складиштење;</w:t>
            </w:r>
          </w:p>
          <w:p w14:paraId="1452B0EA" w14:textId="77777777" w:rsidR="0009279A" w:rsidRPr="0009279A" w:rsidRDefault="0009279A" w:rsidP="008875FF">
            <w:pPr>
              <w:spacing w:after="150"/>
              <w:rPr>
                <w:rFonts w:ascii="Arial" w:hAnsi="Arial" w:cs="Arial"/>
              </w:rPr>
            </w:pPr>
            <w:r w:rsidRPr="0009279A">
              <w:rPr>
                <w:rFonts w:ascii="Arial" w:hAnsi="Arial" w:cs="Arial"/>
                <w:color w:val="000000"/>
              </w:rPr>
              <w:t>– Минерална и синтетичка уља за подмазивање и њихови параметри: обележавање и карактеристике, примена;</w:t>
            </w:r>
          </w:p>
          <w:p w14:paraId="4359ADE4" w14:textId="77777777" w:rsidR="0009279A" w:rsidRPr="0009279A" w:rsidRDefault="0009279A" w:rsidP="008875FF">
            <w:pPr>
              <w:spacing w:after="150"/>
              <w:rPr>
                <w:rFonts w:ascii="Arial" w:hAnsi="Arial" w:cs="Arial"/>
              </w:rPr>
            </w:pPr>
            <w:r w:rsidRPr="0009279A">
              <w:rPr>
                <w:rFonts w:ascii="Arial" w:hAnsi="Arial" w:cs="Arial"/>
                <w:color w:val="000000"/>
              </w:rPr>
              <w:t>– Еколошки прихватљиво складиштење и правилно одлагање отпадног уља.</w:t>
            </w:r>
          </w:p>
        </w:tc>
        <w:tc>
          <w:tcPr>
            <w:tcW w:w="1174" w:type="dxa"/>
            <w:vAlign w:val="center"/>
          </w:tcPr>
          <w:p w14:paraId="6270D61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6B96D27" w14:textId="77777777" w:rsidTr="008875FF">
        <w:trPr>
          <w:trHeight w:val="90"/>
          <w:tblCellSpacing w:w="0" w:type="auto"/>
        </w:trPr>
        <w:tc>
          <w:tcPr>
            <w:tcW w:w="13226" w:type="dxa"/>
            <w:vAlign w:val="center"/>
          </w:tcPr>
          <w:p w14:paraId="2BE7102E" w14:textId="77777777" w:rsidR="0009279A" w:rsidRPr="0009279A" w:rsidRDefault="0009279A" w:rsidP="008875FF">
            <w:pPr>
              <w:spacing w:after="150"/>
              <w:rPr>
                <w:rFonts w:ascii="Arial" w:hAnsi="Arial" w:cs="Arial"/>
              </w:rPr>
            </w:pPr>
            <w:r w:rsidRPr="0009279A">
              <w:rPr>
                <w:rFonts w:ascii="Arial" w:hAnsi="Arial" w:cs="Arial"/>
                <w:color w:val="000000"/>
              </w:rPr>
              <w:t>8Л.10 Документација</w:t>
            </w:r>
          </w:p>
          <w:p w14:paraId="5A648376" w14:textId="77777777" w:rsidR="0009279A" w:rsidRPr="0009279A" w:rsidRDefault="0009279A" w:rsidP="008875FF">
            <w:pPr>
              <w:spacing w:after="150"/>
              <w:rPr>
                <w:rFonts w:ascii="Arial" w:hAnsi="Arial" w:cs="Arial"/>
              </w:rPr>
            </w:pPr>
            <w:r w:rsidRPr="0009279A">
              <w:rPr>
                <w:rFonts w:ascii="Arial" w:hAnsi="Arial" w:cs="Arial"/>
                <w:color w:val="000000"/>
              </w:rPr>
              <w:t>– Документи произвођача за мотор и елису;</w:t>
            </w:r>
          </w:p>
          <w:p w14:paraId="5D141C09" w14:textId="77777777" w:rsidR="0009279A" w:rsidRPr="0009279A" w:rsidRDefault="0009279A" w:rsidP="008875FF">
            <w:pPr>
              <w:spacing w:after="150"/>
              <w:rPr>
                <w:rFonts w:ascii="Arial" w:hAnsi="Arial" w:cs="Arial"/>
              </w:rPr>
            </w:pPr>
            <w:r w:rsidRPr="0009279A">
              <w:rPr>
                <w:rFonts w:ascii="Arial" w:hAnsi="Arial" w:cs="Arial"/>
                <w:color w:val="000000"/>
              </w:rPr>
              <w:t>– Упутства за континуирану пловидбеност (</w:t>
            </w:r>
            <w:r w:rsidRPr="0009279A">
              <w:rPr>
                <w:rFonts w:ascii="Arial" w:hAnsi="Arial" w:cs="Arial"/>
                <w:i/>
                <w:color w:val="000000"/>
              </w:rPr>
              <w:t>ICA</w:t>
            </w:r>
            <w:r w:rsidRPr="0009279A">
              <w:rPr>
                <w:rFonts w:ascii="Arial" w:hAnsi="Arial" w:cs="Arial"/>
                <w:color w:val="000000"/>
              </w:rPr>
              <w:t>);</w:t>
            </w:r>
          </w:p>
          <w:p w14:paraId="67845AC3" w14:textId="77777777" w:rsidR="0009279A" w:rsidRPr="0009279A" w:rsidRDefault="0009279A" w:rsidP="008875FF">
            <w:pPr>
              <w:spacing w:after="150"/>
              <w:rPr>
                <w:rFonts w:ascii="Arial" w:hAnsi="Arial" w:cs="Arial"/>
              </w:rPr>
            </w:pPr>
            <w:r w:rsidRPr="0009279A">
              <w:rPr>
                <w:rFonts w:ascii="Arial" w:hAnsi="Arial" w:cs="Arial"/>
                <w:color w:val="000000"/>
              </w:rPr>
              <w:t>– Летачки приручници (</w:t>
            </w:r>
            <w:r w:rsidRPr="0009279A">
              <w:rPr>
                <w:rFonts w:ascii="Arial" w:hAnsi="Arial" w:cs="Arial"/>
                <w:i/>
                <w:color w:val="000000"/>
              </w:rPr>
              <w:t>AFMs</w:t>
            </w:r>
            <w:r w:rsidRPr="0009279A">
              <w:rPr>
                <w:rFonts w:ascii="Arial" w:hAnsi="Arial" w:cs="Arial"/>
                <w:color w:val="000000"/>
              </w:rPr>
              <w:t>) и приручници за одржавање ваздухоплова (</w:t>
            </w:r>
            <w:r w:rsidRPr="0009279A">
              <w:rPr>
                <w:rFonts w:ascii="Arial" w:hAnsi="Arial" w:cs="Arial"/>
                <w:i/>
                <w:color w:val="000000"/>
              </w:rPr>
              <w:t>AMMs</w:t>
            </w:r>
            <w:r w:rsidRPr="0009279A">
              <w:rPr>
                <w:rFonts w:ascii="Arial" w:hAnsi="Arial" w:cs="Arial"/>
                <w:color w:val="000000"/>
              </w:rPr>
              <w:t>);</w:t>
            </w:r>
          </w:p>
          <w:p w14:paraId="5B9ACE58" w14:textId="77777777" w:rsidR="0009279A" w:rsidRPr="0009279A" w:rsidRDefault="0009279A" w:rsidP="008875FF">
            <w:pPr>
              <w:spacing w:after="150"/>
              <w:rPr>
                <w:rFonts w:ascii="Arial" w:hAnsi="Arial" w:cs="Arial"/>
              </w:rPr>
            </w:pPr>
            <w:r w:rsidRPr="0009279A">
              <w:rPr>
                <w:rFonts w:ascii="Arial" w:hAnsi="Arial" w:cs="Arial"/>
                <w:color w:val="000000"/>
              </w:rPr>
              <w:t>– Време између ремонта (</w:t>
            </w:r>
            <w:r w:rsidRPr="0009279A">
              <w:rPr>
                <w:rFonts w:ascii="Arial" w:hAnsi="Arial" w:cs="Arial"/>
                <w:i/>
                <w:color w:val="000000"/>
              </w:rPr>
              <w:t>TBO</w:t>
            </w:r>
            <w:r w:rsidRPr="0009279A">
              <w:rPr>
                <w:rFonts w:ascii="Arial" w:hAnsi="Arial" w:cs="Arial"/>
                <w:color w:val="000000"/>
              </w:rPr>
              <w:t>);</w:t>
            </w:r>
          </w:p>
          <w:p w14:paraId="5CEAE833" w14:textId="77777777" w:rsidR="0009279A" w:rsidRPr="0009279A" w:rsidRDefault="0009279A" w:rsidP="008875FF">
            <w:pPr>
              <w:spacing w:after="150"/>
              <w:rPr>
                <w:rFonts w:ascii="Arial" w:hAnsi="Arial" w:cs="Arial"/>
              </w:rPr>
            </w:pPr>
            <w:r w:rsidRPr="0009279A">
              <w:rPr>
                <w:rFonts w:ascii="Arial" w:hAnsi="Arial" w:cs="Arial"/>
                <w:color w:val="000000"/>
              </w:rPr>
              <w:t>– Директиве о пловидбености (</w:t>
            </w:r>
            <w:r w:rsidRPr="0009279A">
              <w:rPr>
                <w:rFonts w:ascii="Arial" w:hAnsi="Arial" w:cs="Arial"/>
                <w:i/>
                <w:color w:val="000000"/>
              </w:rPr>
              <w:t>ADs</w:t>
            </w:r>
            <w:r w:rsidRPr="0009279A">
              <w:rPr>
                <w:rFonts w:ascii="Arial" w:hAnsi="Arial" w:cs="Arial"/>
                <w:color w:val="000000"/>
              </w:rPr>
              <w:t>), техничке напомене и сервисни билтени.</w:t>
            </w:r>
          </w:p>
        </w:tc>
        <w:tc>
          <w:tcPr>
            <w:tcW w:w="1174" w:type="dxa"/>
            <w:vAlign w:val="center"/>
          </w:tcPr>
          <w:p w14:paraId="3ADACB63"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66EA2CCD" w14:textId="77777777" w:rsidTr="008875FF">
        <w:trPr>
          <w:trHeight w:val="90"/>
          <w:tblCellSpacing w:w="0" w:type="auto"/>
        </w:trPr>
        <w:tc>
          <w:tcPr>
            <w:tcW w:w="13226" w:type="dxa"/>
            <w:vAlign w:val="center"/>
          </w:tcPr>
          <w:p w14:paraId="429D695A" w14:textId="77777777" w:rsidR="0009279A" w:rsidRPr="0009279A" w:rsidRDefault="0009279A" w:rsidP="008875FF">
            <w:pPr>
              <w:spacing w:after="150"/>
              <w:rPr>
                <w:rFonts w:ascii="Arial" w:hAnsi="Arial" w:cs="Arial"/>
              </w:rPr>
            </w:pPr>
            <w:r w:rsidRPr="0009279A">
              <w:rPr>
                <w:rFonts w:ascii="Arial" w:hAnsi="Arial" w:cs="Arial"/>
                <w:color w:val="000000"/>
              </w:rPr>
              <w:t>8Л.11 Илустративни материјал</w:t>
            </w:r>
          </w:p>
          <w:p w14:paraId="2BDF8906" w14:textId="77777777" w:rsidR="0009279A" w:rsidRPr="0009279A" w:rsidRDefault="0009279A" w:rsidP="008875FF">
            <w:pPr>
              <w:spacing w:after="150"/>
              <w:rPr>
                <w:rFonts w:ascii="Arial" w:hAnsi="Arial" w:cs="Arial"/>
              </w:rPr>
            </w:pPr>
            <w:r w:rsidRPr="0009279A">
              <w:rPr>
                <w:rFonts w:ascii="Arial" w:hAnsi="Arial" w:cs="Arial"/>
                <w:color w:val="000000"/>
              </w:rPr>
              <w:t>– Цилиндар са вентилом;</w:t>
            </w:r>
          </w:p>
          <w:p w14:paraId="3998712A" w14:textId="77777777" w:rsidR="0009279A" w:rsidRPr="0009279A" w:rsidRDefault="0009279A" w:rsidP="008875FF">
            <w:pPr>
              <w:spacing w:after="150"/>
              <w:rPr>
                <w:rFonts w:ascii="Arial" w:hAnsi="Arial" w:cs="Arial"/>
              </w:rPr>
            </w:pPr>
            <w:r w:rsidRPr="0009279A">
              <w:rPr>
                <w:rFonts w:ascii="Arial" w:hAnsi="Arial" w:cs="Arial"/>
                <w:color w:val="000000"/>
              </w:rPr>
              <w:t>– Карбуратор;</w:t>
            </w:r>
          </w:p>
          <w:p w14:paraId="283A24C3" w14:textId="77777777" w:rsidR="0009279A" w:rsidRPr="0009279A" w:rsidRDefault="0009279A" w:rsidP="008875FF">
            <w:pPr>
              <w:spacing w:after="150"/>
              <w:rPr>
                <w:rFonts w:ascii="Arial" w:hAnsi="Arial" w:cs="Arial"/>
              </w:rPr>
            </w:pPr>
            <w:r w:rsidRPr="0009279A">
              <w:rPr>
                <w:rFonts w:ascii="Arial" w:hAnsi="Arial" w:cs="Arial"/>
                <w:color w:val="000000"/>
              </w:rPr>
              <w:t>– Високо-напонски магнети;</w:t>
            </w:r>
          </w:p>
          <w:p w14:paraId="59A111C6" w14:textId="77777777" w:rsidR="0009279A" w:rsidRPr="0009279A" w:rsidRDefault="0009279A" w:rsidP="008875FF">
            <w:pPr>
              <w:spacing w:after="150"/>
              <w:rPr>
                <w:rFonts w:ascii="Arial" w:hAnsi="Arial" w:cs="Arial"/>
              </w:rPr>
            </w:pPr>
            <w:r w:rsidRPr="0009279A">
              <w:rPr>
                <w:rFonts w:ascii="Arial" w:hAnsi="Arial" w:cs="Arial"/>
                <w:color w:val="000000"/>
              </w:rPr>
              <w:t>– Уређај за мерење диференцијалног притиска у цилиндрима;</w:t>
            </w:r>
          </w:p>
          <w:p w14:paraId="1333B6F8" w14:textId="77777777" w:rsidR="0009279A" w:rsidRPr="0009279A" w:rsidRDefault="0009279A" w:rsidP="008875FF">
            <w:pPr>
              <w:spacing w:after="150"/>
              <w:rPr>
                <w:rFonts w:ascii="Arial" w:hAnsi="Arial" w:cs="Arial"/>
              </w:rPr>
            </w:pPr>
            <w:r w:rsidRPr="0009279A">
              <w:rPr>
                <w:rFonts w:ascii="Arial" w:hAnsi="Arial" w:cs="Arial"/>
                <w:color w:val="000000"/>
              </w:rPr>
              <w:t>– Прегрејани / оштећени клипови;</w:t>
            </w:r>
          </w:p>
          <w:p w14:paraId="41FEF9FF" w14:textId="77777777" w:rsidR="0009279A" w:rsidRPr="0009279A" w:rsidRDefault="0009279A" w:rsidP="008875FF">
            <w:pPr>
              <w:spacing w:after="150"/>
              <w:rPr>
                <w:rFonts w:ascii="Arial" w:hAnsi="Arial" w:cs="Arial"/>
              </w:rPr>
            </w:pPr>
            <w:r w:rsidRPr="0009279A">
              <w:rPr>
                <w:rFonts w:ascii="Arial" w:hAnsi="Arial" w:cs="Arial"/>
                <w:color w:val="000000"/>
              </w:rPr>
              <w:t>– Свећице мотора којима се другачије управљало.</w:t>
            </w:r>
          </w:p>
        </w:tc>
        <w:tc>
          <w:tcPr>
            <w:tcW w:w="1174" w:type="dxa"/>
            <w:vAlign w:val="center"/>
          </w:tcPr>
          <w:p w14:paraId="6DC9846D"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4EA401DE" w14:textId="77777777" w:rsidTr="008875FF">
        <w:trPr>
          <w:trHeight w:val="90"/>
          <w:tblCellSpacing w:w="0" w:type="auto"/>
        </w:trPr>
        <w:tc>
          <w:tcPr>
            <w:tcW w:w="13226" w:type="dxa"/>
            <w:vAlign w:val="center"/>
          </w:tcPr>
          <w:p w14:paraId="40C5A132" w14:textId="77777777" w:rsidR="0009279A" w:rsidRPr="0009279A" w:rsidRDefault="0009279A" w:rsidP="008875FF">
            <w:pPr>
              <w:spacing w:after="150"/>
              <w:rPr>
                <w:rFonts w:ascii="Arial" w:hAnsi="Arial" w:cs="Arial"/>
              </w:rPr>
            </w:pPr>
            <w:r w:rsidRPr="0009279A">
              <w:rPr>
                <w:rFonts w:ascii="Arial" w:hAnsi="Arial" w:cs="Arial"/>
                <w:color w:val="000000"/>
              </w:rPr>
              <w:t>8Л.12 Практично искуство</w:t>
            </w:r>
          </w:p>
          <w:p w14:paraId="78C5C424" w14:textId="77777777" w:rsidR="0009279A" w:rsidRPr="0009279A" w:rsidRDefault="0009279A" w:rsidP="008875FF">
            <w:pPr>
              <w:spacing w:after="150"/>
              <w:rPr>
                <w:rFonts w:ascii="Arial" w:hAnsi="Arial" w:cs="Arial"/>
              </w:rPr>
            </w:pPr>
            <w:r w:rsidRPr="0009279A">
              <w:rPr>
                <w:rFonts w:ascii="Arial" w:hAnsi="Arial" w:cs="Arial"/>
                <w:color w:val="000000"/>
              </w:rPr>
              <w:t>– Заштита на раду/спречавање незгода (руковање горивима и мазивима, покретање мотора);</w:t>
            </w:r>
          </w:p>
          <w:p w14:paraId="56029622" w14:textId="77777777" w:rsidR="0009279A" w:rsidRPr="0009279A" w:rsidRDefault="0009279A" w:rsidP="008875FF">
            <w:pPr>
              <w:spacing w:after="150"/>
              <w:rPr>
                <w:rFonts w:ascii="Arial" w:hAnsi="Arial" w:cs="Arial"/>
              </w:rPr>
            </w:pPr>
            <w:r w:rsidRPr="0009279A">
              <w:rPr>
                <w:rFonts w:ascii="Arial" w:hAnsi="Arial" w:cs="Arial"/>
                <w:color w:val="000000"/>
              </w:rPr>
              <w:t>– Подешавање управљачких полуга и Боденових сајли;</w:t>
            </w:r>
          </w:p>
          <w:p w14:paraId="3C467656" w14:textId="77777777" w:rsidR="0009279A" w:rsidRPr="0009279A" w:rsidRDefault="0009279A" w:rsidP="008875FF">
            <w:pPr>
              <w:spacing w:after="150"/>
              <w:rPr>
                <w:rFonts w:ascii="Arial" w:hAnsi="Arial" w:cs="Arial"/>
              </w:rPr>
            </w:pPr>
            <w:r w:rsidRPr="0009279A">
              <w:rPr>
                <w:rFonts w:ascii="Arial" w:hAnsi="Arial" w:cs="Arial"/>
                <w:color w:val="000000"/>
              </w:rPr>
              <w:t>– Подешавање брзине празног хода;</w:t>
            </w:r>
          </w:p>
          <w:p w14:paraId="76368EDD" w14:textId="77777777" w:rsidR="0009279A" w:rsidRPr="0009279A" w:rsidRDefault="0009279A" w:rsidP="008875FF">
            <w:pPr>
              <w:spacing w:after="150"/>
              <w:rPr>
                <w:rFonts w:ascii="Arial" w:hAnsi="Arial" w:cs="Arial"/>
              </w:rPr>
            </w:pPr>
            <w:r w:rsidRPr="0009279A">
              <w:rPr>
                <w:rFonts w:ascii="Arial" w:hAnsi="Arial" w:cs="Arial"/>
                <w:color w:val="000000"/>
              </w:rPr>
              <w:t>– Провера и подешавање тачке паљења;</w:t>
            </w:r>
          </w:p>
          <w:p w14:paraId="2613BB62" w14:textId="77777777" w:rsidR="0009279A" w:rsidRPr="0009279A" w:rsidRDefault="0009279A" w:rsidP="008875FF">
            <w:pPr>
              <w:spacing w:after="150"/>
              <w:rPr>
                <w:rFonts w:ascii="Arial" w:hAnsi="Arial" w:cs="Arial"/>
              </w:rPr>
            </w:pPr>
            <w:r w:rsidRPr="0009279A">
              <w:rPr>
                <w:rFonts w:ascii="Arial" w:hAnsi="Arial" w:cs="Arial"/>
                <w:color w:val="000000"/>
              </w:rPr>
              <w:t>– Испитивање рада магнета;</w:t>
            </w:r>
            <w:r w:rsidRPr="0009279A">
              <w:rPr>
                <w:rFonts w:ascii="Arial" w:hAnsi="Arial" w:cs="Arial"/>
              </w:rPr>
              <w:br/>
            </w:r>
            <w:r w:rsidRPr="0009279A">
              <w:rPr>
                <w:rFonts w:ascii="Arial" w:hAnsi="Arial" w:cs="Arial"/>
                <w:color w:val="000000"/>
              </w:rPr>
              <w:t>– Провера система паљења;</w:t>
            </w:r>
          </w:p>
          <w:p w14:paraId="5E086542" w14:textId="77777777" w:rsidR="0009279A" w:rsidRPr="0009279A" w:rsidRDefault="0009279A" w:rsidP="008875FF">
            <w:pPr>
              <w:spacing w:after="150"/>
              <w:rPr>
                <w:rFonts w:ascii="Arial" w:hAnsi="Arial" w:cs="Arial"/>
              </w:rPr>
            </w:pPr>
            <w:r w:rsidRPr="0009279A">
              <w:rPr>
                <w:rFonts w:ascii="Arial" w:hAnsi="Arial" w:cs="Arial"/>
                <w:color w:val="000000"/>
              </w:rPr>
              <w:t>– Испитивање и чишћење свећица;</w:t>
            </w:r>
          </w:p>
          <w:p w14:paraId="032179D6" w14:textId="77777777" w:rsidR="0009279A" w:rsidRPr="0009279A" w:rsidRDefault="0009279A" w:rsidP="008875FF">
            <w:pPr>
              <w:spacing w:after="150"/>
              <w:rPr>
                <w:rFonts w:ascii="Arial" w:hAnsi="Arial" w:cs="Arial"/>
              </w:rPr>
            </w:pPr>
            <w:r w:rsidRPr="0009279A">
              <w:rPr>
                <w:rFonts w:ascii="Arial" w:hAnsi="Arial" w:cs="Arial"/>
                <w:color w:val="000000"/>
              </w:rPr>
              <w:t>– Извођење задатака у вези с мотором при сточасовном/годишњем прегледу авиона;</w:t>
            </w:r>
            <w:r w:rsidRPr="0009279A">
              <w:rPr>
                <w:rFonts w:ascii="Arial" w:hAnsi="Arial" w:cs="Arial"/>
              </w:rPr>
              <w:br/>
            </w:r>
            <w:r w:rsidRPr="0009279A">
              <w:rPr>
                <w:rFonts w:ascii="Arial" w:hAnsi="Arial" w:cs="Arial"/>
                <w:color w:val="000000"/>
              </w:rPr>
              <w:t>– Испитивање компресије цилиндра;</w:t>
            </w:r>
          </w:p>
          <w:p w14:paraId="364BA696" w14:textId="77777777" w:rsidR="0009279A" w:rsidRPr="0009279A" w:rsidRDefault="0009279A" w:rsidP="008875FF">
            <w:pPr>
              <w:spacing w:after="150"/>
              <w:rPr>
                <w:rFonts w:ascii="Arial" w:hAnsi="Arial" w:cs="Arial"/>
              </w:rPr>
            </w:pPr>
            <w:r w:rsidRPr="0009279A">
              <w:rPr>
                <w:rFonts w:ascii="Arial" w:hAnsi="Arial" w:cs="Arial"/>
                <w:color w:val="000000"/>
              </w:rPr>
              <w:t>– Статичко испитивање и оцена рада мотора;</w:t>
            </w:r>
          </w:p>
          <w:p w14:paraId="0F42A9E8" w14:textId="77777777" w:rsidR="0009279A" w:rsidRPr="0009279A" w:rsidRDefault="0009279A" w:rsidP="008875FF">
            <w:pPr>
              <w:spacing w:after="150"/>
              <w:rPr>
                <w:rFonts w:ascii="Arial" w:hAnsi="Arial" w:cs="Arial"/>
              </w:rPr>
            </w:pPr>
            <w:r w:rsidRPr="0009279A">
              <w:rPr>
                <w:rFonts w:ascii="Arial" w:hAnsi="Arial" w:cs="Arial"/>
                <w:color w:val="000000"/>
              </w:rPr>
              <w:t>– Документација о радовима на одржавању, укључујући замену компоненти.</w:t>
            </w:r>
          </w:p>
        </w:tc>
        <w:tc>
          <w:tcPr>
            <w:tcW w:w="1174" w:type="dxa"/>
            <w:vAlign w:val="center"/>
          </w:tcPr>
          <w:p w14:paraId="0B7CD27F"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2C06C82" w14:textId="77777777" w:rsidTr="008875FF">
        <w:trPr>
          <w:trHeight w:val="90"/>
          <w:tblCellSpacing w:w="0" w:type="auto"/>
        </w:trPr>
        <w:tc>
          <w:tcPr>
            <w:tcW w:w="13226" w:type="dxa"/>
            <w:vAlign w:val="center"/>
          </w:tcPr>
          <w:p w14:paraId="04E8702D" w14:textId="77777777" w:rsidR="0009279A" w:rsidRPr="0009279A" w:rsidRDefault="0009279A" w:rsidP="008875FF">
            <w:pPr>
              <w:spacing w:after="150"/>
              <w:rPr>
                <w:rFonts w:ascii="Arial" w:hAnsi="Arial" w:cs="Arial"/>
              </w:rPr>
            </w:pPr>
            <w:r w:rsidRPr="0009279A">
              <w:rPr>
                <w:rFonts w:ascii="Arial" w:hAnsi="Arial" w:cs="Arial"/>
                <w:color w:val="000000"/>
              </w:rPr>
              <w:t>8Л.13 Размена гасова у моторима са унутрашњим сагоревањем</w:t>
            </w:r>
          </w:p>
          <w:p w14:paraId="64242F9C" w14:textId="77777777" w:rsidR="0009279A" w:rsidRPr="0009279A" w:rsidRDefault="0009279A" w:rsidP="008875FF">
            <w:pPr>
              <w:spacing w:after="150"/>
              <w:rPr>
                <w:rFonts w:ascii="Arial" w:hAnsi="Arial" w:cs="Arial"/>
              </w:rPr>
            </w:pPr>
            <w:r w:rsidRPr="0009279A">
              <w:rPr>
                <w:rFonts w:ascii="Arial" w:hAnsi="Arial" w:cs="Arial"/>
                <w:color w:val="000000"/>
              </w:rPr>
              <w:t>– Четворотактни клипни мотор и управљачке јединице;</w:t>
            </w:r>
          </w:p>
          <w:p w14:paraId="5B435587" w14:textId="77777777" w:rsidR="0009279A" w:rsidRPr="0009279A" w:rsidRDefault="0009279A" w:rsidP="008875FF">
            <w:pPr>
              <w:spacing w:after="150"/>
              <w:rPr>
                <w:rFonts w:ascii="Arial" w:hAnsi="Arial" w:cs="Arial"/>
              </w:rPr>
            </w:pPr>
            <w:r w:rsidRPr="0009279A">
              <w:rPr>
                <w:rFonts w:ascii="Arial" w:hAnsi="Arial" w:cs="Arial"/>
                <w:color w:val="000000"/>
              </w:rPr>
              <w:t>– Енергетски губици;</w:t>
            </w:r>
          </w:p>
          <w:p w14:paraId="4134FE6D" w14:textId="77777777" w:rsidR="0009279A" w:rsidRPr="0009279A" w:rsidRDefault="0009279A" w:rsidP="008875FF">
            <w:pPr>
              <w:spacing w:after="150"/>
              <w:rPr>
                <w:rFonts w:ascii="Arial" w:hAnsi="Arial" w:cs="Arial"/>
              </w:rPr>
            </w:pPr>
            <w:r w:rsidRPr="0009279A">
              <w:rPr>
                <w:rFonts w:ascii="Arial" w:hAnsi="Arial" w:cs="Arial"/>
                <w:color w:val="000000"/>
              </w:rPr>
              <w:t>– Подешавање паљења;</w:t>
            </w:r>
          </w:p>
          <w:p w14:paraId="29116208" w14:textId="77777777" w:rsidR="0009279A" w:rsidRPr="0009279A" w:rsidRDefault="0009279A" w:rsidP="008875FF">
            <w:pPr>
              <w:spacing w:after="150"/>
              <w:rPr>
                <w:rFonts w:ascii="Arial" w:hAnsi="Arial" w:cs="Arial"/>
              </w:rPr>
            </w:pPr>
            <w:r w:rsidRPr="0009279A">
              <w:rPr>
                <w:rFonts w:ascii="Arial" w:hAnsi="Arial" w:cs="Arial"/>
                <w:color w:val="000000"/>
              </w:rPr>
              <w:t>– Понашање директних протока управљачких јединица;</w:t>
            </w:r>
          </w:p>
          <w:p w14:paraId="1AEA9CDB" w14:textId="77777777" w:rsidR="0009279A" w:rsidRPr="0009279A" w:rsidRDefault="0009279A" w:rsidP="008875FF">
            <w:pPr>
              <w:spacing w:after="150"/>
              <w:rPr>
                <w:rFonts w:ascii="Arial" w:hAnsi="Arial" w:cs="Arial"/>
              </w:rPr>
            </w:pPr>
            <w:r w:rsidRPr="0009279A">
              <w:rPr>
                <w:rFonts w:ascii="Arial" w:hAnsi="Arial" w:cs="Arial"/>
                <w:color w:val="000000"/>
              </w:rPr>
              <w:t>– Ванкелов мотор и управљачке јединице;</w:t>
            </w:r>
          </w:p>
          <w:p w14:paraId="35905021" w14:textId="77777777" w:rsidR="0009279A" w:rsidRPr="0009279A" w:rsidRDefault="0009279A" w:rsidP="008875FF">
            <w:pPr>
              <w:spacing w:after="150"/>
              <w:rPr>
                <w:rFonts w:ascii="Arial" w:hAnsi="Arial" w:cs="Arial"/>
              </w:rPr>
            </w:pPr>
            <w:r w:rsidRPr="0009279A">
              <w:rPr>
                <w:rFonts w:ascii="Arial" w:hAnsi="Arial" w:cs="Arial"/>
                <w:color w:val="000000"/>
              </w:rPr>
              <w:t>– Двотактни мотор и управљачке јединице;</w:t>
            </w:r>
          </w:p>
          <w:p w14:paraId="7C5EE245" w14:textId="77777777" w:rsidR="0009279A" w:rsidRPr="0009279A" w:rsidRDefault="0009279A" w:rsidP="008875FF">
            <w:pPr>
              <w:spacing w:after="150"/>
              <w:rPr>
                <w:rFonts w:ascii="Arial" w:hAnsi="Arial" w:cs="Arial"/>
              </w:rPr>
            </w:pPr>
            <w:r w:rsidRPr="0009279A">
              <w:rPr>
                <w:rFonts w:ascii="Arial" w:hAnsi="Arial" w:cs="Arial"/>
                <w:color w:val="000000"/>
              </w:rPr>
              <w:t>– Чишћење;</w:t>
            </w:r>
          </w:p>
          <w:p w14:paraId="5F1B5A90" w14:textId="77777777" w:rsidR="0009279A" w:rsidRPr="0009279A" w:rsidRDefault="0009279A" w:rsidP="008875FF">
            <w:pPr>
              <w:spacing w:after="150"/>
              <w:rPr>
                <w:rFonts w:ascii="Arial" w:hAnsi="Arial" w:cs="Arial"/>
              </w:rPr>
            </w:pPr>
            <w:r w:rsidRPr="0009279A">
              <w:rPr>
                <w:rFonts w:ascii="Arial" w:hAnsi="Arial" w:cs="Arial"/>
                <w:color w:val="000000"/>
              </w:rPr>
              <w:t>– Вентилатор за чишћење;</w:t>
            </w:r>
          </w:p>
          <w:p w14:paraId="376E3CED" w14:textId="77777777" w:rsidR="0009279A" w:rsidRPr="0009279A" w:rsidRDefault="0009279A" w:rsidP="008875FF">
            <w:pPr>
              <w:spacing w:after="150"/>
              <w:rPr>
                <w:rFonts w:ascii="Arial" w:hAnsi="Arial" w:cs="Arial"/>
              </w:rPr>
            </w:pPr>
            <w:r w:rsidRPr="0009279A">
              <w:rPr>
                <w:rFonts w:ascii="Arial" w:hAnsi="Arial" w:cs="Arial"/>
                <w:color w:val="000000"/>
              </w:rPr>
              <w:t>– Распон снаге празног хода и распон снаге.</w:t>
            </w:r>
          </w:p>
        </w:tc>
        <w:tc>
          <w:tcPr>
            <w:tcW w:w="1174" w:type="dxa"/>
            <w:vAlign w:val="center"/>
          </w:tcPr>
          <w:p w14:paraId="1B24182E"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188E3BCA" w14:textId="77777777" w:rsidTr="008875FF">
        <w:trPr>
          <w:trHeight w:val="90"/>
          <w:tblCellSpacing w:w="0" w:type="auto"/>
        </w:trPr>
        <w:tc>
          <w:tcPr>
            <w:tcW w:w="13226" w:type="dxa"/>
            <w:vAlign w:val="center"/>
          </w:tcPr>
          <w:p w14:paraId="3B0FA23A" w14:textId="77777777" w:rsidR="0009279A" w:rsidRPr="0009279A" w:rsidRDefault="0009279A" w:rsidP="008875FF">
            <w:pPr>
              <w:spacing w:after="150"/>
              <w:rPr>
                <w:rFonts w:ascii="Arial" w:hAnsi="Arial" w:cs="Arial"/>
              </w:rPr>
            </w:pPr>
            <w:r w:rsidRPr="0009279A">
              <w:rPr>
                <w:rFonts w:ascii="Arial" w:hAnsi="Arial" w:cs="Arial"/>
                <w:color w:val="000000"/>
              </w:rPr>
              <w:t>8Л.14 Паљење, сагоревање и расплињавање</w:t>
            </w:r>
          </w:p>
          <w:p w14:paraId="61CF4D3B" w14:textId="77777777" w:rsidR="0009279A" w:rsidRPr="0009279A" w:rsidRDefault="0009279A" w:rsidP="008875FF">
            <w:pPr>
              <w:spacing w:after="150"/>
              <w:rPr>
                <w:rFonts w:ascii="Arial" w:hAnsi="Arial" w:cs="Arial"/>
              </w:rPr>
            </w:pPr>
            <w:r w:rsidRPr="0009279A">
              <w:rPr>
                <w:rFonts w:ascii="Arial" w:hAnsi="Arial" w:cs="Arial"/>
                <w:color w:val="000000"/>
              </w:rPr>
              <w:t>– Паљење;</w:t>
            </w:r>
          </w:p>
          <w:p w14:paraId="68D2B92E" w14:textId="77777777" w:rsidR="0009279A" w:rsidRPr="0009279A" w:rsidRDefault="0009279A" w:rsidP="008875FF">
            <w:pPr>
              <w:spacing w:after="150"/>
              <w:rPr>
                <w:rFonts w:ascii="Arial" w:hAnsi="Arial" w:cs="Arial"/>
              </w:rPr>
            </w:pPr>
            <w:r w:rsidRPr="0009279A">
              <w:rPr>
                <w:rFonts w:ascii="Arial" w:hAnsi="Arial" w:cs="Arial"/>
                <w:color w:val="000000"/>
              </w:rPr>
              <w:t>– Свећице;</w:t>
            </w:r>
          </w:p>
          <w:p w14:paraId="7717175D" w14:textId="77777777" w:rsidR="0009279A" w:rsidRPr="0009279A" w:rsidRDefault="0009279A" w:rsidP="008875FF">
            <w:pPr>
              <w:spacing w:after="150"/>
              <w:rPr>
                <w:rFonts w:ascii="Arial" w:hAnsi="Arial" w:cs="Arial"/>
              </w:rPr>
            </w:pPr>
            <w:r w:rsidRPr="0009279A">
              <w:rPr>
                <w:rFonts w:ascii="Arial" w:hAnsi="Arial" w:cs="Arial"/>
                <w:color w:val="000000"/>
              </w:rPr>
              <w:t>– Систем за паљење;</w:t>
            </w:r>
          </w:p>
          <w:p w14:paraId="4BE83C14" w14:textId="77777777" w:rsidR="0009279A" w:rsidRPr="0009279A" w:rsidRDefault="0009279A" w:rsidP="008875FF">
            <w:pPr>
              <w:spacing w:after="150"/>
              <w:rPr>
                <w:rFonts w:ascii="Arial" w:hAnsi="Arial" w:cs="Arial"/>
              </w:rPr>
            </w:pPr>
            <w:r w:rsidRPr="0009279A">
              <w:rPr>
                <w:rFonts w:ascii="Arial" w:hAnsi="Arial" w:cs="Arial"/>
                <w:color w:val="000000"/>
              </w:rPr>
              <w:t>– Процес сагоревања;</w:t>
            </w:r>
          </w:p>
          <w:p w14:paraId="27559752" w14:textId="77777777" w:rsidR="0009279A" w:rsidRPr="0009279A" w:rsidRDefault="0009279A" w:rsidP="008875FF">
            <w:pPr>
              <w:spacing w:after="150"/>
              <w:rPr>
                <w:rFonts w:ascii="Arial" w:hAnsi="Arial" w:cs="Arial"/>
              </w:rPr>
            </w:pPr>
            <w:r w:rsidRPr="0009279A">
              <w:rPr>
                <w:rFonts w:ascii="Arial" w:hAnsi="Arial" w:cs="Arial"/>
                <w:color w:val="000000"/>
              </w:rPr>
              <w:t>– Нормално сагоревање;</w:t>
            </w:r>
          </w:p>
          <w:p w14:paraId="199AE647" w14:textId="77777777" w:rsidR="0009279A" w:rsidRPr="0009279A" w:rsidRDefault="0009279A" w:rsidP="008875FF">
            <w:pPr>
              <w:spacing w:after="150"/>
              <w:rPr>
                <w:rFonts w:ascii="Arial" w:hAnsi="Arial" w:cs="Arial"/>
              </w:rPr>
            </w:pPr>
            <w:r w:rsidRPr="0009279A">
              <w:rPr>
                <w:rFonts w:ascii="Arial" w:hAnsi="Arial" w:cs="Arial"/>
                <w:color w:val="000000"/>
              </w:rPr>
              <w:t>– Ефикасност и средњи притисак;</w:t>
            </w:r>
          </w:p>
          <w:p w14:paraId="66810230" w14:textId="77777777" w:rsidR="0009279A" w:rsidRPr="0009279A" w:rsidRDefault="0009279A" w:rsidP="008875FF">
            <w:pPr>
              <w:spacing w:after="150"/>
              <w:rPr>
                <w:rFonts w:ascii="Arial" w:hAnsi="Arial" w:cs="Arial"/>
              </w:rPr>
            </w:pPr>
            <w:r w:rsidRPr="0009279A">
              <w:rPr>
                <w:rFonts w:ascii="Arial" w:hAnsi="Arial" w:cs="Arial"/>
                <w:color w:val="000000"/>
              </w:rPr>
              <w:t>– Детонације у мотору и октански број мотора;</w:t>
            </w:r>
          </w:p>
          <w:p w14:paraId="7E3DE7D1" w14:textId="77777777" w:rsidR="0009279A" w:rsidRPr="0009279A" w:rsidRDefault="0009279A" w:rsidP="008875FF">
            <w:pPr>
              <w:spacing w:after="150"/>
              <w:rPr>
                <w:rFonts w:ascii="Arial" w:hAnsi="Arial" w:cs="Arial"/>
              </w:rPr>
            </w:pPr>
            <w:r w:rsidRPr="0009279A">
              <w:rPr>
                <w:rFonts w:ascii="Arial" w:hAnsi="Arial" w:cs="Arial"/>
                <w:color w:val="000000"/>
              </w:rPr>
              <w:t>– Облици коморе за сагоревање;</w:t>
            </w:r>
          </w:p>
          <w:p w14:paraId="27F32AD9" w14:textId="77777777" w:rsidR="0009279A" w:rsidRPr="0009279A" w:rsidRDefault="0009279A" w:rsidP="008875FF">
            <w:pPr>
              <w:spacing w:after="150"/>
              <w:rPr>
                <w:rFonts w:ascii="Arial" w:hAnsi="Arial" w:cs="Arial"/>
              </w:rPr>
            </w:pPr>
            <w:r w:rsidRPr="0009279A">
              <w:rPr>
                <w:rFonts w:ascii="Arial" w:hAnsi="Arial" w:cs="Arial"/>
                <w:color w:val="000000"/>
              </w:rPr>
              <w:t>– Мешавина горива/ваздуха у карбуратору;</w:t>
            </w:r>
          </w:p>
          <w:p w14:paraId="36BF8C4B" w14:textId="77777777" w:rsidR="0009279A" w:rsidRPr="0009279A" w:rsidRDefault="0009279A" w:rsidP="008875FF">
            <w:pPr>
              <w:spacing w:after="150"/>
              <w:rPr>
                <w:rFonts w:ascii="Arial" w:hAnsi="Arial" w:cs="Arial"/>
              </w:rPr>
            </w:pPr>
            <w:r w:rsidRPr="0009279A">
              <w:rPr>
                <w:rFonts w:ascii="Arial" w:hAnsi="Arial" w:cs="Arial"/>
                <w:color w:val="000000"/>
              </w:rPr>
              <w:t>– Начело рада карбуратора, једначина карбуратора;</w:t>
            </w:r>
          </w:p>
          <w:p w14:paraId="6D75DB55" w14:textId="77777777" w:rsidR="0009279A" w:rsidRPr="0009279A" w:rsidRDefault="0009279A" w:rsidP="008875FF">
            <w:pPr>
              <w:spacing w:after="150"/>
              <w:rPr>
                <w:rFonts w:ascii="Arial" w:hAnsi="Arial" w:cs="Arial"/>
              </w:rPr>
            </w:pPr>
            <w:r w:rsidRPr="0009279A">
              <w:rPr>
                <w:rFonts w:ascii="Arial" w:hAnsi="Arial" w:cs="Arial"/>
                <w:color w:val="000000"/>
              </w:rPr>
              <w:t>– Једноставни карбуратор;</w:t>
            </w:r>
          </w:p>
          <w:p w14:paraId="5D6C2DA9" w14:textId="77777777" w:rsidR="0009279A" w:rsidRPr="0009279A" w:rsidRDefault="0009279A" w:rsidP="008875FF">
            <w:pPr>
              <w:spacing w:after="150"/>
              <w:rPr>
                <w:rFonts w:ascii="Arial" w:hAnsi="Arial" w:cs="Arial"/>
              </w:rPr>
            </w:pPr>
            <w:r w:rsidRPr="0009279A">
              <w:rPr>
                <w:rFonts w:ascii="Arial" w:hAnsi="Arial" w:cs="Arial"/>
                <w:color w:val="000000"/>
              </w:rPr>
              <w:t>– Проблеми једноставног карбуратора и њихова решења;</w:t>
            </w:r>
          </w:p>
          <w:p w14:paraId="1A2087E2" w14:textId="77777777" w:rsidR="0009279A" w:rsidRPr="0009279A" w:rsidRDefault="0009279A" w:rsidP="008875FF">
            <w:pPr>
              <w:spacing w:after="150"/>
              <w:rPr>
                <w:rFonts w:ascii="Arial" w:hAnsi="Arial" w:cs="Arial"/>
              </w:rPr>
            </w:pPr>
            <w:r w:rsidRPr="0009279A">
              <w:rPr>
                <w:rFonts w:ascii="Arial" w:hAnsi="Arial" w:cs="Arial"/>
                <w:color w:val="000000"/>
              </w:rPr>
              <w:t>– Модели карбуратора;</w:t>
            </w:r>
          </w:p>
          <w:p w14:paraId="6D09BA9F" w14:textId="77777777" w:rsidR="0009279A" w:rsidRPr="0009279A" w:rsidRDefault="0009279A" w:rsidP="008875FF">
            <w:pPr>
              <w:spacing w:after="150"/>
              <w:rPr>
                <w:rFonts w:ascii="Arial" w:hAnsi="Arial" w:cs="Arial"/>
              </w:rPr>
            </w:pPr>
            <w:r w:rsidRPr="0009279A">
              <w:rPr>
                <w:rFonts w:ascii="Arial" w:hAnsi="Arial" w:cs="Arial"/>
                <w:color w:val="000000"/>
              </w:rPr>
              <w:t>– Мешавина горива/ваздуха током убризгавања;</w:t>
            </w:r>
          </w:p>
          <w:p w14:paraId="29495794" w14:textId="77777777" w:rsidR="0009279A" w:rsidRPr="0009279A" w:rsidRDefault="0009279A" w:rsidP="008875FF">
            <w:pPr>
              <w:spacing w:after="150"/>
              <w:rPr>
                <w:rFonts w:ascii="Arial" w:hAnsi="Arial" w:cs="Arial"/>
              </w:rPr>
            </w:pPr>
            <w:r w:rsidRPr="0009279A">
              <w:rPr>
                <w:rFonts w:ascii="Arial" w:hAnsi="Arial" w:cs="Arial"/>
                <w:color w:val="000000"/>
              </w:rPr>
              <w:t>– Механички контролисано убризгавање;</w:t>
            </w:r>
          </w:p>
          <w:p w14:paraId="7DB19F4E" w14:textId="77777777" w:rsidR="0009279A" w:rsidRPr="0009279A" w:rsidRDefault="0009279A" w:rsidP="008875FF">
            <w:pPr>
              <w:spacing w:after="150"/>
              <w:rPr>
                <w:rFonts w:ascii="Arial" w:hAnsi="Arial" w:cs="Arial"/>
              </w:rPr>
            </w:pPr>
            <w:r w:rsidRPr="0009279A">
              <w:rPr>
                <w:rFonts w:ascii="Arial" w:hAnsi="Arial" w:cs="Arial"/>
                <w:color w:val="000000"/>
              </w:rPr>
              <w:t>– Електронски контролисано убризгавање;</w:t>
            </w:r>
          </w:p>
          <w:p w14:paraId="22396BAC" w14:textId="77777777" w:rsidR="0009279A" w:rsidRPr="0009279A" w:rsidRDefault="0009279A" w:rsidP="008875FF">
            <w:pPr>
              <w:spacing w:after="150"/>
              <w:rPr>
                <w:rFonts w:ascii="Arial" w:hAnsi="Arial" w:cs="Arial"/>
              </w:rPr>
            </w:pPr>
            <w:r w:rsidRPr="0009279A">
              <w:rPr>
                <w:rFonts w:ascii="Arial" w:hAnsi="Arial" w:cs="Arial"/>
                <w:color w:val="000000"/>
              </w:rPr>
              <w:t>– Континуирано убризгавање;</w:t>
            </w:r>
          </w:p>
          <w:p w14:paraId="0FE47489" w14:textId="77777777" w:rsidR="0009279A" w:rsidRPr="0009279A" w:rsidRDefault="0009279A" w:rsidP="008875FF">
            <w:pPr>
              <w:spacing w:after="150"/>
              <w:rPr>
                <w:rFonts w:ascii="Arial" w:hAnsi="Arial" w:cs="Arial"/>
              </w:rPr>
            </w:pPr>
            <w:r w:rsidRPr="0009279A">
              <w:rPr>
                <w:rFonts w:ascii="Arial" w:hAnsi="Arial" w:cs="Arial"/>
                <w:color w:val="000000"/>
              </w:rPr>
              <w:t>– Поређење карбуратора и система убризгавања.</w:t>
            </w:r>
          </w:p>
        </w:tc>
        <w:tc>
          <w:tcPr>
            <w:tcW w:w="1174" w:type="dxa"/>
            <w:vAlign w:val="center"/>
          </w:tcPr>
          <w:p w14:paraId="4A577772"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54C69CBC" w14:textId="77777777" w:rsidTr="008875FF">
        <w:trPr>
          <w:trHeight w:val="90"/>
          <w:tblCellSpacing w:w="0" w:type="auto"/>
        </w:trPr>
        <w:tc>
          <w:tcPr>
            <w:tcW w:w="13226" w:type="dxa"/>
            <w:vAlign w:val="center"/>
          </w:tcPr>
          <w:p w14:paraId="23987306" w14:textId="77777777" w:rsidR="0009279A" w:rsidRPr="0009279A" w:rsidRDefault="0009279A" w:rsidP="008875FF">
            <w:pPr>
              <w:spacing w:after="150"/>
              <w:rPr>
                <w:rFonts w:ascii="Arial" w:hAnsi="Arial" w:cs="Arial"/>
              </w:rPr>
            </w:pPr>
            <w:r w:rsidRPr="0009279A">
              <w:rPr>
                <w:rFonts w:ascii="Arial" w:hAnsi="Arial" w:cs="Arial"/>
                <w:color w:val="000000"/>
              </w:rPr>
              <w:t>8Л.15 Летачки инструменти у авионима са моторима с убризгавањем горива</w:t>
            </w:r>
          </w:p>
          <w:p w14:paraId="2A818153" w14:textId="77777777" w:rsidR="0009279A" w:rsidRPr="0009279A" w:rsidRDefault="0009279A" w:rsidP="008875FF">
            <w:pPr>
              <w:spacing w:after="150"/>
              <w:rPr>
                <w:rFonts w:ascii="Arial" w:hAnsi="Arial" w:cs="Arial"/>
              </w:rPr>
            </w:pPr>
            <w:r w:rsidRPr="0009279A">
              <w:rPr>
                <w:rFonts w:ascii="Arial" w:hAnsi="Arial" w:cs="Arial"/>
                <w:color w:val="000000"/>
              </w:rPr>
              <w:t>– Посебни летачки инструменти (мотор с убризгавањем);</w:t>
            </w:r>
          </w:p>
          <w:p w14:paraId="454B2651" w14:textId="77777777" w:rsidR="0009279A" w:rsidRPr="0009279A" w:rsidRDefault="0009279A" w:rsidP="008875FF">
            <w:pPr>
              <w:spacing w:after="150"/>
              <w:rPr>
                <w:rFonts w:ascii="Arial" w:hAnsi="Arial" w:cs="Arial"/>
              </w:rPr>
            </w:pPr>
            <w:r w:rsidRPr="0009279A">
              <w:rPr>
                <w:rFonts w:ascii="Arial" w:hAnsi="Arial" w:cs="Arial"/>
                <w:color w:val="000000"/>
              </w:rPr>
              <w:t>– Тумачење индикација током статичког испитивања;</w:t>
            </w:r>
          </w:p>
          <w:p w14:paraId="6F09D11B" w14:textId="77777777" w:rsidR="0009279A" w:rsidRPr="0009279A" w:rsidRDefault="0009279A" w:rsidP="008875FF">
            <w:pPr>
              <w:spacing w:after="150"/>
              <w:rPr>
                <w:rFonts w:ascii="Arial" w:hAnsi="Arial" w:cs="Arial"/>
              </w:rPr>
            </w:pPr>
            <w:r w:rsidRPr="0009279A">
              <w:rPr>
                <w:rFonts w:ascii="Arial" w:hAnsi="Arial" w:cs="Arial"/>
                <w:color w:val="000000"/>
              </w:rPr>
              <w:t>– Тумачење индикација током лета на различитим висинама.</w:t>
            </w:r>
          </w:p>
        </w:tc>
        <w:tc>
          <w:tcPr>
            <w:tcW w:w="1174" w:type="dxa"/>
            <w:vAlign w:val="center"/>
          </w:tcPr>
          <w:p w14:paraId="66A7F74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19E5434" w14:textId="77777777" w:rsidTr="008875FF">
        <w:trPr>
          <w:trHeight w:val="90"/>
          <w:tblCellSpacing w:w="0" w:type="auto"/>
        </w:trPr>
        <w:tc>
          <w:tcPr>
            <w:tcW w:w="13226" w:type="dxa"/>
            <w:vAlign w:val="center"/>
          </w:tcPr>
          <w:p w14:paraId="6277C3BE" w14:textId="77777777" w:rsidR="0009279A" w:rsidRPr="0009279A" w:rsidRDefault="0009279A" w:rsidP="008875FF">
            <w:pPr>
              <w:spacing w:after="150"/>
              <w:rPr>
                <w:rFonts w:ascii="Arial" w:hAnsi="Arial" w:cs="Arial"/>
              </w:rPr>
            </w:pPr>
            <w:r w:rsidRPr="0009279A">
              <w:rPr>
                <w:rFonts w:ascii="Arial" w:hAnsi="Arial" w:cs="Arial"/>
                <w:color w:val="000000"/>
              </w:rPr>
              <w:t>8Л.16 Одржавање ваздухоплова, са моторима с убризгавањем горива</w:t>
            </w:r>
          </w:p>
          <w:p w14:paraId="279D3BFF" w14:textId="77777777" w:rsidR="0009279A" w:rsidRPr="0009279A" w:rsidRDefault="0009279A" w:rsidP="008875FF">
            <w:pPr>
              <w:spacing w:after="150"/>
              <w:rPr>
                <w:rFonts w:ascii="Arial" w:hAnsi="Arial" w:cs="Arial"/>
              </w:rPr>
            </w:pPr>
            <w:r w:rsidRPr="0009279A">
              <w:rPr>
                <w:rFonts w:ascii="Arial" w:hAnsi="Arial" w:cs="Arial"/>
                <w:color w:val="000000"/>
              </w:rPr>
              <w:t>– Документација, документација произвођача итд.;</w:t>
            </w:r>
          </w:p>
          <w:p w14:paraId="561375A9" w14:textId="77777777" w:rsidR="0009279A" w:rsidRPr="0009279A" w:rsidRDefault="0009279A" w:rsidP="008875FF">
            <w:pPr>
              <w:spacing w:after="150"/>
              <w:rPr>
                <w:rFonts w:ascii="Arial" w:hAnsi="Arial" w:cs="Arial"/>
              </w:rPr>
            </w:pPr>
            <w:r w:rsidRPr="0009279A">
              <w:rPr>
                <w:rFonts w:ascii="Arial" w:hAnsi="Arial" w:cs="Arial"/>
                <w:color w:val="000000"/>
              </w:rPr>
              <w:t>– Општа упутства за одржавање (часовна инспекције);</w:t>
            </w:r>
          </w:p>
          <w:p w14:paraId="4395ADEF" w14:textId="77777777" w:rsidR="0009279A" w:rsidRPr="0009279A" w:rsidRDefault="0009279A" w:rsidP="008875FF">
            <w:pPr>
              <w:spacing w:after="150"/>
              <w:rPr>
                <w:rFonts w:ascii="Arial" w:hAnsi="Arial" w:cs="Arial"/>
              </w:rPr>
            </w:pPr>
            <w:r w:rsidRPr="0009279A">
              <w:rPr>
                <w:rFonts w:ascii="Arial" w:hAnsi="Arial" w:cs="Arial"/>
                <w:color w:val="000000"/>
              </w:rPr>
              <w:t>– Функционални тестови;</w:t>
            </w:r>
          </w:p>
          <w:p w14:paraId="603E85FC" w14:textId="77777777" w:rsidR="0009279A" w:rsidRPr="0009279A" w:rsidRDefault="0009279A" w:rsidP="008875FF">
            <w:pPr>
              <w:spacing w:after="150"/>
              <w:rPr>
                <w:rFonts w:ascii="Arial" w:hAnsi="Arial" w:cs="Arial"/>
              </w:rPr>
            </w:pPr>
            <w:r w:rsidRPr="0009279A">
              <w:rPr>
                <w:rFonts w:ascii="Arial" w:hAnsi="Arial" w:cs="Arial"/>
                <w:color w:val="000000"/>
              </w:rPr>
              <w:t>– Пробни рад на земљи;</w:t>
            </w:r>
            <w:r w:rsidRPr="0009279A">
              <w:rPr>
                <w:rFonts w:ascii="Arial" w:hAnsi="Arial" w:cs="Arial"/>
              </w:rPr>
              <w:br/>
            </w:r>
            <w:r w:rsidRPr="0009279A">
              <w:rPr>
                <w:rFonts w:ascii="Arial" w:hAnsi="Arial" w:cs="Arial"/>
                <w:color w:val="000000"/>
              </w:rPr>
              <w:t>– Пробни лет;</w:t>
            </w:r>
          </w:p>
          <w:p w14:paraId="59A6FE6B" w14:textId="77777777" w:rsidR="0009279A" w:rsidRPr="0009279A" w:rsidRDefault="0009279A" w:rsidP="008875FF">
            <w:pPr>
              <w:spacing w:after="150"/>
              <w:rPr>
                <w:rFonts w:ascii="Arial" w:hAnsi="Arial" w:cs="Arial"/>
              </w:rPr>
            </w:pPr>
            <w:r w:rsidRPr="0009279A">
              <w:rPr>
                <w:rFonts w:ascii="Arial" w:hAnsi="Arial" w:cs="Arial"/>
                <w:color w:val="000000"/>
              </w:rPr>
              <w:t>– Отклањање проблема у случају кварова у систему убризгавања и њихово отклањање.</w:t>
            </w:r>
          </w:p>
        </w:tc>
        <w:tc>
          <w:tcPr>
            <w:tcW w:w="1174" w:type="dxa"/>
            <w:vAlign w:val="center"/>
          </w:tcPr>
          <w:p w14:paraId="767B41F5"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212B1B10" w14:textId="77777777" w:rsidTr="008875FF">
        <w:trPr>
          <w:trHeight w:val="90"/>
          <w:tblCellSpacing w:w="0" w:type="auto"/>
        </w:trPr>
        <w:tc>
          <w:tcPr>
            <w:tcW w:w="13226" w:type="dxa"/>
            <w:vAlign w:val="center"/>
          </w:tcPr>
          <w:p w14:paraId="62114700" w14:textId="77777777" w:rsidR="0009279A" w:rsidRPr="0009279A" w:rsidRDefault="0009279A" w:rsidP="008875FF">
            <w:pPr>
              <w:spacing w:after="150"/>
              <w:rPr>
                <w:rFonts w:ascii="Arial" w:hAnsi="Arial" w:cs="Arial"/>
              </w:rPr>
            </w:pPr>
            <w:r w:rsidRPr="0009279A">
              <w:rPr>
                <w:rFonts w:ascii="Arial" w:hAnsi="Arial" w:cs="Arial"/>
                <w:color w:val="000000"/>
              </w:rPr>
              <w:t>8Л.17 Мере заштите на раду и безбедност</w:t>
            </w:r>
          </w:p>
          <w:p w14:paraId="4BDDAB6F" w14:textId="77777777" w:rsidR="0009279A" w:rsidRPr="0009279A" w:rsidRDefault="0009279A" w:rsidP="008875FF">
            <w:pPr>
              <w:spacing w:after="150"/>
              <w:rPr>
                <w:rFonts w:ascii="Arial" w:hAnsi="Arial" w:cs="Arial"/>
              </w:rPr>
            </w:pPr>
            <w:r w:rsidRPr="0009279A">
              <w:rPr>
                <w:rFonts w:ascii="Arial" w:hAnsi="Arial" w:cs="Arial"/>
                <w:color w:val="000000"/>
              </w:rPr>
              <w:t>Мере заштите на раду и безбедност на раду на системима за убризгавање.</w:t>
            </w:r>
          </w:p>
        </w:tc>
        <w:tc>
          <w:tcPr>
            <w:tcW w:w="1174" w:type="dxa"/>
            <w:vAlign w:val="center"/>
          </w:tcPr>
          <w:p w14:paraId="12069266"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3C42C37E" w14:textId="77777777" w:rsidTr="008875FF">
        <w:trPr>
          <w:trHeight w:val="90"/>
          <w:tblCellSpacing w:w="0" w:type="auto"/>
        </w:trPr>
        <w:tc>
          <w:tcPr>
            <w:tcW w:w="13226" w:type="dxa"/>
            <w:vAlign w:val="center"/>
          </w:tcPr>
          <w:p w14:paraId="0DB9FDA5" w14:textId="77777777" w:rsidR="0009279A" w:rsidRPr="0009279A" w:rsidRDefault="0009279A" w:rsidP="008875FF">
            <w:pPr>
              <w:spacing w:after="150"/>
              <w:rPr>
                <w:rFonts w:ascii="Arial" w:hAnsi="Arial" w:cs="Arial"/>
              </w:rPr>
            </w:pPr>
            <w:r w:rsidRPr="0009279A">
              <w:rPr>
                <w:rFonts w:ascii="Arial" w:hAnsi="Arial" w:cs="Arial"/>
                <w:color w:val="000000"/>
              </w:rPr>
              <w:t>8Л.18 Визуелна помагала:</w:t>
            </w:r>
          </w:p>
          <w:p w14:paraId="33446BB3" w14:textId="77777777" w:rsidR="0009279A" w:rsidRPr="0009279A" w:rsidRDefault="0009279A" w:rsidP="008875FF">
            <w:pPr>
              <w:spacing w:after="150"/>
              <w:rPr>
                <w:rFonts w:ascii="Arial" w:hAnsi="Arial" w:cs="Arial"/>
              </w:rPr>
            </w:pPr>
            <w:r w:rsidRPr="0009279A">
              <w:rPr>
                <w:rFonts w:ascii="Arial" w:hAnsi="Arial" w:cs="Arial"/>
                <w:color w:val="000000"/>
              </w:rPr>
              <w:t>– Карбуратор;</w:t>
            </w:r>
          </w:p>
          <w:p w14:paraId="62E473D0" w14:textId="77777777" w:rsidR="0009279A" w:rsidRPr="0009279A" w:rsidRDefault="0009279A" w:rsidP="008875FF">
            <w:pPr>
              <w:spacing w:after="150"/>
              <w:rPr>
                <w:rFonts w:ascii="Arial" w:hAnsi="Arial" w:cs="Arial"/>
              </w:rPr>
            </w:pPr>
            <w:r w:rsidRPr="0009279A">
              <w:rPr>
                <w:rFonts w:ascii="Arial" w:hAnsi="Arial" w:cs="Arial"/>
                <w:color w:val="000000"/>
              </w:rPr>
              <w:t>– Компоненте система убризгавања;</w:t>
            </w:r>
          </w:p>
          <w:p w14:paraId="713BDED5" w14:textId="77777777" w:rsidR="0009279A" w:rsidRPr="0009279A" w:rsidRDefault="0009279A" w:rsidP="008875FF">
            <w:pPr>
              <w:spacing w:after="150"/>
              <w:rPr>
                <w:rFonts w:ascii="Arial" w:hAnsi="Arial" w:cs="Arial"/>
              </w:rPr>
            </w:pPr>
            <w:r w:rsidRPr="0009279A">
              <w:rPr>
                <w:rFonts w:ascii="Arial" w:hAnsi="Arial" w:cs="Arial"/>
                <w:color w:val="000000"/>
              </w:rPr>
              <w:t>– Авион са мотором с убризгавањем;</w:t>
            </w:r>
          </w:p>
          <w:p w14:paraId="20E07D47" w14:textId="77777777" w:rsidR="0009279A" w:rsidRPr="0009279A" w:rsidRDefault="0009279A" w:rsidP="008875FF">
            <w:pPr>
              <w:spacing w:after="150"/>
              <w:rPr>
                <w:rFonts w:ascii="Arial" w:hAnsi="Arial" w:cs="Arial"/>
              </w:rPr>
            </w:pPr>
            <w:r w:rsidRPr="0009279A">
              <w:rPr>
                <w:rFonts w:ascii="Arial" w:hAnsi="Arial" w:cs="Arial"/>
                <w:color w:val="000000"/>
              </w:rPr>
              <w:t>– Алат за рад на системима убризгавања.</w:t>
            </w:r>
          </w:p>
        </w:tc>
        <w:tc>
          <w:tcPr>
            <w:tcW w:w="1174" w:type="dxa"/>
            <w:vAlign w:val="center"/>
          </w:tcPr>
          <w:p w14:paraId="5F32D5D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3E15D71" w14:textId="77777777" w:rsidTr="008875FF">
        <w:trPr>
          <w:trHeight w:val="90"/>
          <w:tblCellSpacing w:w="0" w:type="auto"/>
        </w:trPr>
        <w:tc>
          <w:tcPr>
            <w:tcW w:w="13226" w:type="dxa"/>
            <w:vAlign w:val="center"/>
          </w:tcPr>
          <w:p w14:paraId="6852948F" w14:textId="77777777" w:rsidR="0009279A" w:rsidRPr="0009279A" w:rsidRDefault="0009279A" w:rsidP="008875FF">
            <w:pPr>
              <w:spacing w:after="150"/>
              <w:rPr>
                <w:rFonts w:ascii="Arial" w:hAnsi="Arial" w:cs="Arial"/>
              </w:rPr>
            </w:pPr>
            <w:r w:rsidRPr="0009279A">
              <w:rPr>
                <w:rFonts w:ascii="Arial" w:hAnsi="Arial" w:cs="Arial"/>
                <w:color w:val="000000"/>
              </w:rPr>
              <w:t>8Л.19 Електрични погон</w:t>
            </w:r>
          </w:p>
          <w:p w14:paraId="431A1F58" w14:textId="77777777" w:rsidR="0009279A" w:rsidRPr="0009279A" w:rsidRDefault="0009279A" w:rsidP="008875FF">
            <w:pPr>
              <w:spacing w:after="150"/>
              <w:rPr>
                <w:rFonts w:ascii="Arial" w:hAnsi="Arial" w:cs="Arial"/>
              </w:rPr>
            </w:pPr>
            <w:r w:rsidRPr="0009279A">
              <w:rPr>
                <w:rFonts w:ascii="Arial" w:hAnsi="Arial" w:cs="Arial"/>
                <w:color w:val="000000"/>
              </w:rPr>
              <w:t>– Енергетски систем, акумулатори, уградња;</w:t>
            </w:r>
          </w:p>
          <w:p w14:paraId="5C31544D" w14:textId="77777777" w:rsidR="0009279A" w:rsidRPr="0009279A" w:rsidRDefault="0009279A" w:rsidP="008875FF">
            <w:pPr>
              <w:spacing w:after="150"/>
              <w:rPr>
                <w:rFonts w:ascii="Arial" w:hAnsi="Arial" w:cs="Arial"/>
              </w:rPr>
            </w:pPr>
            <w:r w:rsidRPr="0009279A">
              <w:rPr>
                <w:rFonts w:ascii="Arial" w:hAnsi="Arial" w:cs="Arial"/>
                <w:color w:val="000000"/>
              </w:rPr>
              <w:t>– Електромотор;</w:t>
            </w:r>
          </w:p>
          <w:p w14:paraId="6B7BE5F0" w14:textId="77777777" w:rsidR="0009279A" w:rsidRPr="0009279A" w:rsidRDefault="0009279A" w:rsidP="008875FF">
            <w:pPr>
              <w:spacing w:after="150"/>
              <w:rPr>
                <w:rFonts w:ascii="Arial" w:hAnsi="Arial" w:cs="Arial"/>
              </w:rPr>
            </w:pPr>
            <w:r w:rsidRPr="0009279A">
              <w:rPr>
                <w:rFonts w:ascii="Arial" w:hAnsi="Arial" w:cs="Arial"/>
                <w:color w:val="000000"/>
              </w:rPr>
              <w:t>– Провере с обзиром на топлоту, буку и вибрације;</w:t>
            </w:r>
          </w:p>
          <w:p w14:paraId="0B310B79" w14:textId="77777777" w:rsidR="0009279A" w:rsidRPr="0009279A" w:rsidRDefault="0009279A" w:rsidP="008875FF">
            <w:pPr>
              <w:spacing w:after="150"/>
              <w:rPr>
                <w:rFonts w:ascii="Arial" w:hAnsi="Arial" w:cs="Arial"/>
              </w:rPr>
            </w:pPr>
            <w:r w:rsidRPr="0009279A">
              <w:rPr>
                <w:rFonts w:ascii="Arial" w:hAnsi="Arial" w:cs="Arial"/>
                <w:color w:val="000000"/>
              </w:rPr>
              <w:t>– Испитивање намотаја;</w:t>
            </w:r>
          </w:p>
          <w:p w14:paraId="7391C7FE" w14:textId="77777777" w:rsidR="0009279A" w:rsidRPr="0009279A" w:rsidRDefault="0009279A" w:rsidP="008875FF">
            <w:pPr>
              <w:spacing w:after="150"/>
              <w:rPr>
                <w:rFonts w:ascii="Arial" w:hAnsi="Arial" w:cs="Arial"/>
              </w:rPr>
            </w:pPr>
            <w:r w:rsidRPr="0009279A">
              <w:rPr>
                <w:rFonts w:ascii="Arial" w:hAnsi="Arial" w:cs="Arial"/>
                <w:color w:val="000000"/>
              </w:rPr>
              <w:t>– Системи електричног ожичења и контролни системи;</w:t>
            </w:r>
          </w:p>
          <w:p w14:paraId="3AB24D77" w14:textId="77777777" w:rsidR="0009279A" w:rsidRPr="0009279A" w:rsidRDefault="0009279A" w:rsidP="008875FF">
            <w:pPr>
              <w:spacing w:after="150"/>
              <w:rPr>
                <w:rFonts w:ascii="Arial" w:hAnsi="Arial" w:cs="Arial"/>
              </w:rPr>
            </w:pPr>
            <w:r w:rsidRPr="0009279A">
              <w:rPr>
                <w:rFonts w:ascii="Arial" w:hAnsi="Arial" w:cs="Arial"/>
                <w:color w:val="000000"/>
              </w:rPr>
              <w:t>– Пилони, системи извлачења и увлачења;</w:t>
            </w:r>
          </w:p>
          <w:p w14:paraId="6552A12D" w14:textId="77777777" w:rsidR="0009279A" w:rsidRPr="0009279A" w:rsidRDefault="0009279A" w:rsidP="008875FF">
            <w:pPr>
              <w:spacing w:after="150"/>
              <w:rPr>
                <w:rFonts w:ascii="Arial" w:hAnsi="Arial" w:cs="Arial"/>
              </w:rPr>
            </w:pPr>
            <w:r w:rsidRPr="0009279A">
              <w:rPr>
                <w:rFonts w:ascii="Arial" w:hAnsi="Arial" w:cs="Arial"/>
                <w:color w:val="000000"/>
              </w:rPr>
              <w:t>– Систем кочења мотора/елисе;</w:t>
            </w:r>
          </w:p>
          <w:p w14:paraId="2DFE181C" w14:textId="77777777" w:rsidR="0009279A" w:rsidRPr="0009279A" w:rsidRDefault="0009279A" w:rsidP="008875FF">
            <w:pPr>
              <w:spacing w:after="150"/>
              <w:rPr>
                <w:rFonts w:ascii="Arial" w:hAnsi="Arial" w:cs="Arial"/>
              </w:rPr>
            </w:pPr>
            <w:r w:rsidRPr="0009279A">
              <w:rPr>
                <w:rFonts w:ascii="Arial" w:hAnsi="Arial" w:cs="Arial"/>
                <w:color w:val="000000"/>
              </w:rPr>
              <w:t>– Системи вентилације мотора;</w:t>
            </w:r>
          </w:p>
          <w:p w14:paraId="07EFBF12" w14:textId="77777777" w:rsidR="0009279A" w:rsidRPr="0009279A" w:rsidRDefault="0009279A" w:rsidP="008875FF">
            <w:pPr>
              <w:spacing w:after="150"/>
              <w:rPr>
                <w:rFonts w:ascii="Arial" w:hAnsi="Arial" w:cs="Arial"/>
              </w:rPr>
            </w:pPr>
            <w:r w:rsidRPr="0009279A">
              <w:rPr>
                <w:rFonts w:ascii="Arial" w:hAnsi="Arial" w:cs="Arial"/>
                <w:color w:val="000000"/>
              </w:rPr>
              <w:t>– Практично искуство у сточасовним/годишњим прегледима.</w:t>
            </w:r>
          </w:p>
        </w:tc>
        <w:tc>
          <w:tcPr>
            <w:tcW w:w="1174" w:type="dxa"/>
            <w:vAlign w:val="center"/>
          </w:tcPr>
          <w:p w14:paraId="1381C14D"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35832C59" w14:textId="77777777" w:rsidTr="008875FF">
        <w:trPr>
          <w:trHeight w:val="90"/>
          <w:tblCellSpacing w:w="0" w:type="auto"/>
        </w:trPr>
        <w:tc>
          <w:tcPr>
            <w:tcW w:w="13226" w:type="dxa"/>
            <w:vAlign w:val="center"/>
          </w:tcPr>
          <w:p w14:paraId="27CABA47" w14:textId="77777777" w:rsidR="0009279A" w:rsidRPr="0009279A" w:rsidRDefault="0009279A" w:rsidP="008875FF">
            <w:pPr>
              <w:spacing w:after="150"/>
              <w:rPr>
                <w:rFonts w:ascii="Arial" w:hAnsi="Arial" w:cs="Arial"/>
              </w:rPr>
            </w:pPr>
            <w:r w:rsidRPr="0009279A">
              <w:rPr>
                <w:rFonts w:ascii="Arial" w:hAnsi="Arial" w:cs="Arial"/>
                <w:color w:val="000000"/>
              </w:rPr>
              <w:t>8Л.20 Млазни погон</w:t>
            </w:r>
          </w:p>
          <w:p w14:paraId="275903F2" w14:textId="77777777" w:rsidR="0009279A" w:rsidRPr="0009279A" w:rsidRDefault="0009279A" w:rsidP="008875FF">
            <w:pPr>
              <w:spacing w:after="150"/>
              <w:rPr>
                <w:rFonts w:ascii="Arial" w:hAnsi="Arial" w:cs="Arial"/>
              </w:rPr>
            </w:pPr>
            <w:r w:rsidRPr="0009279A">
              <w:rPr>
                <w:rFonts w:ascii="Arial" w:hAnsi="Arial" w:cs="Arial"/>
                <w:color w:val="000000"/>
              </w:rPr>
              <w:t>– Уградња мотора;</w:t>
            </w:r>
          </w:p>
          <w:p w14:paraId="1CF91FB3" w14:textId="77777777" w:rsidR="0009279A" w:rsidRPr="0009279A" w:rsidRDefault="0009279A" w:rsidP="008875FF">
            <w:pPr>
              <w:spacing w:after="150"/>
              <w:rPr>
                <w:rFonts w:ascii="Arial" w:hAnsi="Arial" w:cs="Arial"/>
              </w:rPr>
            </w:pPr>
            <w:r w:rsidRPr="0009279A">
              <w:rPr>
                <w:rFonts w:ascii="Arial" w:hAnsi="Arial" w:cs="Arial"/>
                <w:color w:val="000000"/>
              </w:rPr>
              <w:t>– Носачи, системи извлачења и увлачења;</w:t>
            </w:r>
          </w:p>
          <w:p w14:paraId="1C41E621" w14:textId="77777777" w:rsidR="0009279A" w:rsidRPr="0009279A" w:rsidRDefault="0009279A" w:rsidP="008875FF">
            <w:pPr>
              <w:spacing w:after="150"/>
              <w:rPr>
                <w:rFonts w:ascii="Arial" w:hAnsi="Arial" w:cs="Arial"/>
              </w:rPr>
            </w:pPr>
            <w:r w:rsidRPr="0009279A">
              <w:rPr>
                <w:rFonts w:ascii="Arial" w:hAnsi="Arial" w:cs="Arial"/>
                <w:color w:val="000000"/>
              </w:rPr>
              <w:t>– Заштита од пожара;</w:t>
            </w:r>
          </w:p>
          <w:p w14:paraId="27263A22" w14:textId="77777777" w:rsidR="0009279A" w:rsidRPr="0009279A" w:rsidRDefault="0009279A" w:rsidP="008875FF">
            <w:pPr>
              <w:spacing w:after="150"/>
              <w:rPr>
                <w:rFonts w:ascii="Arial" w:hAnsi="Arial" w:cs="Arial"/>
              </w:rPr>
            </w:pPr>
            <w:r w:rsidRPr="0009279A">
              <w:rPr>
                <w:rFonts w:ascii="Arial" w:hAnsi="Arial" w:cs="Arial"/>
                <w:color w:val="000000"/>
              </w:rPr>
              <w:t>– Системи за довод горива, укључујући подмазивање;</w:t>
            </w:r>
          </w:p>
          <w:p w14:paraId="00910266" w14:textId="77777777" w:rsidR="0009279A" w:rsidRPr="0009279A" w:rsidRDefault="0009279A" w:rsidP="008875FF">
            <w:pPr>
              <w:spacing w:after="150"/>
              <w:rPr>
                <w:rFonts w:ascii="Arial" w:hAnsi="Arial" w:cs="Arial"/>
              </w:rPr>
            </w:pPr>
            <w:r w:rsidRPr="0009279A">
              <w:rPr>
                <w:rFonts w:ascii="Arial" w:hAnsi="Arial" w:cs="Arial"/>
                <w:color w:val="000000"/>
              </w:rPr>
              <w:t>– Системи за покретање мотора уз помоћ гаса;</w:t>
            </w:r>
          </w:p>
          <w:p w14:paraId="5615A093" w14:textId="77777777" w:rsidR="0009279A" w:rsidRPr="0009279A" w:rsidRDefault="0009279A" w:rsidP="008875FF">
            <w:pPr>
              <w:spacing w:after="150"/>
              <w:rPr>
                <w:rFonts w:ascii="Arial" w:hAnsi="Arial" w:cs="Arial"/>
              </w:rPr>
            </w:pPr>
            <w:r w:rsidRPr="0009279A">
              <w:rPr>
                <w:rFonts w:ascii="Arial" w:hAnsi="Arial" w:cs="Arial"/>
                <w:color w:val="000000"/>
              </w:rPr>
              <w:t>– Процена оштећења мотора;</w:t>
            </w:r>
          </w:p>
          <w:p w14:paraId="16BE16F9" w14:textId="77777777" w:rsidR="0009279A" w:rsidRPr="0009279A" w:rsidRDefault="0009279A" w:rsidP="008875FF">
            <w:pPr>
              <w:spacing w:after="150"/>
              <w:rPr>
                <w:rFonts w:ascii="Arial" w:hAnsi="Arial" w:cs="Arial"/>
              </w:rPr>
            </w:pPr>
            <w:r w:rsidRPr="0009279A">
              <w:rPr>
                <w:rFonts w:ascii="Arial" w:hAnsi="Arial" w:cs="Arial"/>
                <w:color w:val="000000"/>
              </w:rPr>
              <w:t>– Сервис мотора;</w:t>
            </w:r>
          </w:p>
          <w:p w14:paraId="15841F28" w14:textId="77777777" w:rsidR="0009279A" w:rsidRPr="0009279A" w:rsidRDefault="0009279A" w:rsidP="008875FF">
            <w:pPr>
              <w:spacing w:after="150"/>
              <w:rPr>
                <w:rFonts w:ascii="Arial" w:hAnsi="Arial" w:cs="Arial"/>
              </w:rPr>
            </w:pPr>
            <w:r w:rsidRPr="0009279A">
              <w:rPr>
                <w:rFonts w:ascii="Arial" w:hAnsi="Arial" w:cs="Arial"/>
                <w:color w:val="000000"/>
              </w:rPr>
              <w:t>– Уклањање/поновно постављање и испитивање мотора;</w:t>
            </w:r>
          </w:p>
          <w:p w14:paraId="08AC0D10" w14:textId="77777777" w:rsidR="0009279A" w:rsidRPr="0009279A" w:rsidRDefault="0009279A" w:rsidP="008875FF">
            <w:pPr>
              <w:spacing w:after="150"/>
              <w:rPr>
                <w:rFonts w:ascii="Arial" w:hAnsi="Arial" w:cs="Arial"/>
              </w:rPr>
            </w:pPr>
            <w:r w:rsidRPr="0009279A">
              <w:rPr>
                <w:rFonts w:ascii="Arial" w:hAnsi="Arial" w:cs="Arial"/>
                <w:color w:val="000000"/>
              </w:rPr>
              <w:t>– Практично искуство у инспекцијама по стању/истеку времена / годишњим прегледима;</w:t>
            </w:r>
            <w:r w:rsidRPr="0009279A">
              <w:rPr>
                <w:rFonts w:ascii="Arial" w:hAnsi="Arial" w:cs="Arial"/>
              </w:rPr>
              <w:br/>
            </w:r>
            <w:r w:rsidRPr="0009279A">
              <w:rPr>
                <w:rFonts w:ascii="Arial" w:hAnsi="Arial" w:cs="Arial"/>
                <w:color w:val="000000"/>
              </w:rPr>
              <w:t>– Инспекције по стању.</w:t>
            </w:r>
          </w:p>
        </w:tc>
        <w:tc>
          <w:tcPr>
            <w:tcW w:w="1174" w:type="dxa"/>
            <w:vAlign w:val="center"/>
          </w:tcPr>
          <w:p w14:paraId="4B7DD5E2"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7E1124D2" w14:textId="77777777" w:rsidTr="008875FF">
        <w:trPr>
          <w:trHeight w:val="90"/>
          <w:tblCellSpacing w:w="0" w:type="auto"/>
        </w:trPr>
        <w:tc>
          <w:tcPr>
            <w:tcW w:w="13226" w:type="dxa"/>
            <w:vAlign w:val="center"/>
          </w:tcPr>
          <w:p w14:paraId="044925BB" w14:textId="77777777" w:rsidR="0009279A" w:rsidRPr="0009279A" w:rsidRDefault="0009279A" w:rsidP="008875FF">
            <w:pPr>
              <w:spacing w:after="150"/>
              <w:rPr>
                <w:rFonts w:ascii="Arial" w:hAnsi="Arial" w:cs="Arial"/>
              </w:rPr>
            </w:pPr>
            <w:r w:rsidRPr="0009279A">
              <w:rPr>
                <w:rFonts w:ascii="Arial" w:hAnsi="Arial" w:cs="Arial"/>
                <w:color w:val="000000"/>
              </w:rPr>
              <w:t xml:space="preserve">8Л.21 Систем дигиталне контроле рада мотора </w:t>
            </w:r>
            <w:r w:rsidRPr="0009279A">
              <w:rPr>
                <w:rFonts w:ascii="Arial" w:hAnsi="Arial" w:cs="Arial"/>
                <w:i/>
                <w:color w:val="000000"/>
              </w:rPr>
              <w:t>(FADEC)</w:t>
            </w:r>
          </w:p>
        </w:tc>
        <w:tc>
          <w:tcPr>
            <w:tcW w:w="1174" w:type="dxa"/>
            <w:vAlign w:val="center"/>
          </w:tcPr>
          <w:p w14:paraId="053930C8"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72BE8705"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9Л – БАЛОН / ВАЗДУШНИ БРОД НА ТОПЛИ ВАЗДУХ</w:t>
      </w:r>
    </w:p>
    <w:tbl>
      <w:tblPr>
        <w:tblW w:w="0" w:type="auto"/>
        <w:tblCellSpacing w:w="0" w:type="auto"/>
        <w:tblLook w:val="04A0" w:firstRow="1" w:lastRow="0" w:firstColumn="1" w:lastColumn="0" w:noHBand="0" w:noVBand="1"/>
      </w:tblPr>
      <w:tblGrid>
        <w:gridCol w:w="9579"/>
        <w:gridCol w:w="1191"/>
      </w:tblGrid>
      <w:tr w:rsidR="0009279A" w:rsidRPr="0009279A" w14:paraId="114F3EEA" w14:textId="77777777" w:rsidTr="008875FF">
        <w:trPr>
          <w:trHeight w:val="90"/>
          <w:tblCellSpacing w:w="0" w:type="auto"/>
        </w:trPr>
        <w:tc>
          <w:tcPr>
            <w:tcW w:w="12969" w:type="dxa"/>
            <w:vAlign w:val="center"/>
          </w:tcPr>
          <w:p w14:paraId="124EB90A" w14:textId="77777777" w:rsidR="0009279A" w:rsidRPr="0009279A" w:rsidRDefault="0009279A" w:rsidP="008875FF">
            <w:pPr>
              <w:rPr>
                <w:rFonts w:ascii="Arial" w:hAnsi="Arial" w:cs="Arial"/>
              </w:rPr>
            </w:pPr>
          </w:p>
        </w:tc>
        <w:tc>
          <w:tcPr>
            <w:tcW w:w="1431" w:type="dxa"/>
            <w:vAlign w:val="center"/>
          </w:tcPr>
          <w:p w14:paraId="711D6F99"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44B2B0A0" w14:textId="77777777" w:rsidTr="008875FF">
        <w:trPr>
          <w:trHeight w:val="90"/>
          <w:tblCellSpacing w:w="0" w:type="auto"/>
        </w:trPr>
        <w:tc>
          <w:tcPr>
            <w:tcW w:w="12969" w:type="dxa"/>
            <w:vAlign w:val="center"/>
          </w:tcPr>
          <w:p w14:paraId="282D5413" w14:textId="77777777" w:rsidR="0009279A" w:rsidRPr="0009279A" w:rsidRDefault="0009279A" w:rsidP="008875FF">
            <w:pPr>
              <w:spacing w:after="150"/>
              <w:rPr>
                <w:rFonts w:ascii="Arial" w:hAnsi="Arial" w:cs="Arial"/>
              </w:rPr>
            </w:pPr>
            <w:r w:rsidRPr="0009279A">
              <w:rPr>
                <w:rFonts w:ascii="Arial" w:hAnsi="Arial" w:cs="Arial"/>
                <w:color w:val="000000"/>
              </w:rPr>
              <w:t>9Л.1 Основна начела и монтажа балона/ ваздушних бродова на топли ваздух</w:t>
            </w:r>
          </w:p>
          <w:p w14:paraId="6DFF382A" w14:textId="77777777" w:rsidR="0009279A" w:rsidRPr="0009279A" w:rsidRDefault="0009279A" w:rsidP="008875FF">
            <w:pPr>
              <w:spacing w:after="150"/>
              <w:rPr>
                <w:rFonts w:ascii="Arial" w:hAnsi="Arial" w:cs="Arial"/>
              </w:rPr>
            </w:pPr>
            <w:r w:rsidRPr="0009279A">
              <w:rPr>
                <w:rFonts w:ascii="Arial" w:hAnsi="Arial" w:cs="Arial"/>
                <w:color w:val="000000"/>
              </w:rPr>
              <w:t>– Монтажа и појединачни делови;</w:t>
            </w:r>
          </w:p>
          <w:p w14:paraId="731A863C" w14:textId="77777777" w:rsidR="0009279A" w:rsidRPr="0009279A" w:rsidRDefault="0009279A" w:rsidP="008875FF">
            <w:pPr>
              <w:spacing w:after="150"/>
              <w:rPr>
                <w:rFonts w:ascii="Arial" w:hAnsi="Arial" w:cs="Arial"/>
              </w:rPr>
            </w:pPr>
            <w:r w:rsidRPr="0009279A">
              <w:rPr>
                <w:rFonts w:ascii="Arial" w:hAnsi="Arial" w:cs="Arial"/>
                <w:color w:val="000000"/>
              </w:rPr>
              <w:t>– Куполе;</w:t>
            </w:r>
          </w:p>
          <w:p w14:paraId="5B9CAA0D" w14:textId="77777777" w:rsidR="0009279A" w:rsidRPr="0009279A" w:rsidRDefault="0009279A" w:rsidP="008875FF">
            <w:pPr>
              <w:spacing w:after="150"/>
              <w:rPr>
                <w:rFonts w:ascii="Arial" w:hAnsi="Arial" w:cs="Arial"/>
              </w:rPr>
            </w:pPr>
            <w:r w:rsidRPr="0009279A">
              <w:rPr>
                <w:rFonts w:ascii="Arial" w:hAnsi="Arial" w:cs="Arial"/>
                <w:color w:val="000000"/>
              </w:rPr>
              <w:t>– Материјали за куполе;</w:t>
            </w:r>
          </w:p>
          <w:p w14:paraId="2434911C" w14:textId="77777777" w:rsidR="0009279A" w:rsidRPr="0009279A" w:rsidRDefault="0009279A" w:rsidP="008875FF">
            <w:pPr>
              <w:spacing w:after="150"/>
              <w:rPr>
                <w:rFonts w:ascii="Arial" w:hAnsi="Arial" w:cs="Arial"/>
              </w:rPr>
            </w:pPr>
            <w:r w:rsidRPr="0009279A">
              <w:rPr>
                <w:rFonts w:ascii="Arial" w:hAnsi="Arial" w:cs="Arial"/>
                <w:color w:val="000000"/>
              </w:rPr>
              <w:t>– Системи куполе;</w:t>
            </w:r>
          </w:p>
          <w:p w14:paraId="0FAFB797" w14:textId="77777777" w:rsidR="0009279A" w:rsidRPr="0009279A" w:rsidRDefault="0009279A" w:rsidP="008875FF">
            <w:pPr>
              <w:spacing w:after="150"/>
              <w:rPr>
                <w:rFonts w:ascii="Arial" w:hAnsi="Arial" w:cs="Arial"/>
              </w:rPr>
            </w:pPr>
            <w:r w:rsidRPr="0009279A">
              <w:rPr>
                <w:rFonts w:ascii="Arial" w:hAnsi="Arial" w:cs="Arial"/>
                <w:color w:val="000000"/>
              </w:rPr>
              <w:t>– Конвенционални и посебни облици;</w:t>
            </w:r>
          </w:p>
          <w:p w14:paraId="6322DC38" w14:textId="77777777" w:rsidR="0009279A" w:rsidRPr="0009279A" w:rsidRDefault="0009279A" w:rsidP="008875FF">
            <w:pPr>
              <w:spacing w:after="150"/>
              <w:rPr>
                <w:rFonts w:ascii="Arial" w:hAnsi="Arial" w:cs="Arial"/>
              </w:rPr>
            </w:pPr>
            <w:r w:rsidRPr="0009279A">
              <w:rPr>
                <w:rFonts w:ascii="Arial" w:hAnsi="Arial" w:cs="Arial"/>
                <w:color w:val="000000"/>
              </w:rPr>
              <w:t>– Систем горива;</w:t>
            </w:r>
          </w:p>
          <w:p w14:paraId="4B672B4E" w14:textId="77777777" w:rsidR="0009279A" w:rsidRPr="0009279A" w:rsidRDefault="0009279A" w:rsidP="008875FF">
            <w:pPr>
              <w:spacing w:after="150"/>
              <w:rPr>
                <w:rFonts w:ascii="Arial" w:hAnsi="Arial" w:cs="Arial"/>
              </w:rPr>
            </w:pPr>
            <w:r w:rsidRPr="0009279A">
              <w:rPr>
                <w:rFonts w:ascii="Arial" w:hAnsi="Arial" w:cs="Arial"/>
                <w:color w:val="000000"/>
              </w:rPr>
              <w:t>– Горионик, оквир горионика и носачи горионика;</w:t>
            </w:r>
          </w:p>
          <w:p w14:paraId="4FF53CCE" w14:textId="77777777" w:rsidR="0009279A" w:rsidRPr="0009279A" w:rsidRDefault="0009279A" w:rsidP="008875FF">
            <w:pPr>
              <w:spacing w:after="150"/>
              <w:rPr>
                <w:rFonts w:ascii="Arial" w:hAnsi="Arial" w:cs="Arial"/>
              </w:rPr>
            </w:pPr>
            <w:r w:rsidRPr="0009279A">
              <w:rPr>
                <w:rFonts w:ascii="Arial" w:hAnsi="Arial" w:cs="Arial"/>
                <w:color w:val="000000"/>
              </w:rPr>
              <w:t>– Цилиндри за компримовани гас и црева за компримовани гас;</w:t>
            </w:r>
          </w:p>
          <w:p w14:paraId="0E2A9324" w14:textId="77777777" w:rsidR="0009279A" w:rsidRPr="0009279A" w:rsidRDefault="0009279A" w:rsidP="008875FF">
            <w:pPr>
              <w:spacing w:after="150"/>
              <w:rPr>
                <w:rFonts w:ascii="Arial" w:hAnsi="Arial" w:cs="Arial"/>
              </w:rPr>
            </w:pPr>
            <w:r w:rsidRPr="0009279A">
              <w:rPr>
                <w:rFonts w:ascii="Arial" w:hAnsi="Arial" w:cs="Arial"/>
                <w:color w:val="000000"/>
              </w:rPr>
              <w:t>– Корпа и други уређаји (седишта);</w:t>
            </w:r>
          </w:p>
          <w:p w14:paraId="125B7990" w14:textId="77777777" w:rsidR="0009279A" w:rsidRPr="0009279A" w:rsidRDefault="0009279A" w:rsidP="008875FF">
            <w:pPr>
              <w:spacing w:after="150"/>
              <w:rPr>
                <w:rFonts w:ascii="Arial" w:hAnsi="Arial" w:cs="Arial"/>
              </w:rPr>
            </w:pPr>
            <w:r w:rsidRPr="0009279A">
              <w:rPr>
                <w:rFonts w:ascii="Arial" w:hAnsi="Arial" w:cs="Arial"/>
                <w:color w:val="000000"/>
              </w:rPr>
              <w:t>– Прибор за подешавање;</w:t>
            </w:r>
          </w:p>
          <w:p w14:paraId="5A53469A" w14:textId="77777777" w:rsidR="0009279A" w:rsidRPr="0009279A" w:rsidRDefault="0009279A" w:rsidP="008875FF">
            <w:pPr>
              <w:spacing w:after="150"/>
              <w:rPr>
                <w:rFonts w:ascii="Arial" w:hAnsi="Arial" w:cs="Arial"/>
              </w:rPr>
            </w:pPr>
            <w:r w:rsidRPr="0009279A">
              <w:rPr>
                <w:rFonts w:ascii="Arial" w:hAnsi="Arial" w:cs="Arial"/>
                <w:color w:val="000000"/>
              </w:rPr>
              <w:t>– Послови одржавања и сервисирања;</w:t>
            </w:r>
          </w:p>
          <w:p w14:paraId="47C8721D" w14:textId="77777777" w:rsidR="0009279A" w:rsidRPr="0009279A" w:rsidRDefault="0009279A" w:rsidP="008875FF">
            <w:pPr>
              <w:spacing w:after="150"/>
              <w:rPr>
                <w:rFonts w:ascii="Arial" w:hAnsi="Arial" w:cs="Arial"/>
              </w:rPr>
            </w:pPr>
            <w:r w:rsidRPr="0009279A">
              <w:rPr>
                <w:rFonts w:ascii="Arial" w:hAnsi="Arial" w:cs="Arial"/>
                <w:color w:val="000000"/>
              </w:rPr>
              <w:t>– Годишњи/сточасовни преглед;</w:t>
            </w:r>
          </w:p>
          <w:p w14:paraId="6FCE9926" w14:textId="77777777" w:rsidR="0009279A" w:rsidRPr="0009279A" w:rsidRDefault="0009279A" w:rsidP="008875FF">
            <w:pPr>
              <w:spacing w:after="150"/>
              <w:rPr>
                <w:rFonts w:ascii="Arial" w:hAnsi="Arial" w:cs="Arial"/>
              </w:rPr>
            </w:pPr>
            <w:r w:rsidRPr="0009279A">
              <w:rPr>
                <w:rFonts w:ascii="Arial" w:hAnsi="Arial" w:cs="Arial"/>
                <w:color w:val="000000"/>
              </w:rPr>
              <w:t>– Дневници;</w:t>
            </w:r>
          </w:p>
          <w:p w14:paraId="63D6461B" w14:textId="77777777" w:rsidR="0009279A" w:rsidRPr="0009279A" w:rsidRDefault="0009279A" w:rsidP="008875FF">
            <w:pPr>
              <w:spacing w:after="150"/>
              <w:rPr>
                <w:rFonts w:ascii="Arial" w:hAnsi="Arial" w:cs="Arial"/>
              </w:rPr>
            </w:pPr>
            <w:r w:rsidRPr="0009279A">
              <w:rPr>
                <w:rFonts w:ascii="Arial" w:hAnsi="Arial" w:cs="Arial"/>
                <w:color w:val="000000"/>
              </w:rPr>
              <w:t>– Летачки приручник ваздухоплова (</w:t>
            </w:r>
            <w:r w:rsidRPr="0009279A">
              <w:rPr>
                <w:rFonts w:ascii="Arial" w:hAnsi="Arial" w:cs="Arial"/>
                <w:i/>
                <w:color w:val="000000"/>
              </w:rPr>
              <w:t>AFMs</w:t>
            </w:r>
            <w:r w:rsidRPr="0009279A">
              <w:rPr>
                <w:rFonts w:ascii="Arial" w:hAnsi="Arial" w:cs="Arial"/>
                <w:color w:val="000000"/>
              </w:rPr>
              <w:t>) и Приручници за одржавање ваздухоплова (</w:t>
            </w:r>
            <w:r w:rsidRPr="0009279A">
              <w:rPr>
                <w:rFonts w:ascii="Arial" w:hAnsi="Arial" w:cs="Arial"/>
                <w:i/>
                <w:color w:val="000000"/>
              </w:rPr>
              <w:t>АММ</w:t>
            </w:r>
            <w:r w:rsidRPr="0009279A">
              <w:rPr>
                <w:rFonts w:ascii="Arial" w:hAnsi="Arial" w:cs="Arial"/>
                <w:color w:val="000000"/>
              </w:rPr>
              <w:t>);</w:t>
            </w:r>
            <w:r w:rsidRPr="0009279A">
              <w:rPr>
                <w:rFonts w:ascii="Arial" w:hAnsi="Arial" w:cs="Arial"/>
              </w:rPr>
              <w:br/>
            </w:r>
            <w:r w:rsidRPr="0009279A">
              <w:rPr>
                <w:rFonts w:ascii="Arial" w:hAnsi="Arial" w:cs="Arial"/>
                <w:color w:val="000000"/>
              </w:rPr>
              <w:t>– Подешавање и припрема за полетање (привремено везивање ради узлетања);</w:t>
            </w:r>
            <w:r w:rsidRPr="0009279A">
              <w:rPr>
                <w:rFonts w:ascii="Arial" w:hAnsi="Arial" w:cs="Arial"/>
              </w:rPr>
              <w:br/>
            </w:r>
            <w:r w:rsidRPr="0009279A">
              <w:rPr>
                <w:rFonts w:ascii="Arial" w:hAnsi="Arial" w:cs="Arial"/>
                <w:color w:val="000000"/>
              </w:rPr>
              <w:t>– Узлетање.</w:t>
            </w:r>
          </w:p>
        </w:tc>
        <w:tc>
          <w:tcPr>
            <w:tcW w:w="1431" w:type="dxa"/>
            <w:vAlign w:val="center"/>
          </w:tcPr>
          <w:p w14:paraId="2E4C6B07"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4E8D87F" w14:textId="77777777" w:rsidTr="008875FF">
        <w:trPr>
          <w:trHeight w:val="90"/>
          <w:tblCellSpacing w:w="0" w:type="auto"/>
        </w:trPr>
        <w:tc>
          <w:tcPr>
            <w:tcW w:w="12969" w:type="dxa"/>
            <w:vAlign w:val="center"/>
          </w:tcPr>
          <w:p w14:paraId="162ED619" w14:textId="77777777" w:rsidR="0009279A" w:rsidRPr="0009279A" w:rsidRDefault="0009279A" w:rsidP="008875FF">
            <w:pPr>
              <w:spacing w:after="150"/>
              <w:rPr>
                <w:rFonts w:ascii="Arial" w:hAnsi="Arial" w:cs="Arial"/>
              </w:rPr>
            </w:pPr>
            <w:r w:rsidRPr="0009279A">
              <w:rPr>
                <w:rFonts w:ascii="Arial" w:hAnsi="Arial" w:cs="Arial"/>
                <w:color w:val="000000"/>
              </w:rPr>
              <w:t>9Л.2 Практична обука</w:t>
            </w:r>
          </w:p>
          <w:p w14:paraId="1DD84D1C" w14:textId="77777777" w:rsidR="0009279A" w:rsidRPr="0009279A" w:rsidRDefault="0009279A" w:rsidP="008875FF">
            <w:pPr>
              <w:spacing w:after="150"/>
              <w:rPr>
                <w:rFonts w:ascii="Arial" w:hAnsi="Arial" w:cs="Arial"/>
              </w:rPr>
            </w:pPr>
            <w:r w:rsidRPr="0009279A">
              <w:rPr>
                <w:rFonts w:ascii="Arial" w:hAnsi="Arial" w:cs="Arial"/>
                <w:color w:val="000000"/>
              </w:rPr>
              <w:t>Рад с командама, послови одржавања и сервисирања (у складу са летачким приручником).</w:t>
            </w:r>
          </w:p>
        </w:tc>
        <w:tc>
          <w:tcPr>
            <w:tcW w:w="1431" w:type="dxa"/>
            <w:vAlign w:val="center"/>
          </w:tcPr>
          <w:p w14:paraId="0E12DE5A"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7DB45224" w14:textId="77777777" w:rsidTr="008875FF">
        <w:trPr>
          <w:trHeight w:val="90"/>
          <w:tblCellSpacing w:w="0" w:type="auto"/>
        </w:trPr>
        <w:tc>
          <w:tcPr>
            <w:tcW w:w="12969" w:type="dxa"/>
            <w:vAlign w:val="center"/>
          </w:tcPr>
          <w:p w14:paraId="73C643A5" w14:textId="77777777" w:rsidR="0009279A" w:rsidRPr="0009279A" w:rsidRDefault="0009279A" w:rsidP="008875FF">
            <w:pPr>
              <w:spacing w:after="150"/>
              <w:rPr>
                <w:rFonts w:ascii="Arial" w:hAnsi="Arial" w:cs="Arial"/>
              </w:rPr>
            </w:pPr>
            <w:r w:rsidRPr="0009279A">
              <w:rPr>
                <w:rFonts w:ascii="Arial" w:hAnsi="Arial" w:cs="Arial"/>
                <w:color w:val="000000"/>
              </w:rPr>
              <w:t>9Л.3 Купола</w:t>
            </w:r>
          </w:p>
          <w:p w14:paraId="181E0409" w14:textId="77777777" w:rsidR="0009279A" w:rsidRPr="0009279A" w:rsidRDefault="0009279A" w:rsidP="008875FF">
            <w:pPr>
              <w:spacing w:after="150"/>
              <w:rPr>
                <w:rFonts w:ascii="Arial" w:hAnsi="Arial" w:cs="Arial"/>
              </w:rPr>
            </w:pPr>
            <w:r w:rsidRPr="0009279A">
              <w:rPr>
                <w:rFonts w:ascii="Arial" w:hAnsi="Arial" w:cs="Arial"/>
                <w:color w:val="000000"/>
              </w:rPr>
              <w:t>– Платна;</w:t>
            </w:r>
          </w:p>
          <w:p w14:paraId="528D80BF" w14:textId="77777777" w:rsidR="0009279A" w:rsidRPr="0009279A" w:rsidRDefault="0009279A" w:rsidP="008875FF">
            <w:pPr>
              <w:spacing w:after="150"/>
              <w:rPr>
                <w:rFonts w:ascii="Arial" w:hAnsi="Arial" w:cs="Arial"/>
              </w:rPr>
            </w:pPr>
            <w:r w:rsidRPr="0009279A">
              <w:rPr>
                <w:rFonts w:ascii="Arial" w:hAnsi="Arial" w:cs="Arial"/>
                <w:color w:val="000000"/>
              </w:rPr>
              <w:t>– Шавови;</w:t>
            </w:r>
          </w:p>
          <w:p w14:paraId="1990F110" w14:textId="77777777" w:rsidR="0009279A" w:rsidRPr="0009279A" w:rsidRDefault="0009279A" w:rsidP="008875FF">
            <w:pPr>
              <w:spacing w:after="150"/>
              <w:rPr>
                <w:rFonts w:ascii="Arial" w:hAnsi="Arial" w:cs="Arial"/>
              </w:rPr>
            </w:pPr>
            <w:r w:rsidRPr="0009279A">
              <w:rPr>
                <w:rFonts w:ascii="Arial" w:hAnsi="Arial" w:cs="Arial"/>
                <w:color w:val="000000"/>
              </w:rPr>
              <w:t>– Носеће траке, задржавачи пуцања;</w:t>
            </w:r>
          </w:p>
          <w:p w14:paraId="687CA5D6" w14:textId="77777777" w:rsidR="0009279A" w:rsidRPr="0009279A" w:rsidRDefault="0009279A" w:rsidP="008875FF">
            <w:pPr>
              <w:spacing w:after="150"/>
              <w:rPr>
                <w:rFonts w:ascii="Arial" w:hAnsi="Arial" w:cs="Arial"/>
              </w:rPr>
            </w:pPr>
            <w:r w:rsidRPr="0009279A">
              <w:rPr>
                <w:rFonts w:ascii="Arial" w:hAnsi="Arial" w:cs="Arial"/>
                <w:color w:val="000000"/>
              </w:rPr>
              <w:t>– Горњи обручи;</w:t>
            </w:r>
          </w:p>
          <w:p w14:paraId="10F2F755" w14:textId="77777777" w:rsidR="0009279A" w:rsidRPr="0009279A" w:rsidRDefault="0009279A" w:rsidP="008875FF">
            <w:pPr>
              <w:spacing w:after="150"/>
              <w:rPr>
                <w:rFonts w:ascii="Arial" w:hAnsi="Arial" w:cs="Arial"/>
              </w:rPr>
            </w:pPr>
            <w:r w:rsidRPr="0009279A">
              <w:rPr>
                <w:rFonts w:ascii="Arial" w:hAnsi="Arial" w:cs="Arial"/>
                <w:color w:val="000000"/>
              </w:rPr>
              <w:t>– Вентил за спуштање и системи брзог издувавања;</w:t>
            </w:r>
          </w:p>
          <w:p w14:paraId="540743A1" w14:textId="77777777" w:rsidR="0009279A" w:rsidRPr="0009279A" w:rsidRDefault="0009279A" w:rsidP="008875FF">
            <w:pPr>
              <w:spacing w:after="150"/>
              <w:rPr>
                <w:rFonts w:ascii="Arial" w:hAnsi="Arial" w:cs="Arial"/>
              </w:rPr>
            </w:pPr>
            <w:r w:rsidRPr="0009279A">
              <w:rPr>
                <w:rFonts w:ascii="Arial" w:hAnsi="Arial" w:cs="Arial"/>
                <w:color w:val="000000"/>
              </w:rPr>
              <w:t>– Потезни вентил за тренутно отварање куполе;</w:t>
            </w:r>
          </w:p>
          <w:p w14:paraId="35BA69D4" w14:textId="77777777" w:rsidR="0009279A" w:rsidRPr="0009279A" w:rsidRDefault="0009279A" w:rsidP="008875FF">
            <w:pPr>
              <w:spacing w:after="150"/>
              <w:rPr>
                <w:rFonts w:ascii="Arial" w:hAnsi="Arial" w:cs="Arial"/>
              </w:rPr>
            </w:pPr>
            <w:r w:rsidRPr="0009279A">
              <w:rPr>
                <w:rFonts w:ascii="Arial" w:hAnsi="Arial" w:cs="Arial"/>
                <w:color w:val="000000"/>
              </w:rPr>
              <w:t>– Вентил за окретање;</w:t>
            </w:r>
          </w:p>
          <w:p w14:paraId="4B7ACAE6" w14:textId="77777777" w:rsidR="0009279A" w:rsidRPr="0009279A" w:rsidRDefault="0009279A" w:rsidP="008875FF">
            <w:pPr>
              <w:spacing w:after="150"/>
              <w:rPr>
                <w:rFonts w:ascii="Arial" w:hAnsi="Arial" w:cs="Arial"/>
              </w:rPr>
            </w:pPr>
            <w:r w:rsidRPr="0009279A">
              <w:rPr>
                <w:rFonts w:ascii="Arial" w:hAnsi="Arial" w:cs="Arial"/>
                <w:color w:val="000000"/>
              </w:rPr>
              <w:t>– Дијафрагме/</w:t>
            </w:r>
            <w:r w:rsidRPr="0009279A">
              <w:rPr>
                <w:rFonts w:ascii="Arial" w:hAnsi="Arial" w:cs="Arial"/>
                <w:i/>
                <w:color w:val="000000"/>
              </w:rPr>
              <w:t>catenaries</w:t>
            </w:r>
            <w:r w:rsidRPr="0009279A">
              <w:rPr>
                <w:rFonts w:ascii="Arial" w:hAnsi="Arial" w:cs="Arial"/>
                <w:color w:val="000000"/>
              </w:rPr>
              <w:t xml:space="preserve"> (посебни облици и ваздушни бродови);</w:t>
            </w:r>
          </w:p>
          <w:p w14:paraId="40C6AE13" w14:textId="77777777" w:rsidR="0009279A" w:rsidRPr="0009279A" w:rsidRDefault="0009279A" w:rsidP="008875FF">
            <w:pPr>
              <w:spacing w:after="150"/>
              <w:rPr>
                <w:rFonts w:ascii="Arial" w:hAnsi="Arial" w:cs="Arial"/>
              </w:rPr>
            </w:pPr>
            <w:r w:rsidRPr="0009279A">
              <w:rPr>
                <w:rFonts w:ascii="Arial" w:hAnsi="Arial" w:cs="Arial"/>
                <w:color w:val="000000"/>
              </w:rPr>
              <w:t>– Ваљци, ременице;</w:t>
            </w:r>
          </w:p>
          <w:p w14:paraId="2110E48C" w14:textId="77777777" w:rsidR="0009279A" w:rsidRPr="0009279A" w:rsidRDefault="0009279A" w:rsidP="008875FF">
            <w:pPr>
              <w:spacing w:after="150"/>
              <w:rPr>
                <w:rFonts w:ascii="Arial" w:hAnsi="Arial" w:cs="Arial"/>
              </w:rPr>
            </w:pPr>
            <w:r w:rsidRPr="0009279A">
              <w:rPr>
                <w:rFonts w:ascii="Arial" w:hAnsi="Arial" w:cs="Arial"/>
                <w:color w:val="000000"/>
              </w:rPr>
              <w:t>– Контролни и носиви конопци;</w:t>
            </w:r>
          </w:p>
          <w:p w14:paraId="201C99F1" w14:textId="77777777" w:rsidR="0009279A" w:rsidRPr="0009279A" w:rsidRDefault="0009279A" w:rsidP="008875FF">
            <w:pPr>
              <w:spacing w:after="150"/>
              <w:rPr>
                <w:rFonts w:ascii="Arial" w:hAnsi="Arial" w:cs="Arial"/>
              </w:rPr>
            </w:pPr>
            <w:r w:rsidRPr="0009279A">
              <w:rPr>
                <w:rFonts w:ascii="Arial" w:hAnsi="Arial" w:cs="Arial"/>
                <w:color w:val="000000"/>
              </w:rPr>
              <w:t>– Чворови;</w:t>
            </w:r>
          </w:p>
          <w:p w14:paraId="044A662E" w14:textId="77777777" w:rsidR="0009279A" w:rsidRPr="0009279A" w:rsidRDefault="0009279A" w:rsidP="008875FF">
            <w:pPr>
              <w:spacing w:after="150"/>
              <w:rPr>
                <w:rFonts w:ascii="Arial" w:hAnsi="Arial" w:cs="Arial"/>
              </w:rPr>
            </w:pPr>
            <w:r w:rsidRPr="0009279A">
              <w:rPr>
                <w:rFonts w:ascii="Arial" w:hAnsi="Arial" w:cs="Arial"/>
                <w:color w:val="000000"/>
              </w:rPr>
              <w:t>– Ознака за приказ температуре, заставица за термометар, термометар куполе;</w:t>
            </w:r>
            <w:r w:rsidRPr="0009279A">
              <w:rPr>
                <w:rFonts w:ascii="Arial" w:hAnsi="Arial" w:cs="Arial"/>
              </w:rPr>
              <w:br/>
            </w:r>
            <w:r w:rsidRPr="0009279A">
              <w:rPr>
                <w:rFonts w:ascii="Arial" w:hAnsi="Arial" w:cs="Arial"/>
                <w:color w:val="000000"/>
              </w:rPr>
              <w:t>– Затеге;</w:t>
            </w:r>
          </w:p>
          <w:p w14:paraId="353EABF5" w14:textId="77777777" w:rsidR="0009279A" w:rsidRPr="0009279A" w:rsidRDefault="0009279A" w:rsidP="008875FF">
            <w:pPr>
              <w:spacing w:after="150"/>
              <w:rPr>
                <w:rFonts w:ascii="Arial" w:hAnsi="Arial" w:cs="Arial"/>
              </w:rPr>
            </w:pPr>
            <w:r w:rsidRPr="0009279A">
              <w:rPr>
                <w:rFonts w:ascii="Arial" w:hAnsi="Arial" w:cs="Arial"/>
                <w:color w:val="000000"/>
              </w:rPr>
              <w:t>– Окови, карабинери.</w:t>
            </w:r>
          </w:p>
        </w:tc>
        <w:tc>
          <w:tcPr>
            <w:tcW w:w="1431" w:type="dxa"/>
            <w:vAlign w:val="center"/>
          </w:tcPr>
          <w:p w14:paraId="4057A727"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2EAA22D8" w14:textId="77777777" w:rsidTr="008875FF">
        <w:trPr>
          <w:trHeight w:val="90"/>
          <w:tblCellSpacing w:w="0" w:type="auto"/>
        </w:trPr>
        <w:tc>
          <w:tcPr>
            <w:tcW w:w="12969" w:type="dxa"/>
            <w:vAlign w:val="center"/>
          </w:tcPr>
          <w:p w14:paraId="09C01A27" w14:textId="77777777" w:rsidR="0009279A" w:rsidRPr="0009279A" w:rsidRDefault="0009279A" w:rsidP="008875FF">
            <w:pPr>
              <w:spacing w:after="150"/>
              <w:rPr>
                <w:rFonts w:ascii="Arial" w:hAnsi="Arial" w:cs="Arial"/>
              </w:rPr>
            </w:pPr>
            <w:r w:rsidRPr="0009279A">
              <w:rPr>
                <w:rFonts w:ascii="Arial" w:hAnsi="Arial" w:cs="Arial"/>
                <w:color w:val="000000"/>
              </w:rPr>
              <w:t>9Л.4 Систем горионика и довод горива</w:t>
            </w:r>
          </w:p>
          <w:p w14:paraId="29B81360" w14:textId="77777777" w:rsidR="0009279A" w:rsidRPr="0009279A" w:rsidRDefault="0009279A" w:rsidP="008875FF">
            <w:pPr>
              <w:spacing w:after="150"/>
              <w:rPr>
                <w:rFonts w:ascii="Arial" w:hAnsi="Arial" w:cs="Arial"/>
              </w:rPr>
            </w:pPr>
            <w:r w:rsidRPr="0009279A">
              <w:rPr>
                <w:rFonts w:ascii="Arial" w:hAnsi="Arial" w:cs="Arial"/>
                <w:color w:val="000000"/>
              </w:rPr>
              <w:t>– Завојнице горионика;</w:t>
            </w:r>
          </w:p>
          <w:p w14:paraId="15CC0F1D" w14:textId="77777777" w:rsidR="0009279A" w:rsidRPr="0009279A" w:rsidRDefault="0009279A" w:rsidP="008875FF">
            <w:pPr>
              <w:spacing w:after="150"/>
              <w:rPr>
                <w:rFonts w:ascii="Arial" w:hAnsi="Arial" w:cs="Arial"/>
              </w:rPr>
            </w:pPr>
            <w:r w:rsidRPr="0009279A">
              <w:rPr>
                <w:rFonts w:ascii="Arial" w:hAnsi="Arial" w:cs="Arial"/>
                <w:color w:val="000000"/>
              </w:rPr>
              <w:t>– Вентили за испуштање ваздуха, течност и помоћни вентили;</w:t>
            </w:r>
          </w:p>
          <w:p w14:paraId="506C78B7" w14:textId="77777777" w:rsidR="0009279A" w:rsidRPr="0009279A" w:rsidRDefault="0009279A" w:rsidP="008875FF">
            <w:pPr>
              <w:spacing w:after="150"/>
              <w:rPr>
                <w:rFonts w:ascii="Arial" w:hAnsi="Arial" w:cs="Arial"/>
              </w:rPr>
            </w:pPr>
            <w:r w:rsidRPr="0009279A">
              <w:rPr>
                <w:rFonts w:ascii="Arial" w:hAnsi="Arial" w:cs="Arial"/>
                <w:color w:val="000000"/>
              </w:rPr>
              <w:t>– Горионици/млазнице;</w:t>
            </w:r>
          </w:p>
          <w:p w14:paraId="6C5FF29F" w14:textId="77777777" w:rsidR="0009279A" w:rsidRPr="0009279A" w:rsidRDefault="0009279A" w:rsidP="008875FF">
            <w:pPr>
              <w:spacing w:after="150"/>
              <w:rPr>
                <w:rFonts w:ascii="Arial" w:hAnsi="Arial" w:cs="Arial"/>
              </w:rPr>
            </w:pPr>
            <w:r w:rsidRPr="0009279A">
              <w:rPr>
                <w:rFonts w:ascii="Arial" w:hAnsi="Arial" w:cs="Arial"/>
                <w:color w:val="000000"/>
              </w:rPr>
              <w:t>– Пилот светла/испаривачи/млазови;</w:t>
            </w:r>
          </w:p>
          <w:p w14:paraId="37EBBE6A" w14:textId="77777777" w:rsidR="0009279A" w:rsidRPr="0009279A" w:rsidRDefault="0009279A" w:rsidP="008875FF">
            <w:pPr>
              <w:spacing w:after="150"/>
              <w:rPr>
                <w:rFonts w:ascii="Arial" w:hAnsi="Arial" w:cs="Arial"/>
              </w:rPr>
            </w:pPr>
            <w:r w:rsidRPr="0009279A">
              <w:rPr>
                <w:rFonts w:ascii="Arial" w:hAnsi="Arial" w:cs="Arial"/>
                <w:color w:val="000000"/>
              </w:rPr>
              <w:t>– Оквир горионика;</w:t>
            </w:r>
          </w:p>
          <w:p w14:paraId="69F4BDB3" w14:textId="77777777" w:rsidR="0009279A" w:rsidRPr="0009279A" w:rsidRDefault="0009279A" w:rsidP="008875FF">
            <w:pPr>
              <w:spacing w:after="150"/>
              <w:rPr>
                <w:rFonts w:ascii="Arial" w:hAnsi="Arial" w:cs="Arial"/>
              </w:rPr>
            </w:pPr>
            <w:r w:rsidRPr="0009279A">
              <w:rPr>
                <w:rFonts w:ascii="Arial" w:hAnsi="Arial" w:cs="Arial"/>
                <w:color w:val="000000"/>
              </w:rPr>
              <w:t>– Водови/црева за гориво;</w:t>
            </w:r>
          </w:p>
          <w:p w14:paraId="6D1E6A05" w14:textId="77777777" w:rsidR="0009279A" w:rsidRPr="0009279A" w:rsidRDefault="0009279A" w:rsidP="008875FF">
            <w:pPr>
              <w:spacing w:after="150"/>
              <w:rPr>
                <w:rFonts w:ascii="Arial" w:hAnsi="Arial" w:cs="Arial"/>
              </w:rPr>
            </w:pPr>
            <w:r w:rsidRPr="0009279A">
              <w:rPr>
                <w:rFonts w:ascii="Arial" w:hAnsi="Arial" w:cs="Arial"/>
                <w:color w:val="000000"/>
              </w:rPr>
              <w:t>– Цилиндри за гориво, вентили и окови.</w:t>
            </w:r>
          </w:p>
        </w:tc>
        <w:tc>
          <w:tcPr>
            <w:tcW w:w="1431" w:type="dxa"/>
            <w:vAlign w:val="center"/>
          </w:tcPr>
          <w:p w14:paraId="42D63488"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22C845C5" w14:textId="77777777" w:rsidTr="008875FF">
        <w:trPr>
          <w:trHeight w:val="90"/>
          <w:tblCellSpacing w:w="0" w:type="auto"/>
        </w:trPr>
        <w:tc>
          <w:tcPr>
            <w:tcW w:w="12969" w:type="dxa"/>
            <w:vAlign w:val="center"/>
          </w:tcPr>
          <w:p w14:paraId="50077F5A" w14:textId="77777777" w:rsidR="0009279A" w:rsidRPr="0009279A" w:rsidRDefault="0009279A" w:rsidP="008875FF">
            <w:pPr>
              <w:spacing w:after="150"/>
              <w:rPr>
                <w:rFonts w:ascii="Arial" w:hAnsi="Arial" w:cs="Arial"/>
              </w:rPr>
            </w:pPr>
            <w:r w:rsidRPr="0009279A">
              <w:rPr>
                <w:rFonts w:ascii="Arial" w:hAnsi="Arial" w:cs="Arial"/>
                <w:color w:val="000000"/>
              </w:rPr>
              <w:t>9Л.5 Корпа и носива ужад (укључујући и алтернативне уређаје)</w:t>
            </w:r>
          </w:p>
          <w:p w14:paraId="4AAD7317" w14:textId="77777777" w:rsidR="0009279A" w:rsidRPr="0009279A" w:rsidRDefault="0009279A" w:rsidP="008875FF">
            <w:pPr>
              <w:spacing w:after="150"/>
              <w:rPr>
                <w:rFonts w:ascii="Arial" w:hAnsi="Arial" w:cs="Arial"/>
              </w:rPr>
            </w:pPr>
            <w:r w:rsidRPr="0009279A">
              <w:rPr>
                <w:rFonts w:ascii="Arial" w:hAnsi="Arial" w:cs="Arial"/>
                <w:color w:val="000000"/>
              </w:rPr>
              <w:t>– Врсте корпи (укључујући алтернативне уређаје);</w:t>
            </w:r>
          </w:p>
          <w:p w14:paraId="7B25198F" w14:textId="77777777" w:rsidR="0009279A" w:rsidRPr="0009279A" w:rsidRDefault="0009279A" w:rsidP="008875FF">
            <w:pPr>
              <w:spacing w:after="150"/>
              <w:rPr>
                <w:rFonts w:ascii="Arial" w:hAnsi="Arial" w:cs="Arial"/>
              </w:rPr>
            </w:pPr>
            <w:r w:rsidRPr="0009279A">
              <w:rPr>
                <w:rFonts w:ascii="Arial" w:hAnsi="Arial" w:cs="Arial"/>
                <w:color w:val="000000"/>
              </w:rPr>
              <w:t>– Материјали за корпе: трска, врба, кожа, дрво, обложни материјал, носива ужад;</w:t>
            </w:r>
          </w:p>
          <w:p w14:paraId="59528BD8" w14:textId="77777777" w:rsidR="0009279A" w:rsidRPr="0009279A" w:rsidRDefault="0009279A" w:rsidP="008875FF">
            <w:pPr>
              <w:spacing w:after="150"/>
              <w:rPr>
                <w:rFonts w:ascii="Arial" w:hAnsi="Arial" w:cs="Arial"/>
              </w:rPr>
            </w:pPr>
            <w:r w:rsidRPr="0009279A">
              <w:rPr>
                <w:rFonts w:ascii="Arial" w:hAnsi="Arial" w:cs="Arial"/>
                <w:color w:val="000000"/>
              </w:rPr>
              <w:t>– Седишта, ваљкасти лежајеви;</w:t>
            </w:r>
          </w:p>
          <w:p w14:paraId="4ECBB1EA" w14:textId="77777777" w:rsidR="0009279A" w:rsidRPr="0009279A" w:rsidRDefault="0009279A" w:rsidP="008875FF">
            <w:pPr>
              <w:spacing w:after="150"/>
              <w:rPr>
                <w:rFonts w:ascii="Arial" w:hAnsi="Arial" w:cs="Arial"/>
              </w:rPr>
            </w:pPr>
            <w:r w:rsidRPr="0009279A">
              <w:rPr>
                <w:rFonts w:ascii="Arial" w:hAnsi="Arial" w:cs="Arial"/>
                <w:color w:val="000000"/>
              </w:rPr>
              <w:t>– Карабинер, оков и игле;</w:t>
            </w:r>
          </w:p>
          <w:p w14:paraId="77752CAE" w14:textId="77777777" w:rsidR="0009279A" w:rsidRPr="0009279A" w:rsidRDefault="0009279A" w:rsidP="008875FF">
            <w:pPr>
              <w:spacing w:after="150"/>
              <w:rPr>
                <w:rFonts w:ascii="Arial" w:hAnsi="Arial" w:cs="Arial"/>
              </w:rPr>
            </w:pPr>
            <w:r w:rsidRPr="0009279A">
              <w:rPr>
                <w:rFonts w:ascii="Arial" w:hAnsi="Arial" w:cs="Arial"/>
                <w:color w:val="000000"/>
              </w:rPr>
              <w:t>– Потпорне шипке горионика;</w:t>
            </w:r>
          </w:p>
          <w:p w14:paraId="654004C5" w14:textId="77777777" w:rsidR="0009279A" w:rsidRPr="0009279A" w:rsidRDefault="0009279A" w:rsidP="008875FF">
            <w:pPr>
              <w:spacing w:after="150"/>
              <w:rPr>
                <w:rFonts w:ascii="Arial" w:hAnsi="Arial" w:cs="Arial"/>
              </w:rPr>
            </w:pPr>
            <w:r w:rsidRPr="0009279A">
              <w:rPr>
                <w:rFonts w:ascii="Arial" w:hAnsi="Arial" w:cs="Arial"/>
                <w:color w:val="000000"/>
              </w:rPr>
              <w:t>– Ремени цилиндара за гориво;</w:t>
            </w:r>
          </w:p>
          <w:p w14:paraId="6403F99E" w14:textId="77777777" w:rsidR="0009279A" w:rsidRPr="0009279A" w:rsidRDefault="0009279A" w:rsidP="008875FF">
            <w:pPr>
              <w:spacing w:after="150"/>
              <w:rPr>
                <w:rFonts w:ascii="Arial" w:hAnsi="Arial" w:cs="Arial"/>
              </w:rPr>
            </w:pPr>
            <w:r w:rsidRPr="0009279A">
              <w:rPr>
                <w:rFonts w:ascii="Arial" w:hAnsi="Arial" w:cs="Arial"/>
                <w:color w:val="000000"/>
              </w:rPr>
              <w:t>– Прибор.</w:t>
            </w:r>
          </w:p>
        </w:tc>
        <w:tc>
          <w:tcPr>
            <w:tcW w:w="1431" w:type="dxa"/>
            <w:vAlign w:val="center"/>
          </w:tcPr>
          <w:p w14:paraId="078C0C80"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FFE859D" w14:textId="77777777" w:rsidTr="008875FF">
        <w:trPr>
          <w:trHeight w:val="90"/>
          <w:tblCellSpacing w:w="0" w:type="auto"/>
        </w:trPr>
        <w:tc>
          <w:tcPr>
            <w:tcW w:w="12969" w:type="dxa"/>
            <w:vAlign w:val="center"/>
          </w:tcPr>
          <w:p w14:paraId="7829640A" w14:textId="77777777" w:rsidR="0009279A" w:rsidRPr="0009279A" w:rsidRDefault="0009279A" w:rsidP="008875FF">
            <w:pPr>
              <w:spacing w:after="150"/>
              <w:rPr>
                <w:rFonts w:ascii="Arial" w:hAnsi="Arial" w:cs="Arial"/>
              </w:rPr>
            </w:pPr>
            <w:r w:rsidRPr="0009279A">
              <w:rPr>
                <w:rFonts w:ascii="Arial" w:hAnsi="Arial" w:cs="Arial"/>
                <w:color w:val="000000"/>
              </w:rPr>
              <w:t>9Л.6 Опрема</w:t>
            </w:r>
          </w:p>
          <w:p w14:paraId="66EFCCCA" w14:textId="77777777" w:rsidR="0009279A" w:rsidRPr="0009279A" w:rsidRDefault="0009279A" w:rsidP="008875FF">
            <w:pPr>
              <w:spacing w:after="150"/>
              <w:rPr>
                <w:rFonts w:ascii="Arial" w:hAnsi="Arial" w:cs="Arial"/>
              </w:rPr>
            </w:pPr>
            <w:r w:rsidRPr="0009279A">
              <w:rPr>
                <w:rFonts w:ascii="Arial" w:hAnsi="Arial" w:cs="Arial"/>
                <w:color w:val="000000"/>
              </w:rPr>
              <w:t>– Апарат за гашење пожара, ватрогасни покривач;</w:t>
            </w:r>
          </w:p>
          <w:p w14:paraId="189056A6" w14:textId="77777777" w:rsidR="0009279A" w:rsidRPr="0009279A" w:rsidRDefault="0009279A" w:rsidP="008875FF">
            <w:pPr>
              <w:spacing w:after="150"/>
              <w:rPr>
                <w:rFonts w:ascii="Arial" w:hAnsi="Arial" w:cs="Arial"/>
              </w:rPr>
            </w:pPr>
            <w:r w:rsidRPr="0009279A">
              <w:rPr>
                <w:rFonts w:ascii="Arial" w:hAnsi="Arial" w:cs="Arial"/>
                <w:color w:val="000000"/>
              </w:rPr>
              <w:t>– Инструменти (појединачни или комбиновани).</w:t>
            </w:r>
          </w:p>
        </w:tc>
        <w:tc>
          <w:tcPr>
            <w:tcW w:w="1431" w:type="dxa"/>
            <w:vAlign w:val="center"/>
          </w:tcPr>
          <w:p w14:paraId="7458DC0B"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2DBFE843" w14:textId="77777777" w:rsidTr="008875FF">
        <w:trPr>
          <w:trHeight w:val="90"/>
          <w:tblCellSpacing w:w="0" w:type="auto"/>
        </w:trPr>
        <w:tc>
          <w:tcPr>
            <w:tcW w:w="12969" w:type="dxa"/>
            <w:vAlign w:val="center"/>
          </w:tcPr>
          <w:p w14:paraId="32589601" w14:textId="77777777" w:rsidR="0009279A" w:rsidRPr="0009279A" w:rsidRDefault="0009279A" w:rsidP="008875FF">
            <w:pPr>
              <w:spacing w:after="150"/>
              <w:rPr>
                <w:rFonts w:ascii="Arial" w:hAnsi="Arial" w:cs="Arial"/>
              </w:rPr>
            </w:pPr>
            <w:r w:rsidRPr="0009279A">
              <w:rPr>
                <w:rFonts w:ascii="Arial" w:hAnsi="Arial" w:cs="Arial"/>
                <w:color w:val="000000"/>
              </w:rPr>
              <w:t>9Л.7 Мање поправке</w:t>
            </w:r>
          </w:p>
          <w:p w14:paraId="0B7F6029" w14:textId="77777777" w:rsidR="0009279A" w:rsidRPr="0009279A" w:rsidRDefault="0009279A" w:rsidP="008875FF">
            <w:pPr>
              <w:spacing w:after="150"/>
              <w:rPr>
                <w:rFonts w:ascii="Arial" w:hAnsi="Arial" w:cs="Arial"/>
              </w:rPr>
            </w:pPr>
            <w:r w:rsidRPr="0009279A">
              <w:rPr>
                <w:rFonts w:ascii="Arial" w:hAnsi="Arial" w:cs="Arial"/>
                <w:color w:val="000000"/>
              </w:rPr>
              <w:t>– Шивење</w:t>
            </w:r>
          </w:p>
          <w:p w14:paraId="3098B66C" w14:textId="77777777" w:rsidR="0009279A" w:rsidRPr="0009279A" w:rsidRDefault="0009279A" w:rsidP="008875FF">
            <w:pPr>
              <w:spacing w:after="150"/>
              <w:rPr>
                <w:rFonts w:ascii="Arial" w:hAnsi="Arial" w:cs="Arial"/>
              </w:rPr>
            </w:pPr>
            <w:r w:rsidRPr="0009279A">
              <w:rPr>
                <w:rFonts w:ascii="Arial" w:hAnsi="Arial" w:cs="Arial"/>
                <w:color w:val="000000"/>
              </w:rPr>
              <w:t>– Спајање;</w:t>
            </w:r>
          </w:p>
          <w:p w14:paraId="6D9B298B" w14:textId="77777777" w:rsidR="0009279A" w:rsidRPr="0009279A" w:rsidRDefault="0009279A" w:rsidP="008875FF">
            <w:pPr>
              <w:spacing w:after="150"/>
              <w:rPr>
                <w:rFonts w:ascii="Arial" w:hAnsi="Arial" w:cs="Arial"/>
              </w:rPr>
            </w:pPr>
            <w:r w:rsidRPr="0009279A">
              <w:rPr>
                <w:rFonts w:ascii="Arial" w:hAnsi="Arial" w:cs="Arial"/>
                <w:color w:val="000000"/>
              </w:rPr>
              <w:t>– Поправке коже/рубова на корпи.</w:t>
            </w:r>
          </w:p>
        </w:tc>
        <w:tc>
          <w:tcPr>
            <w:tcW w:w="1431" w:type="dxa"/>
            <w:vAlign w:val="center"/>
          </w:tcPr>
          <w:p w14:paraId="7495B14E"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438D3933" w14:textId="77777777" w:rsidTr="008875FF">
        <w:trPr>
          <w:trHeight w:val="90"/>
          <w:tblCellSpacing w:w="0" w:type="auto"/>
        </w:trPr>
        <w:tc>
          <w:tcPr>
            <w:tcW w:w="12969" w:type="dxa"/>
            <w:vAlign w:val="center"/>
          </w:tcPr>
          <w:p w14:paraId="363E0D9C" w14:textId="77777777" w:rsidR="0009279A" w:rsidRPr="0009279A" w:rsidRDefault="0009279A" w:rsidP="008875FF">
            <w:pPr>
              <w:spacing w:after="150"/>
              <w:rPr>
                <w:rFonts w:ascii="Arial" w:hAnsi="Arial" w:cs="Arial"/>
              </w:rPr>
            </w:pPr>
            <w:r w:rsidRPr="0009279A">
              <w:rPr>
                <w:rFonts w:ascii="Arial" w:hAnsi="Arial" w:cs="Arial"/>
                <w:color w:val="000000"/>
              </w:rPr>
              <w:t>9Л.8 Поступци физичког прегледа</w:t>
            </w:r>
          </w:p>
          <w:p w14:paraId="059CE727" w14:textId="77777777" w:rsidR="0009279A" w:rsidRPr="0009279A" w:rsidRDefault="0009279A" w:rsidP="008875FF">
            <w:pPr>
              <w:spacing w:after="150"/>
              <w:rPr>
                <w:rFonts w:ascii="Arial" w:hAnsi="Arial" w:cs="Arial"/>
              </w:rPr>
            </w:pPr>
            <w:r w:rsidRPr="0009279A">
              <w:rPr>
                <w:rFonts w:ascii="Arial" w:hAnsi="Arial" w:cs="Arial"/>
                <w:color w:val="000000"/>
              </w:rPr>
              <w:t>– Чишћење, употреба светала и огледала;</w:t>
            </w:r>
          </w:p>
          <w:p w14:paraId="6F5C6F99" w14:textId="77777777" w:rsidR="0009279A" w:rsidRPr="0009279A" w:rsidRDefault="0009279A" w:rsidP="008875FF">
            <w:pPr>
              <w:spacing w:after="150"/>
              <w:rPr>
                <w:rFonts w:ascii="Arial" w:hAnsi="Arial" w:cs="Arial"/>
              </w:rPr>
            </w:pPr>
            <w:r w:rsidRPr="0009279A">
              <w:rPr>
                <w:rFonts w:ascii="Arial" w:hAnsi="Arial" w:cs="Arial"/>
                <w:color w:val="000000"/>
              </w:rPr>
              <w:t>– Мерни инструменти;</w:t>
            </w:r>
          </w:p>
          <w:p w14:paraId="483235C5" w14:textId="77777777" w:rsidR="0009279A" w:rsidRPr="0009279A" w:rsidRDefault="0009279A" w:rsidP="008875FF">
            <w:pPr>
              <w:spacing w:after="150"/>
              <w:rPr>
                <w:rFonts w:ascii="Arial" w:hAnsi="Arial" w:cs="Arial"/>
              </w:rPr>
            </w:pPr>
            <w:r w:rsidRPr="0009279A">
              <w:rPr>
                <w:rFonts w:ascii="Arial" w:hAnsi="Arial" w:cs="Arial"/>
                <w:color w:val="000000"/>
              </w:rPr>
              <w:t>– Мерење отклона команди (само за ваздушне бродове);</w:t>
            </w:r>
          </w:p>
          <w:p w14:paraId="4945A3B4" w14:textId="77777777" w:rsidR="0009279A" w:rsidRPr="0009279A" w:rsidRDefault="0009279A" w:rsidP="008875FF">
            <w:pPr>
              <w:spacing w:after="150"/>
              <w:rPr>
                <w:rFonts w:ascii="Arial" w:hAnsi="Arial" w:cs="Arial"/>
              </w:rPr>
            </w:pPr>
            <w:r w:rsidRPr="0009279A">
              <w:rPr>
                <w:rFonts w:ascii="Arial" w:hAnsi="Arial" w:cs="Arial"/>
                <w:color w:val="000000"/>
              </w:rPr>
              <w:t>– Обртни момент вијака и навртка;</w:t>
            </w:r>
          </w:p>
          <w:p w14:paraId="0FA601C4" w14:textId="77777777" w:rsidR="0009279A" w:rsidRPr="0009279A" w:rsidRDefault="0009279A" w:rsidP="008875FF">
            <w:pPr>
              <w:spacing w:after="150"/>
              <w:rPr>
                <w:rFonts w:ascii="Arial" w:hAnsi="Arial" w:cs="Arial"/>
              </w:rPr>
            </w:pPr>
            <w:r w:rsidRPr="0009279A">
              <w:rPr>
                <w:rFonts w:ascii="Arial" w:hAnsi="Arial" w:cs="Arial"/>
                <w:color w:val="000000"/>
              </w:rPr>
              <w:t>– Хабање лежајева (само за ваздушне бродове);</w:t>
            </w:r>
          </w:p>
          <w:p w14:paraId="6E9E79B7" w14:textId="77777777" w:rsidR="0009279A" w:rsidRPr="0009279A" w:rsidRDefault="0009279A" w:rsidP="008875FF">
            <w:pPr>
              <w:spacing w:after="150"/>
              <w:rPr>
                <w:rFonts w:ascii="Arial" w:hAnsi="Arial" w:cs="Arial"/>
              </w:rPr>
            </w:pPr>
            <w:r w:rsidRPr="0009279A">
              <w:rPr>
                <w:rFonts w:ascii="Arial" w:hAnsi="Arial" w:cs="Arial"/>
                <w:color w:val="000000"/>
              </w:rPr>
              <w:t>– Опрема за преглед;</w:t>
            </w:r>
          </w:p>
          <w:p w14:paraId="50B0668D" w14:textId="77777777" w:rsidR="0009279A" w:rsidRPr="0009279A" w:rsidRDefault="0009279A" w:rsidP="008875FF">
            <w:pPr>
              <w:spacing w:after="150"/>
              <w:rPr>
                <w:rFonts w:ascii="Arial" w:hAnsi="Arial" w:cs="Arial"/>
              </w:rPr>
            </w:pPr>
            <w:r w:rsidRPr="0009279A">
              <w:rPr>
                <w:rFonts w:ascii="Arial" w:hAnsi="Arial" w:cs="Arial"/>
                <w:color w:val="000000"/>
              </w:rPr>
              <w:t>– Калибрација мерних алата;</w:t>
            </w:r>
          </w:p>
          <w:p w14:paraId="1A5B1FD8" w14:textId="77777777" w:rsidR="0009279A" w:rsidRPr="0009279A" w:rsidRDefault="0009279A" w:rsidP="008875FF">
            <w:pPr>
              <w:spacing w:after="150"/>
              <w:rPr>
                <w:rFonts w:ascii="Arial" w:hAnsi="Arial" w:cs="Arial"/>
              </w:rPr>
            </w:pPr>
            <w:r w:rsidRPr="0009279A">
              <w:rPr>
                <w:rFonts w:ascii="Arial" w:hAnsi="Arial" w:cs="Arial"/>
                <w:color w:val="000000"/>
              </w:rPr>
              <w:t>– Провера платна затезањем.</w:t>
            </w:r>
          </w:p>
        </w:tc>
        <w:tc>
          <w:tcPr>
            <w:tcW w:w="1431" w:type="dxa"/>
            <w:vAlign w:val="center"/>
          </w:tcPr>
          <w:p w14:paraId="34E1552C"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1BD8268E"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10Л – БАЛОН /ВАЗДУШНИ БРОД НА ГАС (СЛОБОДАН/ВЕЗАН)</w:t>
      </w:r>
    </w:p>
    <w:tbl>
      <w:tblPr>
        <w:tblW w:w="0" w:type="auto"/>
        <w:tblCellSpacing w:w="0" w:type="auto"/>
        <w:tblLook w:val="04A0" w:firstRow="1" w:lastRow="0" w:firstColumn="1" w:lastColumn="0" w:noHBand="0" w:noVBand="1"/>
      </w:tblPr>
      <w:tblGrid>
        <w:gridCol w:w="9626"/>
        <w:gridCol w:w="1144"/>
      </w:tblGrid>
      <w:tr w:rsidR="0009279A" w:rsidRPr="0009279A" w14:paraId="540819C3" w14:textId="77777777" w:rsidTr="008875FF">
        <w:trPr>
          <w:trHeight w:val="90"/>
          <w:tblCellSpacing w:w="0" w:type="auto"/>
        </w:trPr>
        <w:tc>
          <w:tcPr>
            <w:tcW w:w="13056" w:type="dxa"/>
            <w:vAlign w:val="center"/>
          </w:tcPr>
          <w:p w14:paraId="4E4BE4EF" w14:textId="77777777" w:rsidR="0009279A" w:rsidRPr="0009279A" w:rsidRDefault="0009279A" w:rsidP="008875FF">
            <w:pPr>
              <w:rPr>
                <w:rFonts w:ascii="Arial" w:hAnsi="Arial" w:cs="Arial"/>
              </w:rPr>
            </w:pPr>
          </w:p>
        </w:tc>
        <w:tc>
          <w:tcPr>
            <w:tcW w:w="1344" w:type="dxa"/>
            <w:vAlign w:val="center"/>
          </w:tcPr>
          <w:p w14:paraId="509A8C60"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11886792" w14:textId="77777777" w:rsidTr="008875FF">
        <w:trPr>
          <w:trHeight w:val="90"/>
          <w:tblCellSpacing w:w="0" w:type="auto"/>
        </w:trPr>
        <w:tc>
          <w:tcPr>
            <w:tcW w:w="13056" w:type="dxa"/>
            <w:vAlign w:val="center"/>
          </w:tcPr>
          <w:p w14:paraId="55D13457" w14:textId="77777777" w:rsidR="0009279A" w:rsidRPr="0009279A" w:rsidRDefault="0009279A" w:rsidP="008875FF">
            <w:pPr>
              <w:spacing w:after="150"/>
              <w:rPr>
                <w:rFonts w:ascii="Arial" w:hAnsi="Arial" w:cs="Arial"/>
              </w:rPr>
            </w:pPr>
            <w:r w:rsidRPr="0009279A">
              <w:rPr>
                <w:rFonts w:ascii="Arial" w:hAnsi="Arial" w:cs="Arial"/>
                <w:color w:val="000000"/>
              </w:rPr>
              <w:t>10Л.1 Основна начела и монтажа балона/ваздушних бродова на топли ваздух</w:t>
            </w:r>
          </w:p>
          <w:p w14:paraId="55D1DA07" w14:textId="77777777" w:rsidR="0009279A" w:rsidRPr="0009279A" w:rsidRDefault="0009279A" w:rsidP="008875FF">
            <w:pPr>
              <w:spacing w:after="150"/>
              <w:rPr>
                <w:rFonts w:ascii="Arial" w:hAnsi="Arial" w:cs="Arial"/>
              </w:rPr>
            </w:pPr>
            <w:r w:rsidRPr="0009279A">
              <w:rPr>
                <w:rFonts w:ascii="Arial" w:hAnsi="Arial" w:cs="Arial"/>
                <w:color w:val="000000"/>
              </w:rPr>
              <w:t>– Монтажа појединачних делова;</w:t>
            </w:r>
          </w:p>
          <w:p w14:paraId="6EA61203" w14:textId="77777777" w:rsidR="0009279A" w:rsidRPr="0009279A" w:rsidRDefault="0009279A" w:rsidP="008875FF">
            <w:pPr>
              <w:spacing w:after="150"/>
              <w:rPr>
                <w:rFonts w:ascii="Arial" w:hAnsi="Arial" w:cs="Arial"/>
              </w:rPr>
            </w:pPr>
            <w:r w:rsidRPr="0009279A">
              <w:rPr>
                <w:rFonts w:ascii="Arial" w:hAnsi="Arial" w:cs="Arial"/>
                <w:color w:val="000000"/>
              </w:rPr>
              <w:t>– Купола и мрежни материјал;</w:t>
            </w:r>
          </w:p>
          <w:p w14:paraId="740DE443" w14:textId="77777777" w:rsidR="0009279A" w:rsidRPr="0009279A" w:rsidRDefault="0009279A" w:rsidP="008875FF">
            <w:pPr>
              <w:spacing w:after="150"/>
              <w:rPr>
                <w:rFonts w:ascii="Arial" w:hAnsi="Arial" w:cs="Arial"/>
              </w:rPr>
            </w:pPr>
            <w:r w:rsidRPr="0009279A">
              <w:rPr>
                <w:rFonts w:ascii="Arial" w:hAnsi="Arial" w:cs="Arial"/>
                <w:color w:val="000000"/>
              </w:rPr>
              <w:t>– Купола, потезни вентил за тренутно отварање куполе, отварање у хитним случајевима, каблови и каишеви;</w:t>
            </w:r>
          </w:p>
          <w:p w14:paraId="53FAE330" w14:textId="77777777" w:rsidR="0009279A" w:rsidRPr="0009279A" w:rsidRDefault="0009279A" w:rsidP="008875FF">
            <w:pPr>
              <w:spacing w:after="150"/>
              <w:rPr>
                <w:rFonts w:ascii="Arial" w:hAnsi="Arial" w:cs="Arial"/>
              </w:rPr>
            </w:pPr>
            <w:r w:rsidRPr="0009279A">
              <w:rPr>
                <w:rFonts w:ascii="Arial" w:hAnsi="Arial" w:cs="Arial"/>
                <w:color w:val="000000"/>
              </w:rPr>
              <w:t>– Вентил са чврстим гасом;</w:t>
            </w:r>
          </w:p>
          <w:p w14:paraId="5AEA8439" w14:textId="77777777" w:rsidR="0009279A" w:rsidRPr="0009279A" w:rsidRDefault="0009279A" w:rsidP="008875FF">
            <w:pPr>
              <w:spacing w:after="150"/>
              <w:rPr>
                <w:rFonts w:ascii="Arial" w:hAnsi="Arial" w:cs="Arial"/>
              </w:rPr>
            </w:pPr>
            <w:r w:rsidRPr="0009279A">
              <w:rPr>
                <w:rFonts w:ascii="Arial" w:hAnsi="Arial" w:cs="Arial"/>
                <w:color w:val="000000"/>
              </w:rPr>
              <w:t>– Еластични плински вентил (падобран);</w:t>
            </w:r>
          </w:p>
          <w:p w14:paraId="71DF6C1A" w14:textId="77777777" w:rsidR="0009279A" w:rsidRPr="0009279A" w:rsidRDefault="0009279A" w:rsidP="008875FF">
            <w:pPr>
              <w:spacing w:after="150"/>
              <w:rPr>
                <w:rFonts w:ascii="Arial" w:hAnsi="Arial" w:cs="Arial"/>
              </w:rPr>
            </w:pPr>
            <w:r w:rsidRPr="0009279A">
              <w:rPr>
                <w:rFonts w:ascii="Arial" w:hAnsi="Arial" w:cs="Arial"/>
                <w:color w:val="000000"/>
              </w:rPr>
              <w:t>– Мрежа;</w:t>
            </w:r>
          </w:p>
          <w:p w14:paraId="234302C7" w14:textId="77777777" w:rsidR="0009279A" w:rsidRPr="0009279A" w:rsidRDefault="0009279A" w:rsidP="008875FF">
            <w:pPr>
              <w:spacing w:after="150"/>
              <w:rPr>
                <w:rFonts w:ascii="Arial" w:hAnsi="Arial" w:cs="Arial"/>
              </w:rPr>
            </w:pPr>
            <w:r w:rsidRPr="0009279A">
              <w:rPr>
                <w:rFonts w:ascii="Arial" w:hAnsi="Arial" w:cs="Arial"/>
                <w:color w:val="000000"/>
              </w:rPr>
              <w:t>– Носиви обруч;</w:t>
            </w:r>
          </w:p>
          <w:p w14:paraId="5CCE6455" w14:textId="77777777" w:rsidR="0009279A" w:rsidRPr="0009279A" w:rsidRDefault="0009279A" w:rsidP="008875FF">
            <w:pPr>
              <w:spacing w:after="150"/>
              <w:rPr>
                <w:rFonts w:ascii="Arial" w:hAnsi="Arial" w:cs="Arial"/>
              </w:rPr>
            </w:pPr>
            <w:r w:rsidRPr="0009279A">
              <w:rPr>
                <w:rFonts w:ascii="Arial" w:hAnsi="Arial" w:cs="Arial"/>
                <w:color w:val="000000"/>
              </w:rPr>
              <w:t>– Корпа и прибор (укључујући алтернативне уређаје);</w:t>
            </w:r>
          </w:p>
          <w:p w14:paraId="74EBFB20" w14:textId="77777777" w:rsidR="0009279A" w:rsidRPr="0009279A" w:rsidRDefault="0009279A" w:rsidP="008875FF">
            <w:pPr>
              <w:spacing w:after="150"/>
              <w:rPr>
                <w:rFonts w:ascii="Arial" w:hAnsi="Arial" w:cs="Arial"/>
              </w:rPr>
            </w:pPr>
            <w:r w:rsidRPr="0009279A">
              <w:rPr>
                <w:rFonts w:ascii="Arial" w:hAnsi="Arial" w:cs="Arial"/>
                <w:color w:val="000000"/>
              </w:rPr>
              <w:t>– Путеви електростатичко пражњења;</w:t>
            </w:r>
          </w:p>
          <w:p w14:paraId="1C0DEA32" w14:textId="77777777" w:rsidR="0009279A" w:rsidRPr="0009279A" w:rsidRDefault="0009279A" w:rsidP="008875FF">
            <w:pPr>
              <w:spacing w:after="150"/>
              <w:rPr>
                <w:rFonts w:ascii="Arial" w:hAnsi="Arial" w:cs="Arial"/>
              </w:rPr>
            </w:pPr>
            <w:r w:rsidRPr="0009279A">
              <w:rPr>
                <w:rFonts w:ascii="Arial" w:hAnsi="Arial" w:cs="Arial"/>
                <w:color w:val="000000"/>
              </w:rPr>
              <w:t>– Уже за везивање и уже за успоравање;</w:t>
            </w:r>
          </w:p>
          <w:p w14:paraId="5CDE4579" w14:textId="77777777" w:rsidR="0009279A" w:rsidRPr="0009279A" w:rsidRDefault="0009279A" w:rsidP="008875FF">
            <w:pPr>
              <w:spacing w:after="150"/>
              <w:rPr>
                <w:rFonts w:ascii="Arial" w:hAnsi="Arial" w:cs="Arial"/>
              </w:rPr>
            </w:pPr>
            <w:r w:rsidRPr="0009279A">
              <w:rPr>
                <w:rFonts w:ascii="Arial" w:hAnsi="Arial" w:cs="Arial"/>
                <w:color w:val="000000"/>
              </w:rPr>
              <w:t>– Одржавање и сервисирање;</w:t>
            </w:r>
          </w:p>
          <w:p w14:paraId="561C0D78" w14:textId="77777777" w:rsidR="0009279A" w:rsidRPr="0009279A" w:rsidRDefault="0009279A" w:rsidP="008875FF">
            <w:pPr>
              <w:spacing w:after="150"/>
              <w:rPr>
                <w:rFonts w:ascii="Arial" w:hAnsi="Arial" w:cs="Arial"/>
              </w:rPr>
            </w:pPr>
            <w:r w:rsidRPr="0009279A">
              <w:rPr>
                <w:rFonts w:ascii="Arial" w:hAnsi="Arial" w:cs="Arial"/>
                <w:color w:val="000000"/>
              </w:rPr>
              <w:t>– Годишњи преглед;</w:t>
            </w:r>
          </w:p>
          <w:p w14:paraId="0D3D9E9F" w14:textId="77777777" w:rsidR="0009279A" w:rsidRPr="0009279A" w:rsidRDefault="0009279A" w:rsidP="008875FF">
            <w:pPr>
              <w:spacing w:after="150"/>
              <w:rPr>
                <w:rFonts w:ascii="Arial" w:hAnsi="Arial" w:cs="Arial"/>
              </w:rPr>
            </w:pPr>
            <w:r w:rsidRPr="0009279A">
              <w:rPr>
                <w:rFonts w:ascii="Arial" w:hAnsi="Arial" w:cs="Arial"/>
                <w:color w:val="000000"/>
              </w:rPr>
              <w:t>– Летачка документација;</w:t>
            </w:r>
          </w:p>
          <w:p w14:paraId="0FFAEE11" w14:textId="77777777" w:rsidR="0009279A" w:rsidRPr="0009279A" w:rsidRDefault="0009279A" w:rsidP="008875FF">
            <w:pPr>
              <w:spacing w:after="150"/>
              <w:rPr>
                <w:rFonts w:ascii="Arial" w:hAnsi="Arial" w:cs="Arial"/>
              </w:rPr>
            </w:pPr>
            <w:r w:rsidRPr="0009279A">
              <w:rPr>
                <w:rFonts w:ascii="Arial" w:hAnsi="Arial" w:cs="Arial"/>
                <w:color w:val="000000"/>
              </w:rPr>
              <w:t>– Летачки приручник ваздухоплова (</w:t>
            </w:r>
            <w:r w:rsidRPr="0009279A">
              <w:rPr>
                <w:rFonts w:ascii="Arial" w:hAnsi="Arial" w:cs="Arial"/>
                <w:i/>
                <w:color w:val="000000"/>
              </w:rPr>
              <w:t>AFMs</w:t>
            </w:r>
            <w:r w:rsidRPr="0009279A">
              <w:rPr>
                <w:rFonts w:ascii="Arial" w:hAnsi="Arial" w:cs="Arial"/>
                <w:color w:val="000000"/>
              </w:rPr>
              <w:t>) и Приручници за одржавање ваздухоплова (</w:t>
            </w:r>
            <w:r w:rsidRPr="0009279A">
              <w:rPr>
                <w:rFonts w:ascii="Arial" w:hAnsi="Arial" w:cs="Arial"/>
                <w:i/>
                <w:color w:val="000000"/>
              </w:rPr>
              <w:t>АММ</w:t>
            </w:r>
            <w:r w:rsidRPr="0009279A">
              <w:rPr>
                <w:rFonts w:ascii="Arial" w:hAnsi="Arial" w:cs="Arial"/>
                <w:color w:val="000000"/>
              </w:rPr>
              <w:t>);</w:t>
            </w:r>
            <w:r w:rsidRPr="0009279A">
              <w:rPr>
                <w:rFonts w:ascii="Arial" w:hAnsi="Arial" w:cs="Arial"/>
              </w:rPr>
              <w:br/>
            </w:r>
            <w:r w:rsidRPr="0009279A">
              <w:rPr>
                <w:rFonts w:ascii="Arial" w:hAnsi="Arial" w:cs="Arial"/>
                <w:color w:val="000000"/>
              </w:rPr>
              <w:t>– Подешавање и припрема за полетање (привремено везивање ради узлетања);</w:t>
            </w:r>
            <w:r w:rsidRPr="0009279A">
              <w:rPr>
                <w:rFonts w:ascii="Arial" w:hAnsi="Arial" w:cs="Arial"/>
              </w:rPr>
              <w:br/>
            </w:r>
            <w:r w:rsidRPr="0009279A">
              <w:rPr>
                <w:rFonts w:ascii="Arial" w:hAnsi="Arial" w:cs="Arial"/>
                <w:color w:val="000000"/>
              </w:rPr>
              <w:t>– Узлетање.</w:t>
            </w:r>
          </w:p>
        </w:tc>
        <w:tc>
          <w:tcPr>
            <w:tcW w:w="1344" w:type="dxa"/>
            <w:vAlign w:val="center"/>
          </w:tcPr>
          <w:p w14:paraId="288BAD69"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1C384F91" w14:textId="77777777" w:rsidTr="008875FF">
        <w:trPr>
          <w:trHeight w:val="90"/>
          <w:tblCellSpacing w:w="0" w:type="auto"/>
        </w:trPr>
        <w:tc>
          <w:tcPr>
            <w:tcW w:w="13056" w:type="dxa"/>
            <w:vAlign w:val="center"/>
          </w:tcPr>
          <w:p w14:paraId="38F9F806" w14:textId="77777777" w:rsidR="0009279A" w:rsidRPr="0009279A" w:rsidRDefault="0009279A" w:rsidP="008875FF">
            <w:pPr>
              <w:spacing w:after="150"/>
              <w:rPr>
                <w:rFonts w:ascii="Arial" w:hAnsi="Arial" w:cs="Arial"/>
              </w:rPr>
            </w:pPr>
            <w:r w:rsidRPr="0009279A">
              <w:rPr>
                <w:rFonts w:ascii="Arial" w:hAnsi="Arial" w:cs="Arial"/>
                <w:color w:val="000000"/>
              </w:rPr>
              <w:t>10Л.2 Практична обука</w:t>
            </w:r>
          </w:p>
          <w:p w14:paraId="68ACC98E" w14:textId="77777777" w:rsidR="0009279A" w:rsidRPr="0009279A" w:rsidRDefault="0009279A" w:rsidP="008875FF">
            <w:pPr>
              <w:spacing w:after="150"/>
              <w:rPr>
                <w:rFonts w:ascii="Arial" w:hAnsi="Arial" w:cs="Arial"/>
              </w:rPr>
            </w:pPr>
            <w:r w:rsidRPr="0009279A">
              <w:rPr>
                <w:rFonts w:ascii="Arial" w:hAnsi="Arial" w:cs="Arial"/>
                <w:color w:val="000000"/>
              </w:rPr>
              <w:t>– Рад са командама;</w:t>
            </w:r>
          </w:p>
          <w:p w14:paraId="47BD4273"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Послови одржавања и сервисирања (у складу са </w:t>
            </w:r>
            <w:r w:rsidRPr="0009279A">
              <w:rPr>
                <w:rFonts w:ascii="Arial" w:hAnsi="Arial" w:cs="Arial"/>
                <w:i/>
                <w:color w:val="000000"/>
              </w:rPr>
              <w:t>АММ</w:t>
            </w:r>
            <w:r w:rsidRPr="0009279A">
              <w:rPr>
                <w:rFonts w:ascii="Arial" w:hAnsi="Arial" w:cs="Arial"/>
                <w:color w:val="000000"/>
              </w:rPr>
              <w:t xml:space="preserve"> и </w:t>
            </w:r>
            <w:r w:rsidRPr="0009279A">
              <w:rPr>
                <w:rFonts w:ascii="Arial" w:hAnsi="Arial" w:cs="Arial"/>
                <w:i/>
                <w:color w:val="000000"/>
              </w:rPr>
              <w:t>AFM</w:t>
            </w:r>
            <w:r w:rsidRPr="0009279A">
              <w:rPr>
                <w:rFonts w:ascii="Arial" w:hAnsi="Arial" w:cs="Arial"/>
                <w:color w:val="000000"/>
              </w:rPr>
              <w:t>);</w:t>
            </w:r>
          </w:p>
          <w:p w14:paraId="42AB04E7" w14:textId="77777777" w:rsidR="0009279A" w:rsidRPr="0009279A" w:rsidRDefault="0009279A" w:rsidP="008875FF">
            <w:pPr>
              <w:spacing w:after="150"/>
              <w:rPr>
                <w:rFonts w:ascii="Arial" w:hAnsi="Arial" w:cs="Arial"/>
              </w:rPr>
            </w:pPr>
            <w:r w:rsidRPr="0009279A">
              <w:rPr>
                <w:rFonts w:ascii="Arial" w:hAnsi="Arial" w:cs="Arial"/>
                <w:color w:val="000000"/>
              </w:rPr>
              <w:t>– Безбедносна правила за коришћење водоника као узгонског гаса.</w:t>
            </w:r>
          </w:p>
        </w:tc>
        <w:tc>
          <w:tcPr>
            <w:tcW w:w="1344" w:type="dxa"/>
            <w:vAlign w:val="center"/>
          </w:tcPr>
          <w:p w14:paraId="35E7E491"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7EFE0B1C" w14:textId="77777777" w:rsidTr="008875FF">
        <w:trPr>
          <w:trHeight w:val="90"/>
          <w:tblCellSpacing w:w="0" w:type="auto"/>
        </w:trPr>
        <w:tc>
          <w:tcPr>
            <w:tcW w:w="13056" w:type="dxa"/>
            <w:vAlign w:val="center"/>
          </w:tcPr>
          <w:p w14:paraId="37512CB1" w14:textId="77777777" w:rsidR="0009279A" w:rsidRPr="0009279A" w:rsidRDefault="0009279A" w:rsidP="008875FF">
            <w:pPr>
              <w:spacing w:after="150"/>
              <w:rPr>
                <w:rFonts w:ascii="Arial" w:hAnsi="Arial" w:cs="Arial"/>
              </w:rPr>
            </w:pPr>
            <w:r w:rsidRPr="0009279A">
              <w:rPr>
                <w:rFonts w:ascii="Arial" w:hAnsi="Arial" w:cs="Arial"/>
                <w:color w:val="000000"/>
              </w:rPr>
              <w:t>10Л.3 Купола</w:t>
            </w:r>
          </w:p>
          <w:p w14:paraId="402C52ED" w14:textId="77777777" w:rsidR="0009279A" w:rsidRPr="0009279A" w:rsidRDefault="0009279A" w:rsidP="008875FF">
            <w:pPr>
              <w:spacing w:after="150"/>
              <w:rPr>
                <w:rFonts w:ascii="Arial" w:hAnsi="Arial" w:cs="Arial"/>
              </w:rPr>
            </w:pPr>
            <w:r w:rsidRPr="0009279A">
              <w:rPr>
                <w:rFonts w:ascii="Arial" w:hAnsi="Arial" w:cs="Arial"/>
                <w:color w:val="000000"/>
              </w:rPr>
              <w:t>– Платна</w:t>
            </w:r>
          </w:p>
          <w:p w14:paraId="7F7612A7" w14:textId="77777777" w:rsidR="0009279A" w:rsidRPr="0009279A" w:rsidRDefault="0009279A" w:rsidP="008875FF">
            <w:pPr>
              <w:spacing w:after="150"/>
              <w:rPr>
                <w:rFonts w:ascii="Arial" w:hAnsi="Arial" w:cs="Arial"/>
              </w:rPr>
            </w:pPr>
            <w:r w:rsidRPr="0009279A">
              <w:rPr>
                <w:rFonts w:ascii="Arial" w:hAnsi="Arial" w:cs="Arial"/>
                <w:color w:val="000000"/>
              </w:rPr>
              <w:t>– Штапови и ојачања штапова;</w:t>
            </w:r>
          </w:p>
          <w:p w14:paraId="6FB69896" w14:textId="77777777" w:rsidR="0009279A" w:rsidRPr="0009279A" w:rsidRDefault="0009279A" w:rsidP="008875FF">
            <w:pPr>
              <w:spacing w:after="150"/>
              <w:rPr>
                <w:rFonts w:ascii="Arial" w:hAnsi="Arial" w:cs="Arial"/>
              </w:rPr>
            </w:pPr>
            <w:r w:rsidRPr="0009279A">
              <w:rPr>
                <w:rFonts w:ascii="Arial" w:hAnsi="Arial" w:cs="Arial"/>
                <w:color w:val="000000"/>
              </w:rPr>
              <w:t>– Потезни вентил за тренутно отварање куполе и потезно уже;</w:t>
            </w:r>
          </w:p>
          <w:p w14:paraId="4B089F83" w14:textId="77777777" w:rsidR="0009279A" w:rsidRPr="0009279A" w:rsidRDefault="0009279A" w:rsidP="008875FF">
            <w:pPr>
              <w:spacing w:after="150"/>
              <w:rPr>
                <w:rFonts w:ascii="Arial" w:hAnsi="Arial" w:cs="Arial"/>
              </w:rPr>
            </w:pPr>
            <w:r w:rsidRPr="0009279A">
              <w:rPr>
                <w:rFonts w:ascii="Arial" w:hAnsi="Arial" w:cs="Arial"/>
                <w:color w:val="000000"/>
              </w:rPr>
              <w:t>– Конопци падобрана и носиви конопци;</w:t>
            </w:r>
          </w:p>
          <w:p w14:paraId="24DC4985" w14:textId="77777777" w:rsidR="0009279A" w:rsidRPr="0009279A" w:rsidRDefault="0009279A" w:rsidP="008875FF">
            <w:pPr>
              <w:spacing w:after="150"/>
              <w:rPr>
                <w:rFonts w:ascii="Arial" w:hAnsi="Arial" w:cs="Arial"/>
              </w:rPr>
            </w:pPr>
            <w:r w:rsidRPr="0009279A">
              <w:rPr>
                <w:rFonts w:ascii="Arial" w:hAnsi="Arial" w:cs="Arial"/>
                <w:color w:val="000000"/>
              </w:rPr>
              <w:t>– Вентили и ужад;</w:t>
            </w:r>
          </w:p>
          <w:p w14:paraId="31FD407E" w14:textId="77777777" w:rsidR="0009279A" w:rsidRPr="0009279A" w:rsidRDefault="0009279A" w:rsidP="008875FF">
            <w:pPr>
              <w:spacing w:after="150"/>
              <w:rPr>
                <w:rFonts w:ascii="Arial" w:hAnsi="Arial" w:cs="Arial"/>
              </w:rPr>
            </w:pPr>
            <w:r w:rsidRPr="0009279A">
              <w:rPr>
                <w:rFonts w:ascii="Arial" w:hAnsi="Arial" w:cs="Arial"/>
                <w:color w:val="000000"/>
              </w:rPr>
              <w:t>– Отвор за пуњење, Поешелов обруч и ужад;</w:t>
            </w:r>
          </w:p>
          <w:p w14:paraId="5B9FFF0F" w14:textId="77777777" w:rsidR="0009279A" w:rsidRPr="0009279A" w:rsidRDefault="0009279A" w:rsidP="008875FF">
            <w:pPr>
              <w:spacing w:after="150"/>
              <w:rPr>
                <w:rFonts w:ascii="Arial" w:hAnsi="Arial" w:cs="Arial"/>
              </w:rPr>
            </w:pPr>
            <w:r w:rsidRPr="0009279A">
              <w:rPr>
                <w:rFonts w:ascii="Arial" w:hAnsi="Arial" w:cs="Arial"/>
                <w:color w:val="000000"/>
              </w:rPr>
              <w:t>– Путање електростатичког пражњења.</w:t>
            </w:r>
          </w:p>
        </w:tc>
        <w:tc>
          <w:tcPr>
            <w:tcW w:w="1344" w:type="dxa"/>
            <w:vAlign w:val="center"/>
          </w:tcPr>
          <w:p w14:paraId="2408C1C3"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DBA1E19" w14:textId="77777777" w:rsidTr="008875FF">
        <w:trPr>
          <w:trHeight w:val="90"/>
          <w:tblCellSpacing w:w="0" w:type="auto"/>
        </w:trPr>
        <w:tc>
          <w:tcPr>
            <w:tcW w:w="13056" w:type="dxa"/>
            <w:vAlign w:val="center"/>
          </w:tcPr>
          <w:p w14:paraId="72FD36FE" w14:textId="77777777" w:rsidR="0009279A" w:rsidRPr="0009279A" w:rsidRDefault="0009279A" w:rsidP="008875FF">
            <w:pPr>
              <w:spacing w:after="150"/>
              <w:rPr>
                <w:rFonts w:ascii="Arial" w:hAnsi="Arial" w:cs="Arial"/>
              </w:rPr>
            </w:pPr>
            <w:r w:rsidRPr="0009279A">
              <w:rPr>
                <w:rFonts w:ascii="Arial" w:hAnsi="Arial" w:cs="Arial"/>
                <w:color w:val="000000"/>
              </w:rPr>
              <w:t>10Л.4 Вентил</w:t>
            </w:r>
          </w:p>
          <w:p w14:paraId="773397FF" w14:textId="77777777" w:rsidR="0009279A" w:rsidRPr="0009279A" w:rsidRDefault="0009279A" w:rsidP="008875FF">
            <w:pPr>
              <w:spacing w:after="150"/>
              <w:rPr>
                <w:rFonts w:ascii="Arial" w:hAnsi="Arial" w:cs="Arial"/>
              </w:rPr>
            </w:pPr>
            <w:r w:rsidRPr="0009279A">
              <w:rPr>
                <w:rFonts w:ascii="Arial" w:hAnsi="Arial" w:cs="Arial"/>
                <w:color w:val="000000"/>
              </w:rPr>
              <w:t>– Опруге;</w:t>
            </w:r>
          </w:p>
          <w:p w14:paraId="115AF6DE" w14:textId="77777777" w:rsidR="0009279A" w:rsidRPr="0009279A" w:rsidRDefault="0009279A" w:rsidP="008875FF">
            <w:pPr>
              <w:spacing w:after="150"/>
              <w:rPr>
                <w:rFonts w:ascii="Arial" w:hAnsi="Arial" w:cs="Arial"/>
              </w:rPr>
            </w:pPr>
            <w:r w:rsidRPr="0009279A">
              <w:rPr>
                <w:rFonts w:ascii="Arial" w:hAnsi="Arial" w:cs="Arial"/>
                <w:color w:val="000000"/>
              </w:rPr>
              <w:t>– Заптивке;</w:t>
            </w:r>
          </w:p>
          <w:p w14:paraId="69BD6568" w14:textId="77777777" w:rsidR="0009279A" w:rsidRPr="0009279A" w:rsidRDefault="0009279A" w:rsidP="008875FF">
            <w:pPr>
              <w:spacing w:after="150"/>
              <w:rPr>
                <w:rFonts w:ascii="Arial" w:hAnsi="Arial" w:cs="Arial"/>
              </w:rPr>
            </w:pPr>
            <w:r w:rsidRPr="0009279A">
              <w:rPr>
                <w:rFonts w:ascii="Arial" w:hAnsi="Arial" w:cs="Arial"/>
                <w:color w:val="000000"/>
              </w:rPr>
              <w:t>– Вијчани спојеви;</w:t>
            </w:r>
          </w:p>
          <w:p w14:paraId="21E840EB" w14:textId="77777777" w:rsidR="0009279A" w:rsidRPr="0009279A" w:rsidRDefault="0009279A" w:rsidP="008875FF">
            <w:pPr>
              <w:spacing w:after="150"/>
              <w:rPr>
                <w:rFonts w:ascii="Arial" w:hAnsi="Arial" w:cs="Arial"/>
              </w:rPr>
            </w:pPr>
            <w:r w:rsidRPr="0009279A">
              <w:rPr>
                <w:rFonts w:ascii="Arial" w:hAnsi="Arial" w:cs="Arial"/>
                <w:color w:val="000000"/>
              </w:rPr>
              <w:t>– Контролна ужад;</w:t>
            </w:r>
          </w:p>
          <w:p w14:paraId="660F2DB1" w14:textId="77777777" w:rsidR="0009279A" w:rsidRPr="0009279A" w:rsidRDefault="0009279A" w:rsidP="008875FF">
            <w:pPr>
              <w:spacing w:after="150"/>
              <w:rPr>
                <w:rFonts w:ascii="Arial" w:hAnsi="Arial" w:cs="Arial"/>
              </w:rPr>
            </w:pPr>
            <w:r w:rsidRPr="0009279A">
              <w:rPr>
                <w:rFonts w:ascii="Arial" w:hAnsi="Arial" w:cs="Arial"/>
                <w:color w:val="000000"/>
              </w:rPr>
              <w:t>– Путање електростатичког пражњења.</w:t>
            </w:r>
          </w:p>
        </w:tc>
        <w:tc>
          <w:tcPr>
            <w:tcW w:w="1344" w:type="dxa"/>
            <w:vAlign w:val="center"/>
          </w:tcPr>
          <w:p w14:paraId="6F58D396"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955260A" w14:textId="77777777" w:rsidTr="008875FF">
        <w:trPr>
          <w:trHeight w:val="90"/>
          <w:tblCellSpacing w:w="0" w:type="auto"/>
        </w:trPr>
        <w:tc>
          <w:tcPr>
            <w:tcW w:w="13056" w:type="dxa"/>
            <w:vAlign w:val="center"/>
          </w:tcPr>
          <w:p w14:paraId="2821819F" w14:textId="77777777" w:rsidR="0009279A" w:rsidRPr="0009279A" w:rsidRDefault="0009279A" w:rsidP="008875FF">
            <w:pPr>
              <w:spacing w:after="150"/>
              <w:rPr>
                <w:rFonts w:ascii="Arial" w:hAnsi="Arial" w:cs="Arial"/>
              </w:rPr>
            </w:pPr>
            <w:r w:rsidRPr="0009279A">
              <w:rPr>
                <w:rFonts w:ascii="Arial" w:hAnsi="Arial" w:cs="Arial"/>
                <w:color w:val="000000"/>
              </w:rPr>
              <w:t>10Л.5 Израда мреже или подешавање (без мреже)</w:t>
            </w:r>
          </w:p>
          <w:p w14:paraId="287670C1" w14:textId="77777777" w:rsidR="0009279A" w:rsidRPr="0009279A" w:rsidRDefault="0009279A" w:rsidP="008875FF">
            <w:pPr>
              <w:spacing w:after="150"/>
              <w:rPr>
                <w:rFonts w:ascii="Arial" w:hAnsi="Arial" w:cs="Arial"/>
              </w:rPr>
            </w:pPr>
            <w:r w:rsidRPr="0009279A">
              <w:rPr>
                <w:rFonts w:ascii="Arial" w:hAnsi="Arial" w:cs="Arial"/>
                <w:color w:val="000000"/>
              </w:rPr>
              <w:t>– Врсте мрежа и других конопа;</w:t>
            </w:r>
          </w:p>
          <w:p w14:paraId="62D0543C" w14:textId="77777777" w:rsidR="0009279A" w:rsidRPr="0009279A" w:rsidRDefault="0009279A" w:rsidP="008875FF">
            <w:pPr>
              <w:spacing w:after="150"/>
              <w:rPr>
                <w:rFonts w:ascii="Arial" w:hAnsi="Arial" w:cs="Arial"/>
              </w:rPr>
            </w:pPr>
            <w:r w:rsidRPr="0009279A">
              <w:rPr>
                <w:rFonts w:ascii="Arial" w:hAnsi="Arial" w:cs="Arial"/>
                <w:color w:val="000000"/>
              </w:rPr>
              <w:t>– Величина и углови отвора мреже;</w:t>
            </w:r>
          </w:p>
          <w:p w14:paraId="6D3C5D82" w14:textId="77777777" w:rsidR="0009279A" w:rsidRPr="0009279A" w:rsidRDefault="0009279A" w:rsidP="008875FF">
            <w:pPr>
              <w:spacing w:after="150"/>
              <w:rPr>
                <w:rFonts w:ascii="Arial" w:hAnsi="Arial" w:cs="Arial"/>
              </w:rPr>
            </w:pPr>
            <w:r w:rsidRPr="0009279A">
              <w:rPr>
                <w:rFonts w:ascii="Arial" w:hAnsi="Arial" w:cs="Arial"/>
                <w:color w:val="000000"/>
              </w:rPr>
              <w:t>– Мрежни прстен;</w:t>
            </w:r>
          </w:p>
          <w:p w14:paraId="3FDC2AA7" w14:textId="77777777" w:rsidR="0009279A" w:rsidRPr="0009279A" w:rsidRDefault="0009279A" w:rsidP="008875FF">
            <w:pPr>
              <w:spacing w:after="150"/>
              <w:rPr>
                <w:rFonts w:ascii="Arial" w:hAnsi="Arial" w:cs="Arial"/>
              </w:rPr>
            </w:pPr>
            <w:r w:rsidRPr="0009279A">
              <w:rPr>
                <w:rFonts w:ascii="Arial" w:hAnsi="Arial" w:cs="Arial"/>
                <w:color w:val="000000"/>
              </w:rPr>
              <w:t>– Методе израде чворова;</w:t>
            </w:r>
          </w:p>
          <w:p w14:paraId="7C5D2E31" w14:textId="77777777" w:rsidR="0009279A" w:rsidRPr="0009279A" w:rsidRDefault="0009279A" w:rsidP="008875FF">
            <w:pPr>
              <w:spacing w:after="150"/>
              <w:rPr>
                <w:rFonts w:ascii="Arial" w:hAnsi="Arial" w:cs="Arial"/>
              </w:rPr>
            </w:pPr>
            <w:r w:rsidRPr="0009279A">
              <w:rPr>
                <w:rFonts w:ascii="Arial" w:hAnsi="Arial" w:cs="Arial"/>
                <w:color w:val="000000"/>
              </w:rPr>
              <w:t>– Путање електростатичког пражњења.</w:t>
            </w:r>
          </w:p>
        </w:tc>
        <w:tc>
          <w:tcPr>
            <w:tcW w:w="1344" w:type="dxa"/>
            <w:vAlign w:val="center"/>
          </w:tcPr>
          <w:p w14:paraId="1DC212BA"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031C52C" w14:textId="77777777" w:rsidTr="008875FF">
        <w:trPr>
          <w:trHeight w:val="90"/>
          <w:tblCellSpacing w:w="0" w:type="auto"/>
        </w:trPr>
        <w:tc>
          <w:tcPr>
            <w:tcW w:w="13056" w:type="dxa"/>
            <w:vAlign w:val="center"/>
          </w:tcPr>
          <w:p w14:paraId="12A11784" w14:textId="77777777" w:rsidR="0009279A" w:rsidRPr="0009279A" w:rsidRDefault="0009279A" w:rsidP="008875FF">
            <w:pPr>
              <w:spacing w:after="150"/>
              <w:rPr>
                <w:rFonts w:ascii="Arial" w:hAnsi="Arial" w:cs="Arial"/>
              </w:rPr>
            </w:pPr>
            <w:r w:rsidRPr="0009279A">
              <w:rPr>
                <w:rFonts w:ascii="Arial" w:hAnsi="Arial" w:cs="Arial"/>
                <w:color w:val="000000"/>
              </w:rPr>
              <w:t>10Л.6 Носиви обруч</w:t>
            </w:r>
          </w:p>
        </w:tc>
        <w:tc>
          <w:tcPr>
            <w:tcW w:w="1344" w:type="dxa"/>
            <w:vAlign w:val="center"/>
          </w:tcPr>
          <w:p w14:paraId="490FDA2D"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61CB68D" w14:textId="77777777" w:rsidTr="008875FF">
        <w:trPr>
          <w:trHeight w:val="90"/>
          <w:tblCellSpacing w:w="0" w:type="auto"/>
        </w:trPr>
        <w:tc>
          <w:tcPr>
            <w:tcW w:w="13056" w:type="dxa"/>
            <w:vAlign w:val="center"/>
          </w:tcPr>
          <w:p w14:paraId="1065CDC7" w14:textId="77777777" w:rsidR="0009279A" w:rsidRPr="0009279A" w:rsidRDefault="0009279A" w:rsidP="008875FF">
            <w:pPr>
              <w:spacing w:after="150"/>
              <w:rPr>
                <w:rFonts w:ascii="Arial" w:hAnsi="Arial" w:cs="Arial"/>
              </w:rPr>
            </w:pPr>
            <w:r w:rsidRPr="0009279A">
              <w:rPr>
                <w:rFonts w:ascii="Arial" w:hAnsi="Arial" w:cs="Arial"/>
                <w:color w:val="000000"/>
              </w:rPr>
              <w:t>10Л.7 Корпа (укључујући алтернативне уређаје)</w:t>
            </w:r>
          </w:p>
          <w:p w14:paraId="2C9405E4" w14:textId="77777777" w:rsidR="0009279A" w:rsidRPr="0009279A" w:rsidRDefault="0009279A" w:rsidP="008875FF">
            <w:pPr>
              <w:spacing w:after="150"/>
              <w:rPr>
                <w:rFonts w:ascii="Arial" w:hAnsi="Arial" w:cs="Arial"/>
              </w:rPr>
            </w:pPr>
            <w:r w:rsidRPr="0009279A">
              <w:rPr>
                <w:rFonts w:ascii="Arial" w:hAnsi="Arial" w:cs="Arial"/>
                <w:color w:val="000000"/>
              </w:rPr>
              <w:t>– Врсте корпи (укључујући алтернативне уређаје);</w:t>
            </w:r>
          </w:p>
          <w:p w14:paraId="45B2BF52" w14:textId="77777777" w:rsidR="0009279A" w:rsidRPr="0009279A" w:rsidRDefault="0009279A" w:rsidP="008875FF">
            <w:pPr>
              <w:spacing w:after="150"/>
              <w:rPr>
                <w:rFonts w:ascii="Arial" w:hAnsi="Arial" w:cs="Arial"/>
              </w:rPr>
            </w:pPr>
            <w:r w:rsidRPr="0009279A">
              <w:rPr>
                <w:rFonts w:ascii="Arial" w:hAnsi="Arial" w:cs="Arial"/>
                <w:color w:val="000000"/>
              </w:rPr>
              <w:t>– Конопци с омчом и клинови;</w:t>
            </w:r>
          </w:p>
          <w:p w14:paraId="75628161" w14:textId="77777777" w:rsidR="0009279A" w:rsidRPr="0009279A" w:rsidRDefault="0009279A" w:rsidP="008875FF">
            <w:pPr>
              <w:spacing w:after="150"/>
              <w:rPr>
                <w:rFonts w:ascii="Arial" w:hAnsi="Arial" w:cs="Arial"/>
              </w:rPr>
            </w:pPr>
            <w:r w:rsidRPr="0009279A">
              <w:rPr>
                <w:rFonts w:ascii="Arial" w:hAnsi="Arial" w:cs="Arial"/>
                <w:color w:val="000000"/>
              </w:rPr>
              <w:t>– Систем баласта (врећице и носачи);</w:t>
            </w:r>
          </w:p>
          <w:p w14:paraId="5F0A6936" w14:textId="77777777" w:rsidR="0009279A" w:rsidRPr="0009279A" w:rsidRDefault="0009279A" w:rsidP="008875FF">
            <w:pPr>
              <w:spacing w:after="150"/>
              <w:rPr>
                <w:rFonts w:ascii="Arial" w:hAnsi="Arial" w:cs="Arial"/>
              </w:rPr>
            </w:pPr>
            <w:r w:rsidRPr="0009279A">
              <w:rPr>
                <w:rFonts w:ascii="Arial" w:hAnsi="Arial" w:cs="Arial"/>
                <w:color w:val="000000"/>
              </w:rPr>
              <w:t>– Путање електростатичког пражњења.</w:t>
            </w:r>
          </w:p>
        </w:tc>
        <w:tc>
          <w:tcPr>
            <w:tcW w:w="1344" w:type="dxa"/>
            <w:vAlign w:val="center"/>
          </w:tcPr>
          <w:p w14:paraId="2D7329F0"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45CD7328" w14:textId="77777777" w:rsidTr="008875FF">
        <w:trPr>
          <w:trHeight w:val="90"/>
          <w:tblCellSpacing w:w="0" w:type="auto"/>
        </w:trPr>
        <w:tc>
          <w:tcPr>
            <w:tcW w:w="13056" w:type="dxa"/>
            <w:vAlign w:val="center"/>
          </w:tcPr>
          <w:p w14:paraId="06941B50" w14:textId="77777777" w:rsidR="0009279A" w:rsidRPr="0009279A" w:rsidRDefault="0009279A" w:rsidP="008875FF">
            <w:pPr>
              <w:spacing w:after="150"/>
              <w:rPr>
                <w:rFonts w:ascii="Arial" w:hAnsi="Arial" w:cs="Arial"/>
              </w:rPr>
            </w:pPr>
            <w:r w:rsidRPr="0009279A">
              <w:rPr>
                <w:rFonts w:ascii="Arial" w:hAnsi="Arial" w:cs="Arial"/>
                <w:color w:val="000000"/>
              </w:rPr>
              <w:t>10Л.8 Потезно уже за отварање куполе и ужад за вентиле</w:t>
            </w:r>
          </w:p>
        </w:tc>
        <w:tc>
          <w:tcPr>
            <w:tcW w:w="1344" w:type="dxa"/>
            <w:vAlign w:val="center"/>
          </w:tcPr>
          <w:p w14:paraId="7AE8889A"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3A012A0D" w14:textId="77777777" w:rsidTr="008875FF">
        <w:trPr>
          <w:trHeight w:val="90"/>
          <w:tblCellSpacing w:w="0" w:type="auto"/>
        </w:trPr>
        <w:tc>
          <w:tcPr>
            <w:tcW w:w="13056" w:type="dxa"/>
            <w:vAlign w:val="center"/>
          </w:tcPr>
          <w:p w14:paraId="75C79F11" w14:textId="77777777" w:rsidR="0009279A" w:rsidRPr="0009279A" w:rsidRDefault="0009279A" w:rsidP="008875FF">
            <w:pPr>
              <w:spacing w:after="150"/>
              <w:rPr>
                <w:rFonts w:ascii="Arial" w:hAnsi="Arial" w:cs="Arial"/>
              </w:rPr>
            </w:pPr>
            <w:r w:rsidRPr="0009279A">
              <w:rPr>
                <w:rFonts w:ascii="Arial" w:hAnsi="Arial" w:cs="Arial"/>
                <w:color w:val="000000"/>
              </w:rPr>
              <w:t>10Л.9 Уже за везивање и уже за успоравање</w:t>
            </w:r>
          </w:p>
        </w:tc>
        <w:tc>
          <w:tcPr>
            <w:tcW w:w="1344" w:type="dxa"/>
            <w:vAlign w:val="center"/>
          </w:tcPr>
          <w:p w14:paraId="062E51B4"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88C6351" w14:textId="77777777" w:rsidTr="008875FF">
        <w:trPr>
          <w:trHeight w:val="90"/>
          <w:tblCellSpacing w:w="0" w:type="auto"/>
        </w:trPr>
        <w:tc>
          <w:tcPr>
            <w:tcW w:w="13056" w:type="dxa"/>
            <w:vAlign w:val="center"/>
          </w:tcPr>
          <w:p w14:paraId="59B70F62" w14:textId="77777777" w:rsidR="0009279A" w:rsidRPr="0009279A" w:rsidRDefault="0009279A" w:rsidP="008875FF">
            <w:pPr>
              <w:spacing w:after="150"/>
              <w:rPr>
                <w:rFonts w:ascii="Arial" w:hAnsi="Arial" w:cs="Arial"/>
              </w:rPr>
            </w:pPr>
            <w:r w:rsidRPr="0009279A">
              <w:rPr>
                <w:rFonts w:ascii="Arial" w:hAnsi="Arial" w:cs="Arial"/>
                <w:color w:val="000000"/>
              </w:rPr>
              <w:t>10Л.10 Мање поправке</w:t>
            </w:r>
          </w:p>
          <w:p w14:paraId="5ED61A8F" w14:textId="77777777" w:rsidR="0009279A" w:rsidRPr="0009279A" w:rsidRDefault="0009279A" w:rsidP="008875FF">
            <w:pPr>
              <w:spacing w:after="150"/>
              <w:rPr>
                <w:rFonts w:ascii="Arial" w:hAnsi="Arial" w:cs="Arial"/>
              </w:rPr>
            </w:pPr>
            <w:r w:rsidRPr="0009279A">
              <w:rPr>
                <w:rFonts w:ascii="Arial" w:hAnsi="Arial" w:cs="Arial"/>
                <w:color w:val="000000"/>
              </w:rPr>
              <w:t>– Спајање;</w:t>
            </w:r>
          </w:p>
          <w:p w14:paraId="56C5D8BC" w14:textId="77777777" w:rsidR="0009279A" w:rsidRPr="0009279A" w:rsidRDefault="0009279A" w:rsidP="008875FF">
            <w:pPr>
              <w:spacing w:after="150"/>
              <w:rPr>
                <w:rFonts w:ascii="Arial" w:hAnsi="Arial" w:cs="Arial"/>
              </w:rPr>
            </w:pPr>
            <w:r w:rsidRPr="0009279A">
              <w:rPr>
                <w:rFonts w:ascii="Arial" w:hAnsi="Arial" w:cs="Arial"/>
                <w:color w:val="000000"/>
              </w:rPr>
              <w:t>– Уплитање ужади од конопље.</w:t>
            </w:r>
          </w:p>
        </w:tc>
        <w:tc>
          <w:tcPr>
            <w:tcW w:w="1344" w:type="dxa"/>
            <w:vAlign w:val="center"/>
          </w:tcPr>
          <w:p w14:paraId="7F1876A4"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6120ACE8" w14:textId="77777777" w:rsidTr="008875FF">
        <w:trPr>
          <w:trHeight w:val="90"/>
          <w:tblCellSpacing w:w="0" w:type="auto"/>
        </w:trPr>
        <w:tc>
          <w:tcPr>
            <w:tcW w:w="13056" w:type="dxa"/>
            <w:vAlign w:val="center"/>
          </w:tcPr>
          <w:p w14:paraId="6CCB106F" w14:textId="77777777" w:rsidR="0009279A" w:rsidRPr="0009279A" w:rsidRDefault="0009279A" w:rsidP="008875FF">
            <w:pPr>
              <w:spacing w:after="150"/>
              <w:rPr>
                <w:rFonts w:ascii="Arial" w:hAnsi="Arial" w:cs="Arial"/>
              </w:rPr>
            </w:pPr>
            <w:r w:rsidRPr="0009279A">
              <w:rPr>
                <w:rFonts w:ascii="Arial" w:hAnsi="Arial" w:cs="Arial"/>
                <w:color w:val="000000"/>
              </w:rPr>
              <w:t>10Л.11 Опрема</w:t>
            </w:r>
          </w:p>
          <w:p w14:paraId="454275C0" w14:textId="77777777" w:rsidR="0009279A" w:rsidRPr="0009279A" w:rsidRDefault="0009279A" w:rsidP="008875FF">
            <w:pPr>
              <w:spacing w:after="150"/>
              <w:rPr>
                <w:rFonts w:ascii="Arial" w:hAnsi="Arial" w:cs="Arial"/>
              </w:rPr>
            </w:pPr>
            <w:r w:rsidRPr="0009279A">
              <w:rPr>
                <w:rFonts w:ascii="Arial" w:hAnsi="Arial" w:cs="Arial"/>
                <w:color w:val="000000"/>
              </w:rPr>
              <w:t>– Инструменти (појединачни или комбиновани).</w:t>
            </w:r>
          </w:p>
        </w:tc>
        <w:tc>
          <w:tcPr>
            <w:tcW w:w="1344" w:type="dxa"/>
            <w:vAlign w:val="center"/>
          </w:tcPr>
          <w:p w14:paraId="21AC114E"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A428CA3" w14:textId="77777777" w:rsidTr="008875FF">
        <w:trPr>
          <w:trHeight w:val="90"/>
          <w:tblCellSpacing w:w="0" w:type="auto"/>
        </w:trPr>
        <w:tc>
          <w:tcPr>
            <w:tcW w:w="13056" w:type="dxa"/>
            <w:vAlign w:val="center"/>
          </w:tcPr>
          <w:p w14:paraId="3D963CBD" w14:textId="77777777" w:rsidR="0009279A" w:rsidRPr="0009279A" w:rsidRDefault="0009279A" w:rsidP="008875FF">
            <w:pPr>
              <w:spacing w:after="150"/>
              <w:rPr>
                <w:rFonts w:ascii="Arial" w:hAnsi="Arial" w:cs="Arial"/>
              </w:rPr>
            </w:pPr>
            <w:r w:rsidRPr="0009279A">
              <w:rPr>
                <w:rFonts w:ascii="Arial" w:hAnsi="Arial" w:cs="Arial"/>
                <w:color w:val="000000"/>
              </w:rPr>
              <w:t>10Л.12 Кабл за спутавање (само за везане балоне на гас (</w:t>
            </w:r>
            <w:r w:rsidRPr="0009279A">
              <w:rPr>
                <w:rFonts w:ascii="Arial" w:hAnsi="Arial" w:cs="Arial"/>
                <w:i/>
                <w:color w:val="000000"/>
              </w:rPr>
              <w:t>TGB</w:t>
            </w:r>
            <w:r w:rsidRPr="0009279A">
              <w:rPr>
                <w:rFonts w:ascii="Arial" w:hAnsi="Arial" w:cs="Arial"/>
                <w:color w:val="000000"/>
              </w:rPr>
              <w:t>))</w:t>
            </w:r>
          </w:p>
          <w:p w14:paraId="47A4ED2F" w14:textId="77777777" w:rsidR="0009279A" w:rsidRPr="0009279A" w:rsidRDefault="0009279A" w:rsidP="008875FF">
            <w:pPr>
              <w:spacing w:after="150"/>
              <w:rPr>
                <w:rFonts w:ascii="Arial" w:hAnsi="Arial" w:cs="Arial"/>
              </w:rPr>
            </w:pPr>
            <w:r w:rsidRPr="0009279A">
              <w:rPr>
                <w:rFonts w:ascii="Arial" w:hAnsi="Arial" w:cs="Arial"/>
                <w:color w:val="000000"/>
              </w:rPr>
              <w:t>– Врсте каблова;</w:t>
            </w:r>
          </w:p>
          <w:p w14:paraId="1D2C0BB4" w14:textId="77777777" w:rsidR="0009279A" w:rsidRPr="0009279A" w:rsidRDefault="0009279A" w:rsidP="008875FF">
            <w:pPr>
              <w:spacing w:after="150"/>
              <w:rPr>
                <w:rFonts w:ascii="Arial" w:hAnsi="Arial" w:cs="Arial"/>
              </w:rPr>
            </w:pPr>
            <w:r w:rsidRPr="0009279A">
              <w:rPr>
                <w:rFonts w:ascii="Arial" w:hAnsi="Arial" w:cs="Arial"/>
                <w:color w:val="000000"/>
              </w:rPr>
              <w:t>– Прихватљива оштећења на каблу;</w:t>
            </w:r>
          </w:p>
          <w:p w14:paraId="3DC9B3E2" w14:textId="77777777" w:rsidR="0009279A" w:rsidRPr="0009279A" w:rsidRDefault="0009279A" w:rsidP="008875FF">
            <w:pPr>
              <w:spacing w:after="150"/>
              <w:rPr>
                <w:rFonts w:ascii="Arial" w:hAnsi="Arial" w:cs="Arial"/>
              </w:rPr>
            </w:pPr>
            <w:r w:rsidRPr="0009279A">
              <w:rPr>
                <w:rFonts w:ascii="Arial" w:hAnsi="Arial" w:cs="Arial"/>
                <w:color w:val="000000"/>
              </w:rPr>
              <w:t>– Затезач за кабл;</w:t>
            </w:r>
          </w:p>
          <w:p w14:paraId="7E06C77B" w14:textId="77777777" w:rsidR="0009279A" w:rsidRPr="0009279A" w:rsidRDefault="0009279A" w:rsidP="008875FF">
            <w:pPr>
              <w:spacing w:after="150"/>
              <w:rPr>
                <w:rFonts w:ascii="Arial" w:hAnsi="Arial" w:cs="Arial"/>
              </w:rPr>
            </w:pPr>
            <w:r w:rsidRPr="0009279A">
              <w:rPr>
                <w:rFonts w:ascii="Arial" w:hAnsi="Arial" w:cs="Arial"/>
                <w:color w:val="000000"/>
              </w:rPr>
              <w:t>– Држачи кабла.</w:t>
            </w:r>
          </w:p>
        </w:tc>
        <w:tc>
          <w:tcPr>
            <w:tcW w:w="1344" w:type="dxa"/>
            <w:vAlign w:val="center"/>
          </w:tcPr>
          <w:p w14:paraId="651FA67A"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F9C0163" w14:textId="77777777" w:rsidTr="008875FF">
        <w:trPr>
          <w:trHeight w:val="90"/>
          <w:tblCellSpacing w:w="0" w:type="auto"/>
        </w:trPr>
        <w:tc>
          <w:tcPr>
            <w:tcW w:w="13056" w:type="dxa"/>
            <w:vAlign w:val="center"/>
          </w:tcPr>
          <w:p w14:paraId="3619F56C" w14:textId="77777777" w:rsidR="0009279A" w:rsidRPr="0009279A" w:rsidRDefault="0009279A" w:rsidP="008875FF">
            <w:pPr>
              <w:spacing w:after="150"/>
              <w:rPr>
                <w:rFonts w:ascii="Arial" w:hAnsi="Arial" w:cs="Arial"/>
              </w:rPr>
            </w:pPr>
            <w:r w:rsidRPr="0009279A">
              <w:rPr>
                <w:rFonts w:ascii="Arial" w:hAnsi="Arial" w:cs="Arial"/>
                <w:color w:val="000000"/>
              </w:rPr>
              <w:t>10Л.13 Витло (само за везане балоне на гас)</w:t>
            </w:r>
          </w:p>
          <w:p w14:paraId="1CE91085" w14:textId="77777777" w:rsidR="0009279A" w:rsidRPr="0009279A" w:rsidRDefault="0009279A" w:rsidP="008875FF">
            <w:pPr>
              <w:spacing w:after="150"/>
              <w:rPr>
                <w:rFonts w:ascii="Arial" w:hAnsi="Arial" w:cs="Arial"/>
              </w:rPr>
            </w:pPr>
            <w:r w:rsidRPr="0009279A">
              <w:rPr>
                <w:rFonts w:ascii="Arial" w:hAnsi="Arial" w:cs="Arial"/>
                <w:color w:val="000000"/>
              </w:rPr>
              <w:t>– Врсте витла;</w:t>
            </w:r>
          </w:p>
          <w:p w14:paraId="342B8174" w14:textId="77777777" w:rsidR="0009279A" w:rsidRPr="0009279A" w:rsidRDefault="0009279A" w:rsidP="008875FF">
            <w:pPr>
              <w:spacing w:after="150"/>
              <w:rPr>
                <w:rFonts w:ascii="Arial" w:hAnsi="Arial" w:cs="Arial"/>
              </w:rPr>
            </w:pPr>
            <w:r w:rsidRPr="0009279A">
              <w:rPr>
                <w:rFonts w:ascii="Arial" w:hAnsi="Arial" w:cs="Arial"/>
                <w:color w:val="000000"/>
              </w:rPr>
              <w:t>– Механички систем;</w:t>
            </w:r>
          </w:p>
          <w:p w14:paraId="04120F65" w14:textId="77777777" w:rsidR="0009279A" w:rsidRPr="0009279A" w:rsidRDefault="0009279A" w:rsidP="008875FF">
            <w:pPr>
              <w:spacing w:after="150"/>
              <w:rPr>
                <w:rFonts w:ascii="Arial" w:hAnsi="Arial" w:cs="Arial"/>
              </w:rPr>
            </w:pPr>
            <w:r w:rsidRPr="0009279A">
              <w:rPr>
                <w:rFonts w:ascii="Arial" w:hAnsi="Arial" w:cs="Arial"/>
                <w:color w:val="000000"/>
              </w:rPr>
              <w:t>– Електрични систем;</w:t>
            </w:r>
          </w:p>
          <w:p w14:paraId="43E53769" w14:textId="77777777" w:rsidR="0009279A" w:rsidRPr="0009279A" w:rsidRDefault="0009279A" w:rsidP="008875FF">
            <w:pPr>
              <w:spacing w:after="150"/>
              <w:rPr>
                <w:rFonts w:ascii="Arial" w:hAnsi="Arial" w:cs="Arial"/>
              </w:rPr>
            </w:pPr>
            <w:r w:rsidRPr="0009279A">
              <w:rPr>
                <w:rFonts w:ascii="Arial" w:hAnsi="Arial" w:cs="Arial"/>
                <w:color w:val="000000"/>
              </w:rPr>
              <w:t>– Систем за ванредне ситуације;</w:t>
            </w:r>
          </w:p>
          <w:p w14:paraId="4B8B86F1" w14:textId="77777777" w:rsidR="0009279A" w:rsidRPr="0009279A" w:rsidRDefault="0009279A" w:rsidP="008875FF">
            <w:pPr>
              <w:spacing w:after="150"/>
              <w:rPr>
                <w:rFonts w:ascii="Arial" w:hAnsi="Arial" w:cs="Arial"/>
              </w:rPr>
            </w:pPr>
            <w:r w:rsidRPr="0009279A">
              <w:rPr>
                <w:rFonts w:ascii="Arial" w:hAnsi="Arial" w:cs="Arial"/>
                <w:color w:val="000000"/>
              </w:rPr>
              <w:t>– Веза витла са земљом/оптерећивање витла баластом.</w:t>
            </w:r>
          </w:p>
        </w:tc>
        <w:tc>
          <w:tcPr>
            <w:tcW w:w="1344" w:type="dxa"/>
            <w:vAlign w:val="center"/>
          </w:tcPr>
          <w:p w14:paraId="42C4B68C"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9532834" w14:textId="77777777" w:rsidTr="008875FF">
        <w:trPr>
          <w:trHeight w:val="90"/>
          <w:tblCellSpacing w:w="0" w:type="auto"/>
        </w:trPr>
        <w:tc>
          <w:tcPr>
            <w:tcW w:w="13056" w:type="dxa"/>
            <w:vAlign w:val="center"/>
          </w:tcPr>
          <w:p w14:paraId="6EEDF559" w14:textId="77777777" w:rsidR="0009279A" w:rsidRPr="0009279A" w:rsidRDefault="0009279A" w:rsidP="008875FF">
            <w:pPr>
              <w:spacing w:after="150"/>
              <w:rPr>
                <w:rFonts w:ascii="Arial" w:hAnsi="Arial" w:cs="Arial"/>
              </w:rPr>
            </w:pPr>
            <w:r w:rsidRPr="0009279A">
              <w:rPr>
                <w:rFonts w:ascii="Arial" w:hAnsi="Arial" w:cs="Arial"/>
                <w:color w:val="000000"/>
              </w:rPr>
              <w:t>10Л.14 Поступци физичког прегледа</w:t>
            </w:r>
          </w:p>
          <w:p w14:paraId="39EA54FD" w14:textId="77777777" w:rsidR="0009279A" w:rsidRPr="0009279A" w:rsidRDefault="0009279A" w:rsidP="008875FF">
            <w:pPr>
              <w:spacing w:after="150"/>
              <w:rPr>
                <w:rFonts w:ascii="Arial" w:hAnsi="Arial" w:cs="Arial"/>
              </w:rPr>
            </w:pPr>
            <w:r w:rsidRPr="0009279A">
              <w:rPr>
                <w:rFonts w:ascii="Arial" w:hAnsi="Arial" w:cs="Arial"/>
                <w:color w:val="000000"/>
              </w:rPr>
              <w:t>– Чишћење, употреба светала и огледала;</w:t>
            </w:r>
          </w:p>
          <w:p w14:paraId="6DCB38E9" w14:textId="77777777" w:rsidR="0009279A" w:rsidRPr="0009279A" w:rsidRDefault="0009279A" w:rsidP="008875FF">
            <w:pPr>
              <w:spacing w:after="150"/>
              <w:rPr>
                <w:rFonts w:ascii="Arial" w:hAnsi="Arial" w:cs="Arial"/>
              </w:rPr>
            </w:pPr>
            <w:r w:rsidRPr="0009279A">
              <w:rPr>
                <w:rFonts w:ascii="Arial" w:hAnsi="Arial" w:cs="Arial"/>
                <w:color w:val="000000"/>
              </w:rPr>
              <w:t>– Мерни инструменти;</w:t>
            </w:r>
          </w:p>
          <w:p w14:paraId="28533C08" w14:textId="77777777" w:rsidR="0009279A" w:rsidRPr="0009279A" w:rsidRDefault="0009279A" w:rsidP="008875FF">
            <w:pPr>
              <w:spacing w:after="150"/>
              <w:rPr>
                <w:rFonts w:ascii="Arial" w:hAnsi="Arial" w:cs="Arial"/>
              </w:rPr>
            </w:pPr>
            <w:r w:rsidRPr="0009279A">
              <w:rPr>
                <w:rFonts w:ascii="Arial" w:hAnsi="Arial" w:cs="Arial"/>
                <w:color w:val="000000"/>
              </w:rPr>
              <w:t>– Мерење отклона команди (само за ваздушне бродове);</w:t>
            </w:r>
          </w:p>
          <w:p w14:paraId="1C32BC46" w14:textId="77777777" w:rsidR="0009279A" w:rsidRPr="0009279A" w:rsidRDefault="0009279A" w:rsidP="008875FF">
            <w:pPr>
              <w:spacing w:after="150"/>
              <w:rPr>
                <w:rFonts w:ascii="Arial" w:hAnsi="Arial" w:cs="Arial"/>
              </w:rPr>
            </w:pPr>
            <w:r w:rsidRPr="0009279A">
              <w:rPr>
                <w:rFonts w:ascii="Arial" w:hAnsi="Arial" w:cs="Arial"/>
                <w:color w:val="000000"/>
              </w:rPr>
              <w:t>– Обртни момент вијака и навртка;</w:t>
            </w:r>
          </w:p>
          <w:p w14:paraId="616D9A33" w14:textId="77777777" w:rsidR="0009279A" w:rsidRPr="0009279A" w:rsidRDefault="0009279A" w:rsidP="008875FF">
            <w:pPr>
              <w:spacing w:after="150"/>
              <w:rPr>
                <w:rFonts w:ascii="Arial" w:hAnsi="Arial" w:cs="Arial"/>
              </w:rPr>
            </w:pPr>
            <w:r w:rsidRPr="0009279A">
              <w:rPr>
                <w:rFonts w:ascii="Arial" w:hAnsi="Arial" w:cs="Arial"/>
                <w:color w:val="000000"/>
              </w:rPr>
              <w:t>– Хабање лежајева (само за ваздушне бродове);</w:t>
            </w:r>
          </w:p>
          <w:p w14:paraId="44C18F63" w14:textId="77777777" w:rsidR="0009279A" w:rsidRPr="0009279A" w:rsidRDefault="0009279A" w:rsidP="008875FF">
            <w:pPr>
              <w:spacing w:after="150"/>
              <w:rPr>
                <w:rFonts w:ascii="Arial" w:hAnsi="Arial" w:cs="Arial"/>
              </w:rPr>
            </w:pPr>
            <w:r w:rsidRPr="0009279A">
              <w:rPr>
                <w:rFonts w:ascii="Arial" w:hAnsi="Arial" w:cs="Arial"/>
                <w:color w:val="000000"/>
              </w:rPr>
              <w:t>– Опрема за преглед;</w:t>
            </w:r>
          </w:p>
          <w:p w14:paraId="50A6A247" w14:textId="77777777" w:rsidR="0009279A" w:rsidRPr="0009279A" w:rsidRDefault="0009279A" w:rsidP="008875FF">
            <w:pPr>
              <w:spacing w:after="150"/>
              <w:rPr>
                <w:rFonts w:ascii="Arial" w:hAnsi="Arial" w:cs="Arial"/>
              </w:rPr>
            </w:pPr>
            <w:r w:rsidRPr="0009279A">
              <w:rPr>
                <w:rFonts w:ascii="Arial" w:hAnsi="Arial" w:cs="Arial"/>
                <w:color w:val="000000"/>
              </w:rPr>
              <w:t>– Калибрација мерних алата;</w:t>
            </w:r>
          </w:p>
          <w:p w14:paraId="23AC6B6A" w14:textId="77777777" w:rsidR="0009279A" w:rsidRPr="0009279A" w:rsidRDefault="0009279A" w:rsidP="008875FF">
            <w:pPr>
              <w:spacing w:after="150"/>
              <w:rPr>
                <w:rFonts w:ascii="Arial" w:hAnsi="Arial" w:cs="Arial"/>
              </w:rPr>
            </w:pPr>
            <w:r w:rsidRPr="0009279A">
              <w:rPr>
                <w:rFonts w:ascii="Arial" w:hAnsi="Arial" w:cs="Arial"/>
                <w:color w:val="000000"/>
              </w:rPr>
              <w:t>– Провера платна затезањем.</w:t>
            </w:r>
          </w:p>
        </w:tc>
        <w:tc>
          <w:tcPr>
            <w:tcW w:w="1344" w:type="dxa"/>
            <w:vAlign w:val="center"/>
          </w:tcPr>
          <w:p w14:paraId="28A19162"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663A374B"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11Л – ВАЗДУШНИ БРОДОВИ НА ТОПЛИ ВАЗДУХ/ГАС</w:t>
      </w:r>
    </w:p>
    <w:tbl>
      <w:tblPr>
        <w:tblW w:w="0" w:type="auto"/>
        <w:tblCellSpacing w:w="0" w:type="auto"/>
        <w:tblLook w:val="04A0" w:firstRow="1" w:lastRow="0" w:firstColumn="1" w:lastColumn="0" w:noHBand="0" w:noVBand="1"/>
      </w:tblPr>
      <w:tblGrid>
        <w:gridCol w:w="9554"/>
        <w:gridCol w:w="1216"/>
      </w:tblGrid>
      <w:tr w:rsidR="0009279A" w:rsidRPr="0009279A" w14:paraId="3B6B5FD8" w14:textId="77777777" w:rsidTr="008875FF">
        <w:trPr>
          <w:trHeight w:val="90"/>
          <w:tblCellSpacing w:w="0" w:type="auto"/>
        </w:trPr>
        <w:tc>
          <w:tcPr>
            <w:tcW w:w="12969" w:type="dxa"/>
            <w:vAlign w:val="center"/>
          </w:tcPr>
          <w:p w14:paraId="6268215E" w14:textId="77777777" w:rsidR="0009279A" w:rsidRPr="0009279A" w:rsidRDefault="0009279A" w:rsidP="008875FF">
            <w:pPr>
              <w:rPr>
                <w:rFonts w:ascii="Arial" w:hAnsi="Arial" w:cs="Arial"/>
              </w:rPr>
            </w:pPr>
          </w:p>
        </w:tc>
        <w:tc>
          <w:tcPr>
            <w:tcW w:w="1431" w:type="dxa"/>
            <w:vAlign w:val="center"/>
          </w:tcPr>
          <w:p w14:paraId="4FD50D48"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470C43CB" w14:textId="77777777" w:rsidTr="008875FF">
        <w:trPr>
          <w:trHeight w:val="90"/>
          <w:tblCellSpacing w:w="0" w:type="auto"/>
        </w:trPr>
        <w:tc>
          <w:tcPr>
            <w:tcW w:w="12969" w:type="dxa"/>
            <w:vAlign w:val="center"/>
          </w:tcPr>
          <w:p w14:paraId="2148AF65" w14:textId="77777777" w:rsidR="0009279A" w:rsidRPr="0009279A" w:rsidRDefault="0009279A" w:rsidP="008875FF">
            <w:pPr>
              <w:spacing w:after="150"/>
              <w:rPr>
                <w:rFonts w:ascii="Arial" w:hAnsi="Arial" w:cs="Arial"/>
              </w:rPr>
            </w:pPr>
            <w:r w:rsidRPr="0009279A">
              <w:rPr>
                <w:rFonts w:ascii="Arial" w:hAnsi="Arial" w:cs="Arial"/>
                <w:color w:val="000000"/>
              </w:rPr>
              <w:t>11Л.1 Основна начела и склапање малих ваздушних бродова</w:t>
            </w:r>
          </w:p>
          <w:p w14:paraId="7C7D8BEE" w14:textId="77777777" w:rsidR="0009279A" w:rsidRPr="0009279A" w:rsidRDefault="0009279A" w:rsidP="008875FF">
            <w:pPr>
              <w:spacing w:after="150"/>
              <w:rPr>
                <w:rFonts w:ascii="Arial" w:hAnsi="Arial" w:cs="Arial"/>
              </w:rPr>
            </w:pPr>
            <w:r w:rsidRPr="0009279A">
              <w:rPr>
                <w:rFonts w:ascii="Arial" w:hAnsi="Arial" w:cs="Arial"/>
                <w:color w:val="000000"/>
              </w:rPr>
              <w:t>– Купола, мали балони;</w:t>
            </w:r>
          </w:p>
          <w:p w14:paraId="776E2C48" w14:textId="77777777" w:rsidR="0009279A" w:rsidRPr="0009279A" w:rsidRDefault="0009279A" w:rsidP="008875FF">
            <w:pPr>
              <w:spacing w:after="150"/>
              <w:rPr>
                <w:rFonts w:ascii="Arial" w:hAnsi="Arial" w:cs="Arial"/>
              </w:rPr>
            </w:pPr>
            <w:r w:rsidRPr="0009279A">
              <w:rPr>
                <w:rFonts w:ascii="Arial" w:hAnsi="Arial" w:cs="Arial"/>
                <w:color w:val="000000"/>
              </w:rPr>
              <w:t>– Вентили, отвори;</w:t>
            </w:r>
          </w:p>
          <w:p w14:paraId="58A5CC0D" w14:textId="77777777" w:rsidR="0009279A" w:rsidRPr="0009279A" w:rsidRDefault="0009279A" w:rsidP="008875FF">
            <w:pPr>
              <w:spacing w:after="150"/>
              <w:rPr>
                <w:rFonts w:ascii="Arial" w:hAnsi="Arial" w:cs="Arial"/>
              </w:rPr>
            </w:pPr>
            <w:r w:rsidRPr="0009279A">
              <w:rPr>
                <w:rFonts w:ascii="Arial" w:hAnsi="Arial" w:cs="Arial"/>
                <w:color w:val="000000"/>
              </w:rPr>
              <w:t>– Гондола;</w:t>
            </w:r>
          </w:p>
          <w:p w14:paraId="6B91FF56" w14:textId="77777777" w:rsidR="0009279A" w:rsidRPr="0009279A" w:rsidRDefault="0009279A" w:rsidP="008875FF">
            <w:pPr>
              <w:spacing w:after="150"/>
              <w:rPr>
                <w:rFonts w:ascii="Arial" w:hAnsi="Arial" w:cs="Arial"/>
              </w:rPr>
            </w:pPr>
            <w:r w:rsidRPr="0009279A">
              <w:rPr>
                <w:rFonts w:ascii="Arial" w:hAnsi="Arial" w:cs="Arial"/>
                <w:color w:val="000000"/>
              </w:rPr>
              <w:t>– Погон;</w:t>
            </w:r>
          </w:p>
          <w:p w14:paraId="5AFD86AB" w14:textId="77777777" w:rsidR="0009279A" w:rsidRPr="0009279A" w:rsidRDefault="0009279A" w:rsidP="008875FF">
            <w:pPr>
              <w:spacing w:after="150"/>
              <w:rPr>
                <w:rFonts w:ascii="Arial" w:hAnsi="Arial" w:cs="Arial"/>
              </w:rPr>
            </w:pPr>
            <w:r w:rsidRPr="0009279A">
              <w:rPr>
                <w:rFonts w:ascii="Arial" w:hAnsi="Arial" w:cs="Arial"/>
                <w:color w:val="000000"/>
              </w:rPr>
              <w:t>– Летачки приручник ваздухоплова (</w:t>
            </w:r>
            <w:r w:rsidRPr="0009279A">
              <w:rPr>
                <w:rFonts w:ascii="Arial" w:hAnsi="Arial" w:cs="Arial"/>
                <w:i/>
                <w:color w:val="000000"/>
              </w:rPr>
              <w:t>AFMs</w:t>
            </w:r>
            <w:r w:rsidRPr="0009279A">
              <w:rPr>
                <w:rFonts w:ascii="Arial" w:hAnsi="Arial" w:cs="Arial"/>
                <w:color w:val="000000"/>
              </w:rPr>
              <w:t>) и Приручници за одржавање ваздухоплова (</w:t>
            </w:r>
            <w:r w:rsidRPr="0009279A">
              <w:rPr>
                <w:rFonts w:ascii="Arial" w:hAnsi="Arial" w:cs="Arial"/>
                <w:i/>
                <w:color w:val="000000"/>
              </w:rPr>
              <w:t>АММ</w:t>
            </w:r>
            <w:r w:rsidRPr="0009279A">
              <w:rPr>
                <w:rFonts w:ascii="Arial" w:hAnsi="Arial" w:cs="Arial"/>
                <w:color w:val="000000"/>
              </w:rPr>
              <w:t>);</w:t>
            </w:r>
            <w:r w:rsidRPr="0009279A">
              <w:rPr>
                <w:rFonts w:ascii="Arial" w:hAnsi="Arial" w:cs="Arial"/>
              </w:rPr>
              <w:br/>
            </w:r>
            <w:r w:rsidRPr="0009279A">
              <w:rPr>
                <w:rFonts w:ascii="Arial" w:hAnsi="Arial" w:cs="Arial"/>
                <w:color w:val="000000"/>
              </w:rPr>
              <w:t>– Подешавање и припрема за полетање (привремено везивање ради узлетања).</w:t>
            </w:r>
            <w:r w:rsidRPr="0009279A">
              <w:rPr>
                <w:rFonts w:ascii="Arial" w:hAnsi="Arial" w:cs="Arial"/>
              </w:rPr>
              <w:br/>
            </w:r>
          </w:p>
        </w:tc>
        <w:tc>
          <w:tcPr>
            <w:tcW w:w="1431" w:type="dxa"/>
            <w:vAlign w:val="center"/>
          </w:tcPr>
          <w:p w14:paraId="4B2434D9"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F91E9D6" w14:textId="77777777" w:rsidTr="008875FF">
        <w:trPr>
          <w:trHeight w:val="90"/>
          <w:tblCellSpacing w:w="0" w:type="auto"/>
        </w:trPr>
        <w:tc>
          <w:tcPr>
            <w:tcW w:w="12969" w:type="dxa"/>
            <w:vAlign w:val="center"/>
          </w:tcPr>
          <w:p w14:paraId="3C91B038" w14:textId="77777777" w:rsidR="0009279A" w:rsidRPr="0009279A" w:rsidRDefault="0009279A" w:rsidP="008875FF">
            <w:pPr>
              <w:spacing w:after="150"/>
              <w:rPr>
                <w:rFonts w:ascii="Arial" w:hAnsi="Arial" w:cs="Arial"/>
              </w:rPr>
            </w:pPr>
            <w:r w:rsidRPr="0009279A">
              <w:rPr>
                <w:rFonts w:ascii="Arial" w:hAnsi="Arial" w:cs="Arial"/>
                <w:color w:val="000000"/>
              </w:rPr>
              <w:t>11Л.2 Практична обука</w:t>
            </w:r>
          </w:p>
          <w:p w14:paraId="3C221648" w14:textId="77777777" w:rsidR="0009279A" w:rsidRPr="0009279A" w:rsidRDefault="0009279A" w:rsidP="008875FF">
            <w:pPr>
              <w:spacing w:after="150"/>
              <w:rPr>
                <w:rFonts w:ascii="Arial" w:hAnsi="Arial" w:cs="Arial"/>
              </w:rPr>
            </w:pPr>
            <w:r w:rsidRPr="0009279A">
              <w:rPr>
                <w:rFonts w:ascii="Arial" w:hAnsi="Arial" w:cs="Arial"/>
                <w:color w:val="000000"/>
              </w:rPr>
              <w:t>– Рад са командама;</w:t>
            </w:r>
          </w:p>
          <w:p w14:paraId="02BD9C01" w14:textId="77777777" w:rsidR="0009279A" w:rsidRPr="0009279A" w:rsidRDefault="0009279A" w:rsidP="008875FF">
            <w:pPr>
              <w:spacing w:after="150"/>
              <w:rPr>
                <w:rFonts w:ascii="Arial" w:hAnsi="Arial" w:cs="Arial"/>
              </w:rPr>
            </w:pPr>
            <w:r w:rsidRPr="0009279A">
              <w:rPr>
                <w:rFonts w:ascii="Arial" w:hAnsi="Arial" w:cs="Arial"/>
                <w:color w:val="000000"/>
              </w:rPr>
              <w:t xml:space="preserve">– Послови одржавања и сервисирања (у складу са </w:t>
            </w:r>
            <w:r w:rsidRPr="0009279A">
              <w:rPr>
                <w:rFonts w:ascii="Arial" w:hAnsi="Arial" w:cs="Arial"/>
                <w:i/>
                <w:color w:val="000000"/>
              </w:rPr>
              <w:t>АММ</w:t>
            </w:r>
            <w:r w:rsidRPr="0009279A">
              <w:rPr>
                <w:rFonts w:ascii="Arial" w:hAnsi="Arial" w:cs="Arial"/>
                <w:color w:val="000000"/>
              </w:rPr>
              <w:t xml:space="preserve"> и </w:t>
            </w:r>
            <w:r w:rsidRPr="0009279A">
              <w:rPr>
                <w:rFonts w:ascii="Arial" w:hAnsi="Arial" w:cs="Arial"/>
                <w:i/>
                <w:color w:val="000000"/>
              </w:rPr>
              <w:t>AFM</w:t>
            </w:r>
            <w:r w:rsidRPr="0009279A">
              <w:rPr>
                <w:rFonts w:ascii="Arial" w:hAnsi="Arial" w:cs="Arial"/>
                <w:color w:val="000000"/>
              </w:rPr>
              <w:t>).</w:t>
            </w:r>
          </w:p>
        </w:tc>
        <w:tc>
          <w:tcPr>
            <w:tcW w:w="1431" w:type="dxa"/>
            <w:vAlign w:val="center"/>
          </w:tcPr>
          <w:p w14:paraId="3F168FA8"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4B8F0E50" w14:textId="77777777" w:rsidTr="008875FF">
        <w:trPr>
          <w:trHeight w:val="90"/>
          <w:tblCellSpacing w:w="0" w:type="auto"/>
        </w:trPr>
        <w:tc>
          <w:tcPr>
            <w:tcW w:w="12969" w:type="dxa"/>
            <w:vAlign w:val="center"/>
          </w:tcPr>
          <w:p w14:paraId="7BC4A45C" w14:textId="77777777" w:rsidR="0009279A" w:rsidRPr="0009279A" w:rsidRDefault="0009279A" w:rsidP="008875FF">
            <w:pPr>
              <w:spacing w:after="150"/>
              <w:rPr>
                <w:rFonts w:ascii="Arial" w:hAnsi="Arial" w:cs="Arial"/>
              </w:rPr>
            </w:pPr>
            <w:r w:rsidRPr="0009279A">
              <w:rPr>
                <w:rFonts w:ascii="Arial" w:hAnsi="Arial" w:cs="Arial"/>
                <w:color w:val="000000"/>
              </w:rPr>
              <w:t>11Л.3 Купола</w:t>
            </w:r>
          </w:p>
          <w:p w14:paraId="41E253A9" w14:textId="77777777" w:rsidR="0009279A" w:rsidRPr="0009279A" w:rsidRDefault="0009279A" w:rsidP="008875FF">
            <w:pPr>
              <w:spacing w:after="150"/>
              <w:rPr>
                <w:rFonts w:ascii="Arial" w:hAnsi="Arial" w:cs="Arial"/>
              </w:rPr>
            </w:pPr>
            <w:r w:rsidRPr="0009279A">
              <w:rPr>
                <w:rFonts w:ascii="Arial" w:hAnsi="Arial" w:cs="Arial"/>
                <w:color w:val="000000"/>
              </w:rPr>
              <w:t>– Платна;</w:t>
            </w:r>
          </w:p>
          <w:p w14:paraId="22B04626" w14:textId="77777777" w:rsidR="0009279A" w:rsidRPr="0009279A" w:rsidRDefault="0009279A" w:rsidP="008875FF">
            <w:pPr>
              <w:spacing w:after="150"/>
              <w:rPr>
                <w:rFonts w:ascii="Arial" w:hAnsi="Arial" w:cs="Arial"/>
              </w:rPr>
            </w:pPr>
            <w:r w:rsidRPr="0009279A">
              <w:rPr>
                <w:rFonts w:ascii="Arial" w:hAnsi="Arial" w:cs="Arial"/>
                <w:color w:val="000000"/>
              </w:rPr>
              <w:t>– Потезни вентил за тренутно отварање куполе и потезно уже;</w:t>
            </w:r>
          </w:p>
          <w:p w14:paraId="5F7FEBC8" w14:textId="77777777" w:rsidR="0009279A" w:rsidRPr="0009279A" w:rsidRDefault="0009279A" w:rsidP="008875FF">
            <w:pPr>
              <w:spacing w:after="150"/>
              <w:rPr>
                <w:rFonts w:ascii="Arial" w:hAnsi="Arial" w:cs="Arial"/>
              </w:rPr>
            </w:pPr>
            <w:r w:rsidRPr="0009279A">
              <w:rPr>
                <w:rFonts w:ascii="Arial" w:hAnsi="Arial" w:cs="Arial"/>
                <w:color w:val="000000"/>
              </w:rPr>
              <w:t>– Вентили;</w:t>
            </w:r>
          </w:p>
          <w:p w14:paraId="4985388A" w14:textId="77777777" w:rsidR="0009279A" w:rsidRPr="0009279A" w:rsidRDefault="0009279A" w:rsidP="008875FF">
            <w:pPr>
              <w:spacing w:after="150"/>
              <w:rPr>
                <w:rFonts w:ascii="Arial" w:hAnsi="Arial" w:cs="Arial"/>
              </w:rPr>
            </w:pPr>
            <w:r w:rsidRPr="0009279A">
              <w:rPr>
                <w:rFonts w:ascii="Arial" w:hAnsi="Arial" w:cs="Arial"/>
                <w:color w:val="000000"/>
              </w:rPr>
              <w:t>– Систем ланаца.</w:t>
            </w:r>
          </w:p>
        </w:tc>
        <w:tc>
          <w:tcPr>
            <w:tcW w:w="1431" w:type="dxa"/>
            <w:vAlign w:val="center"/>
          </w:tcPr>
          <w:p w14:paraId="16D6DAA8"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14D56E4B" w14:textId="77777777" w:rsidTr="008875FF">
        <w:trPr>
          <w:trHeight w:val="90"/>
          <w:tblCellSpacing w:w="0" w:type="auto"/>
        </w:trPr>
        <w:tc>
          <w:tcPr>
            <w:tcW w:w="12969" w:type="dxa"/>
            <w:vAlign w:val="center"/>
          </w:tcPr>
          <w:p w14:paraId="4A24DE24" w14:textId="77777777" w:rsidR="0009279A" w:rsidRPr="0009279A" w:rsidRDefault="0009279A" w:rsidP="008875FF">
            <w:pPr>
              <w:spacing w:after="150"/>
              <w:rPr>
                <w:rFonts w:ascii="Arial" w:hAnsi="Arial" w:cs="Arial"/>
              </w:rPr>
            </w:pPr>
            <w:r w:rsidRPr="0009279A">
              <w:rPr>
                <w:rFonts w:ascii="Arial" w:hAnsi="Arial" w:cs="Arial"/>
                <w:color w:val="000000"/>
              </w:rPr>
              <w:t>11Л.4 Гондола (укључујући алтернативне уређаје)</w:t>
            </w:r>
          </w:p>
          <w:p w14:paraId="036AE512" w14:textId="77777777" w:rsidR="0009279A" w:rsidRPr="0009279A" w:rsidRDefault="0009279A" w:rsidP="008875FF">
            <w:pPr>
              <w:spacing w:after="150"/>
              <w:rPr>
                <w:rFonts w:ascii="Arial" w:hAnsi="Arial" w:cs="Arial"/>
              </w:rPr>
            </w:pPr>
            <w:r w:rsidRPr="0009279A">
              <w:rPr>
                <w:rFonts w:ascii="Arial" w:hAnsi="Arial" w:cs="Arial"/>
                <w:color w:val="000000"/>
              </w:rPr>
              <w:t>– Врсте гондола (укључујући алтернативне уређаје);</w:t>
            </w:r>
          </w:p>
          <w:p w14:paraId="36E29CC9" w14:textId="77777777" w:rsidR="0009279A" w:rsidRPr="0009279A" w:rsidRDefault="0009279A" w:rsidP="008875FF">
            <w:pPr>
              <w:spacing w:after="150"/>
              <w:rPr>
                <w:rFonts w:ascii="Arial" w:hAnsi="Arial" w:cs="Arial"/>
              </w:rPr>
            </w:pPr>
            <w:r w:rsidRPr="0009279A">
              <w:rPr>
                <w:rFonts w:ascii="Arial" w:hAnsi="Arial" w:cs="Arial"/>
                <w:color w:val="000000"/>
              </w:rPr>
              <w:t>– Врсте конструкција и материјали;</w:t>
            </w:r>
          </w:p>
          <w:p w14:paraId="2EA59C2B" w14:textId="77777777" w:rsidR="0009279A" w:rsidRPr="0009279A" w:rsidRDefault="0009279A" w:rsidP="008875FF">
            <w:pPr>
              <w:spacing w:after="150"/>
              <w:rPr>
                <w:rFonts w:ascii="Arial" w:hAnsi="Arial" w:cs="Arial"/>
              </w:rPr>
            </w:pPr>
            <w:r w:rsidRPr="0009279A">
              <w:rPr>
                <w:rFonts w:ascii="Arial" w:hAnsi="Arial" w:cs="Arial"/>
                <w:color w:val="000000"/>
              </w:rPr>
              <w:t>– Откривање оштећења.</w:t>
            </w:r>
          </w:p>
        </w:tc>
        <w:tc>
          <w:tcPr>
            <w:tcW w:w="1431" w:type="dxa"/>
            <w:vAlign w:val="center"/>
          </w:tcPr>
          <w:p w14:paraId="2264EC99"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2695B8E4" w14:textId="77777777" w:rsidTr="008875FF">
        <w:trPr>
          <w:trHeight w:val="90"/>
          <w:tblCellSpacing w:w="0" w:type="auto"/>
        </w:trPr>
        <w:tc>
          <w:tcPr>
            <w:tcW w:w="12969" w:type="dxa"/>
            <w:vAlign w:val="center"/>
          </w:tcPr>
          <w:p w14:paraId="5AF4FC60" w14:textId="77777777" w:rsidR="0009279A" w:rsidRPr="0009279A" w:rsidRDefault="0009279A" w:rsidP="008875FF">
            <w:pPr>
              <w:spacing w:after="150"/>
              <w:rPr>
                <w:rFonts w:ascii="Arial" w:hAnsi="Arial" w:cs="Arial"/>
              </w:rPr>
            </w:pPr>
            <w:r w:rsidRPr="0009279A">
              <w:rPr>
                <w:rFonts w:ascii="Arial" w:hAnsi="Arial" w:cs="Arial"/>
                <w:color w:val="000000"/>
              </w:rPr>
              <w:t>11Л.5 Електрични систем</w:t>
            </w:r>
          </w:p>
          <w:p w14:paraId="0382D382" w14:textId="77777777" w:rsidR="0009279A" w:rsidRPr="0009279A" w:rsidRDefault="0009279A" w:rsidP="008875FF">
            <w:pPr>
              <w:spacing w:after="150"/>
              <w:rPr>
                <w:rFonts w:ascii="Arial" w:hAnsi="Arial" w:cs="Arial"/>
              </w:rPr>
            </w:pPr>
            <w:r w:rsidRPr="0009279A">
              <w:rPr>
                <w:rFonts w:ascii="Arial" w:hAnsi="Arial" w:cs="Arial"/>
                <w:color w:val="000000"/>
              </w:rPr>
              <w:t>– Основе струјних кола у ваздушном броду;</w:t>
            </w:r>
          </w:p>
          <w:p w14:paraId="4CF8D387" w14:textId="77777777" w:rsidR="0009279A" w:rsidRPr="0009279A" w:rsidRDefault="0009279A" w:rsidP="008875FF">
            <w:pPr>
              <w:spacing w:after="150"/>
              <w:rPr>
                <w:rFonts w:ascii="Arial" w:hAnsi="Arial" w:cs="Arial"/>
              </w:rPr>
            </w:pPr>
            <w:r w:rsidRPr="0009279A">
              <w:rPr>
                <w:rFonts w:ascii="Arial" w:hAnsi="Arial" w:cs="Arial"/>
                <w:color w:val="000000"/>
              </w:rPr>
              <w:t>– Електрични извори (акумулатори, причвршћивање, вентилација, корозија);</w:t>
            </w:r>
          </w:p>
          <w:p w14:paraId="00D7CFD1" w14:textId="77777777" w:rsidR="0009279A" w:rsidRPr="0009279A" w:rsidRDefault="0009279A" w:rsidP="008875FF">
            <w:pPr>
              <w:spacing w:after="150"/>
              <w:rPr>
                <w:rFonts w:ascii="Arial" w:hAnsi="Arial" w:cs="Arial"/>
              </w:rPr>
            </w:pPr>
            <w:r w:rsidRPr="0009279A">
              <w:rPr>
                <w:rFonts w:ascii="Arial" w:hAnsi="Arial" w:cs="Arial"/>
                <w:color w:val="000000"/>
              </w:rPr>
              <w:t>– Оловни, никл-кадмијумски (</w:t>
            </w:r>
            <w:r w:rsidRPr="0009279A">
              <w:rPr>
                <w:rFonts w:ascii="Arial" w:hAnsi="Arial" w:cs="Arial"/>
                <w:i/>
                <w:color w:val="000000"/>
              </w:rPr>
              <w:t>NiCd</w:t>
            </w:r>
            <w:r w:rsidRPr="0009279A">
              <w:rPr>
                <w:rFonts w:ascii="Arial" w:hAnsi="Arial" w:cs="Arial"/>
                <w:color w:val="000000"/>
              </w:rPr>
              <w:t>) или други акумулатори, суве батерије;</w:t>
            </w:r>
          </w:p>
          <w:p w14:paraId="724C3C5F" w14:textId="77777777" w:rsidR="0009279A" w:rsidRPr="0009279A" w:rsidRDefault="0009279A" w:rsidP="008875FF">
            <w:pPr>
              <w:spacing w:after="150"/>
              <w:rPr>
                <w:rFonts w:ascii="Arial" w:hAnsi="Arial" w:cs="Arial"/>
              </w:rPr>
            </w:pPr>
            <w:r w:rsidRPr="0009279A">
              <w:rPr>
                <w:rFonts w:ascii="Arial" w:hAnsi="Arial" w:cs="Arial"/>
                <w:color w:val="000000"/>
              </w:rPr>
              <w:t>– Генератори;</w:t>
            </w:r>
          </w:p>
          <w:p w14:paraId="71B4F23C" w14:textId="77777777" w:rsidR="0009279A" w:rsidRPr="0009279A" w:rsidRDefault="0009279A" w:rsidP="008875FF">
            <w:pPr>
              <w:spacing w:after="150"/>
              <w:rPr>
                <w:rFonts w:ascii="Arial" w:hAnsi="Arial" w:cs="Arial"/>
              </w:rPr>
            </w:pPr>
            <w:r w:rsidRPr="0009279A">
              <w:rPr>
                <w:rFonts w:ascii="Arial" w:hAnsi="Arial" w:cs="Arial"/>
                <w:color w:val="000000"/>
              </w:rPr>
              <w:t>– Ожичење, електрични прикључци;</w:t>
            </w:r>
          </w:p>
          <w:p w14:paraId="45BDD890" w14:textId="77777777" w:rsidR="0009279A" w:rsidRPr="0009279A" w:rsidRDefault="0009279A" w:rsidP="008875FF">
            <w:pPr>
              <w:spacing w:after="150"/>
              <w:rPr>
                <w:rFonts w:ascii="Arial" w:hAnsi="Arial" w:cs="Arial"/>
              </w:rPr>
            </w:pPr>
            <w:r w:rsidRPr="0009279A">
              <w:rPr>
                <w:rFonts w:ascii="Arial" w:hAnsi="Arial" w:cs="Arial"/>
                <w:color w:val="000000"/>
              </w:rPr>
              <w:t>– Осигурачи;</w:t>
            </w:r>
          </w:p>
          <w:p w14:paraId="1F29F464" w14:textId="77777777" w:rsidR="0009279A" w:rsidRPr="0009279A" w:rsidRDefault="0009279A" w:rsidP="008875FF">
            <w:pPr>
              <w:spacing w:after="150"/>
              <w:rPr>
                <w:rFonts w:ascii="Arial" w:hAnsi="Arial" w:cs="Arial"/>
              </w:rPr>
            </w:pPr>
            <w:r w:rsidRPr="0009279A">
              <w:rPr>
                <w:rFonts w:ascii="Arial" w:hAnsi="Arial" w:cs="Arial"/>
                <w:color w:val="000000"/>
              </w:rPr>
              <w:t>– Спољни извор напајања;</w:t>
            </w:r>
          </w:p>
          <w:p w14:paraId="27915F45" w14:textId="77777777" w:rsidR="0009279A" w:rsidRPr="0009279A" w:rsidRDefault="0009279A" w:rsidP="008875FF">
            <w:pPr>
              <w:spacing w:after="150"/>
              <w:rPr>
                <w:rFonts w:ascii="Arial" w:hAnsi="Arial" w:cs="Arial"/>
              </w:rPr>
            </w:pPr>
            <w:r w:rsidRPr="0009279A">
              <w:rPr>
                <w:rFonts w:ascii="Arial" w:hAnsi="Arial" w:cs="Arial"/>
                <w:color w:val="000000"/>
              </w:rPr>
              <w:t>– Енергетски биланс.</w:t>
            </w:r>
          </w:p>
        </w:tc>
        <w:tc>
          <w:tcPr>
            <w:tcW w:w="1431" w:type="dxa"/>
            <w:vAlign w:val="center"/>
          </w:tcPr>
          <w:p w14:paraId="0F00A3B9"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590DEF6D" w14:textId="77777777" w:rsidTr="008875FF">
        <w:trPr>
          <w:trHeight w:val="90"/>
          <w:tblCellSpacing w:w="0" w:type="auto"/>
        </w:trPr>
        <w:tc>
          <w:tcPr>
            <w:tcW w:w="12969" w:type="dxa"/>
            <w:vAlign w:val="center"/>
          </w:tcPr>
          <w:p w14:paraId="58E2BDA5" w14:textId="77777777" w:rsidR="0009279A" w:rsidRPr="0009279A" w:rsidRDefault="0009279A" w:rsidP="008875FF">
            <w:pPr>
              <w:spacing w:after="150"/>
              <w:rPr>
                <w:rFonts w:ascii="Arial" w:hAnsi="Arial" w:cs="Arial"/>
              </w:rPr>
            </w:pPr>
            <w:r w:rsidRPr="0009279A">
              <w:rPr>
                <w:rFonts w:ascii="Arial" w:hAnsi="Arial" w:cs="Arial"/>
                <w:color w:val="000000"/>
              </w:rPr>
              <w:t>11Л.6 Погон</w:t>
            </w:r>
          </w:p>
          <w:p w14:paraId="0D925356" w14:textId="77777777" w:rsidR="0009279A" w:rsidRPr="0009279A" w:rsidRDefault="0009279A" w:rsidP="008875FF">
            <w:pPr>
              <w:spacing w:after="150"/>
              <w:rPr>
                <w:rFonts w:ascii="Arial" w:hAnsi="Arial" w:cs="Arial"/>
              </w:rPr>
            </w:pPr>
            <w:r w:rsidRPr="0009279A">
              <w:rPr>
                <w:rFonts w:ascii="Arial" w:hAnsi="Arial" w:cs="Arial"/>
                <w:color w:val="000000"/>
              </w:rPr>
              <w:t>– Горивни систем: резервоари, водови, филтери, вентилациони отвори, одводи, пуњење, разводни вентил, пумпе, индикација, провера, спајање;</w:t>
            </w:r>
          </w:p>
          <w:p w14:paraId="4193CF67" w14:textId="77777777" w:rsidR="0009279A" w:rsidRPr="0009279A" w:rsidRDefault="0009279A" w:rsidP="008875FF">
            <w:pPr>
              <w:spacing w:after="150"/>
              <w:rPr>
                <w:rFonts w:ascii="Arial" w:hAnsi="Arial" w:cs="Arial"/>
              </w:rPr>
            </w:pPr>
            <w:r w:rsidRPr="0009279A">
              <w:rPr>
                <w:rFonts w:ascii="Arial" w:hAnsi="Arial" w:cs="Arial"/>
                <w:color w:val="000000"/>
              </w:rPr>
              <w:t>– Погонски инструменти;</w:t>
            </w:r>
          </w:p>
          <w:p w14:paraId="5E886EFE" w14:textId="77777777" w:rsidR="0009279A" w:rsidRPr="0009279A" w:rsidRDefault="0009279A" w:rsidP="008875FF">
            <w:pPr>
              <w:spacing w:after="150"/>
              <w:rPr>
                <w:rFonts w:ascii="Arial" w:hAnsi="Arial" w:cs="Arial"/>
              </w:rPr>
            </w:pPr>
            <w:r w:rsidRPr="0009279A">
              <w:rPr>
                <w:rFonts w:ascii="Arial" w:hAnsi="Arial" w:cs="Arial"/>
                <w:color w:val="000000"/>
              </w:rPr>
              <w:t>– Основе о мерењу и инструментима;</w:t>
            </w:r>
          </w:p>
          <w:p w14:paraId="3316F88A" w14:textId="77777777" w:rsidR="0009279A" w:rsidRPr="0009279A" w:rsidRDefault="0009279A" w:rsidP="008875FF">
            <w:pPr>
              <w:spacing w:after="150"/>
              <w:rPr>
                <w:rFonts w:ascii="Arial" w:hAnsi="Arial" w:cs="Arial"/>
              </w:rPr>
            </w:pPr>
            <w:r w:rsidRPr="0009279A">
              <w:rPr>
                <w:rFonts w:ascii="Arial" w:hAnsi="Arial" w:cs="Arial"/>
                <w:color w:val="000000"/>
              </w:rPr>
              <w:t>– Мерење обртаја;</w:t>
            </w:r>
          </w:p>
          <w:p w14:paraId="1349A00D" w14:textId="77777777" w:rsidR="0009279A" w:rsidRPr="0009279A" w:rsidRDefault="0009279A" w:rsidP="008875FF">
            <w:pPr>
              <w:spacing w:after="150"/>
              <w:rPr>
                <w:rFonts w:ascii="Arial" w:hAnsi="Arial" w:cs="Arial"/>
              </w:rPr>
            </w:pPr>
            <w:r w:rsidRPr="0009279A">
              <w:rPr>
                <w:rFonts w:ascii="Arial" w:hAnsi="Arial" w:cs="Arial"/>
                <w:color w:val="000000"/>
              </w:rPr>
              <w:t>– Мерење притиска;</w:t>
            </w:r>
          </w:p>
          <w:p w14:paraId="0A8DC501" w14:textId="77777777" w:rsidR="0009279A" w:rsidRPr="0009279A" w:rsidRDefault="0009279A" w:rsidP="008875FF">
            <w:pPr>
              <w:spacing w:after="150"/>
              <w:rPr>
                <w:rFonts w:ascii="Arial" w:hAnsi="Arial" w:cs="Arial"/>
              </w:rPr>
            </w:pPr>
            <w:r w:rsidRPr="0009279A">
              <w:rPr>
                <w:rFonts w:ascii="Arial" w:hAnsi="Arial" w:cs="Arial"/>
                <w:color w:val="000000"/>
              </w:rPr>
              <w:t>– Мерење температуре;</w:t>
            </w:r>
          </w:p>
          <w:p w14:paraId="7BCB6644" w14:textId="77777777" w:rsidR="0009279A" w:rsidRPr="0009279A" w:rsidRDefault="0009279A" w:rsidP="008875FF">
            <w:pPr>
              <w:spacing w:after="150"/>
              <w:rPr>
                <w:rFonts w:ascii="Arial" w:hAnsi="Arial" w:cs="Arial"/>
              </w:rPr>
            </w:pPr>
            <w:r w:rsidRPr="0009279A">
              <w:rPr>
                <w:rFonts w:ascii="Arial" w:hAnsi="Arial" w:cs="Arial"/>
                <w:color w:val="000000"/>
              </w:rPr>
              <w:t>– Мерење нивоа горива/снаге.</w:t>
            </w:r>
          </w:p>
        </w:tc>
        <w:tc>
          <w:tcPr>
            <w:tcW w:w="1431" w:type="dxa"/>
            <w:vAlign w:val="center"/>
          </w:tcPr>
          <w:p w14:paraId="451F33AB" w14:textId="77777777" w:rsidR="0009279A" w:rsidRPr="0009279A" w:rsidRDefault="0009279A" w:rsidP="008875FF">
            <w:pPr>
              <w:spacing w:after="150"/>
              <w:rPr>
                <w:rFonts w:ascii="Arial" w:hAnsi="Arial" w:cs="Arial"/>
              </w:rPr>
            </w:pPr>
            <w:r w:rsidRPr="0009279A">
              <w:rPr>
                <w:rFonts w:ascii="Arial" w:hAnsi="Arial" w:cs="Arial"/>
                <w:color w:val="000000"/>
              </w:rPr>
              <w:t>3</w:t>
            </w:r>
          </w:p>
        </w:tc>
      </w:tr>
      <w:tr w:rsidR="0009279A" w:rsidRPr="0009279A" w14:paraId="07C258A5" w14:textId="77777777" w:rsidTr="008875FF">
        <w:trPr>
          <w:trHeight w:val="90"/>
          <w:tblCellSpacing w:w="0" w:type="auto"/>
        </w:trPr>
        <w:tc>
          <w:tcPr>
            <w:tcW w:w="12969" w:type="dxa"/>
            <w:vAlign w:val="center"/>
          </w:tcPr>
          <w:p w14:paraId="06A70D4E" w14:textId="77777777" w:rsidR="0009279A" w:rsidRPr="0009279A" w:rsidRDefault="0009279A" w:rsidP="008875FF">
            <w:pPr>
              <w:spacing w:after="150"/>
              <w:rPr>
                <w:rFonts w:ascii="Arial" w:hAnsi="Arial" w:cs="Arial"/>
              </w:rPr>
            </w:pPr>
            <w:r w:rsidRPr="0009279A">
              <w:rPr>
                <w:rFonts w:ascii="Arial" w:hAnsi="Arial" w:cs="Arial"/>
                <w:color w:val="000000"/>
              </w:rPr>
              <w:t>11Л.7 Опрема</w:t>
            </w:r>
          </w:p>
          <w:p w14:paraId="51B6219B" w14:textId="77777777" w:rsidR="0009279A" w:rsidRPr="0009279A" w:rsidRDefault="0009279A" w:rsidP="008875FF">
            <w:pPr>
              <w:spacing w:after="150"/>
              <w:rPr>
                <w:rFonts w:ascii="Arial" w:hAnsi="Arial" w:cs="Arial"/>
              </w:rPr>
            </w:pPr>
            <w:r w:rsidRPr="0009279A">
              <w:rPr>
                <w:rFonts w:ascii="Arial" w:hAnsi="Arial" w:cs="Arial"/>
                <w:color w:val="000000"/>
              </w:rPr>
              <w:t>– Апарат за гашење пожара, ватрогасни покривач;</w:t>
            </w:r>
          </w:p>
          <w:p w14:paraId="533420F5" w14:textId="77777777" w:rsidR="0009279A" w:rsidRPr="0009279A" w:rsidRDefault="0009279A" w:rsidP="008875FF">
            <w:pPr>
              <w:spacing w:after="150"/>
              <w:rPr>
                <w:rFonts w:ascii="Arial" w:hAnsi="Arial" w:cs="Arial"/>
              </w:rPr>
            </w:pPr>
            <w:r w:rsidRPr="0009279A">
              <w:rPr>
                <w:rFonts w:ascii="Arial" w:hAnsi="Arial" w:cs="Arial"/>
                <w:color w:val="000000"/>
              </w:rPr>
              <w:t>– Инструменти (појединачни или комбиновани).</w:t>
            </w:r>
          </w:p>
        </w:tc>
        <w:tc>
          <w:tcPr>
            <w:tcW w:w="1431" w:type="dxa"/>
            <w:vAlign w:val="center"/>
          </w:tcPr>
          <w:p w14:paraId="11E13531" w14:textId="77777777" w:rsidR="0009279A" w:rsidRPr="0009279A" w:rsidRDefault="0009279A" w:rsidP="008875FF">
            <w:pPr>
              <w:spacing w:after="150"/>
              <w:rPr>
                <w:rFonts w:ascii="Arial" w:hAnsi="Arial" w:cs="Arial"/>
              </w:rPr>
            </w:pPr>
            <w:r w:rsidRPr="0009279A">
              <w:rPr>
                <w:rFonts w:ascii="Arial" w:hAnsi="Arial" w:cs="Arial"/>
                <w:color w:val="000000"/>
              </w:rPr>
              <w:t>3</w:t>
            </w:r>
          </w:p>
        </w:tc>
      </w:tr>
    </w:tbl>
    <w:p w14:paraId="45CF5C20" w14:textId="77777777" w:rsidR="0009279A" w:rsidRPr="0009279A" w:rsidRDefault="0009279A" w:rsidP="0009279A">
      <w:pPr>
        <w:spacing w:after="120"/>
        <w:jc w:val="center"/>
        <w:rPr>
          <w:rFonts w:ascii="Arial" w:hAnsi="Arial" w:cs="Arial"/>
        </w:rPr>
      </w:pPr>
      <w:r w:rsidRPr="0009279A">
        <w:rPr>
          <w:rFonts w:ascii="Arial" w:hAnsi="Arial" w:cs="Arial"/>
          <w:color w:val="000000"/>
        </w:rPr>
        <w:t>МОДУЛ 12Л – РАДИО/КОМ/</w:t>
      </w:r>
      <w:r w:rsidRPr="0009279A">
        <w:rPr>
          <w:rFonts w:ascii="Arial" w:hAnsi="Arial" w:cs="Arial"/>
          <w:i/>
          <w:color w:val="000000"/>
        </w:rPr>
        <w:t>ELT</w:t>
      </w:r>
      <w:r w:rsidRPr="0009279A">
        <w:rPr>
          <w:rFonts w:ascii="Arial" w:hAnsi="Arial" w:cs="Arial"/>
          <w:color w:val="000000"/>
        </w:rPr>
        <w:t>/ТРАНСПОНДЕР/ИНСТРУМЕНТИ</w:t>
      </w:r>
    </w:p>
    <w:tbl>
      <w:tblPr>
        <w:tblW w:w="0" w:type="auto"/>
        <w:tblCellSpacing w:w="0" w:type="auto"/>
        <w:tblLook w:val="04A0" w:firstRow="1" w:lastRow="0" w:firstColumn="1" w:lastColumn="0" w:noHBand="0" w:noVBand="1"/>
      </w:tblPr>
      <w:tblGrid>
        <w:gridCol w:w="9187"/>
        <w:gridCol w:w="1583"/>
      </w:tblGrid>
      <w:tr w:rsidR="0009279A" w:rsidRPr="0009279A" w14:paraId="3CAFF58C" w14:textId="77777777" w:rsidTr="008875FF">
        <w:trPr>
          <w:trHeight w:val="90"/>
          <w:tblCellSpacing w:w="0" w:type="auto"/>
        </w:trPr>
        <w:tc>
          <w:tcPr>
            <w:tcW w:w="12399" w:type="dxa"/>
            <w:vAlign w:val="center"/>
          </w:tcPr>
          <w:p w14:paraId="3F0E1B94" w14:textId="77777777" w:rsidR="0009279A" w:rsidRPr="0009279A" w:rsidRDefault="0009279A" w:rsidP="008875FF">
            <w:pPr>
              <w:rPr>
                <w:rFonts w:ascii="Arial" w:hAnsi="Arial" w:cs="Arial"/>
              </w:rPr>
            </w:pPr>
          </w:p>
        </w:tc>
        <w:tc>
          <w:tcPr>
            <w:tcW w:w="2001" w:type="dxa"/>
            <w:vAlign w:val="center"/>
          </w:tcPr>
          <w:p w14:paraId="1B44E272" w14:textId="77777777" w:rsidR="0009279A" w:rsidRPr="0009279A" w:rsidRDefault="0009279A" w:rsidP="008875FF">
            <w:pPr>
              <w:spacing w:after="150"/>
              <w:rPr>
                <w:rFonts w:ascii="Arial" w:hAnsi="Arial" w:cs="Arial"/>
              </w:rPr>
            </w:pPr>
            <w:r w:rsidRPr="0009279A">
              <w:rPr>
                <w:rFonts w:ascii="Arial" w:hAnsi="Arial" w:cs="Arial"/>
                <w:color w:val="000000"/>
              </w:rPr>
              <w:t>Ниво</w:t>
            </w:r>
          </w:p>
        </w:tc>
      </w:tr>
      <w:tr w:rsidR="0009279A" w:rsidRPr="0009279A" w14:paraId="13A157F7" w14:textId="77777777" w:rsidTr="008875FF">
        <w:trPr>
          <w:trHeight w:val="90"/>
          <w:tblCellSpacing w:w="0" w:type="auto"/>
        </w:trPr>
        <w:tc>
          <w:tcPr>
            <w:tcW w:w="12399" w:type="dxa"/>
            <w:vAlign w:val="center"/>
          </w:tcPr>
          <w:p w14:paraId="456BD64C" w14:textId="77777777" w:rsidR="0009279A" w:rsidRPr="0009279A" w:rsidRDefault="0009279A" w:rsidP="008875FF">
            <w:pPr>
              <w:spacing w:after="150"/>
              <w:rPr>
                <w:rFonts w:ascii="Arial" w:hAnsi="Arial" w:cs="Arial"/>
              </w:rPr>
            </w:pPr>
            <w:r w:rsidRPr="0009279A">
              <w:rPr>
                <w:rFonts w:ascii="Arial" w:hAnsi="Arial" w:cs="Arial"/>
                <w:color w:val="000000"/>
              </w:rPr>
              <w:t>12Л.1 Радио/ком /</w:t>
            </w:r>
            <w:r w:rsidRPr="0009279A">
              <w:rPr>
                <w:rFonts w:ascii="Arial" w:hAnsi="Arial" w:cs="Arial"/>
                <w:i/>
                <w:color w:val="000000"/>
              </w:rPr>
              <w:t>ELT</w:t>
            </w:r>
          </w:p>
          <w:p w14:paraId="550904AA" w14:textId="77777777" w:rsidR="0009279A" w:rsidRPr="0009279A" w:rsidRDefault="0009279A" w:rsidP="008875FF">
            <w:pPr>
              <w:spacing w:after="150"/>
              <w:rPr>
                <w:rFonts w:ascii="Arial" w:hAnsi="Arial" w:cs="Arial"/>
              </w:rPr>
            </w:pPr>
            <w:r w:rsidRPr="0009279A">
              <w:rPr>
                <w:rFonts w:ascii="Arial" w:hAnsi="Arial" w:cs="Arial"/>
                <w:color w:val="000000"/>
              </w:rPr>
              <w:t>– Канални размак;</w:t>
            </w:r>
          </w:p>
          <w:p w14:paraId="5604CC8B" w14:textId="77777777" w:rsidR="0009279A" w:rsidRPr="0009279A" w:rsidRDefault="0009279A" w:rsidP="008875FF">
            <w:pPr>
              <w:spacing w:after="150"/>
              <w:rPr>
                <w:rFonts w:ascii="Arial" w:hAnsi="Arial" w:cs="Arial"/>
              </w:rPr>
            </w:pPr>
            <w:r w:rsidRPr="0009279A">
              <w:rPr>
                <w:rFonts w:ascii="Arial" w:hAnsi="Arial" w:cs="Arial"/>
                <w:color w:val="000000"/>
              </w:rPr>
              <w:t>– Основно функционално испитивање;</w:t>
            </w:r>
          </w:p>
          <w:p w14:paraId="1127C1B9" w14:textId="77777777" w:rsidR="0009279A" w:rsidRPr="0009279A" w:rsidRDefault="0009279A" w:rsidP="008875FF">
            <w:pPr>
              <w:spacing w:after="150"/>
              <w:rPr>
                <w:rFonts w:ascii="Arial" w:hAnsi="Arial" w:cs="Arial"/>
              </w:rPr>
            </w:pPr>
            <w:r w:rsidRPr="0009279A">
              <w:rPr>
                <w:rFonts w:ascii="Arial" w:hAnsi="Arial" w:cs="Arial"/>
                <w:color w:val="000000"/>
              </w:rPr>
              <w:t>– Батерије;</w:t>
            </w:r>
          </w:p>
          <w:p w14:paraId="3D3F85C9" w14:textId="77777777" w:rsidR="0009279A" w:rsidRPr="0009279A" w:rsidRDefault="0009279A" w:rsidP="008875FF">
            <w:pPr>
              <w:spacing w:after="150"/>
              <w:rPr>
                <w:rFonts w:ascii="Arial" w:hAnsi="Arial" w:cs="Arial"/>
              </w:rPr>
            </w:pPr>
            <w:r w:rsidRPr="0009279A">
              <w:rPr>
                <w:rFonts w:ascii="Arial" w:hAnsi="Arial" w:cs="Arial"/>
                <w:color w:val="000000"/>
              </w:rPr>
              <w:t>– Захтеви за испитивање и одржавање.</w:t>
            </w:r>
          </w:p>
        </w:tc>
        <w:tc>
          <w:tcPr>
            <w:tcW w:w="2001" w:type="dxa"/>
            <w:vAlign w:val="center"/>
          </w:tcPr>
          <w:p w14:paraId="48FC56F9"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2C03EE68" w14:textId="77777777" w:rsidTr="008875FF">
        <w:trPr>
          <w:trHeight w:val="90"/>
          <w:tblCellSpacing w:w="0" w:type="auto"/>
        </w:trPr>
        <w:tc>
          <w:tcPr>
            <w:tcW w:w="12399" w:type="dxa"/>
            <w:vAlign w:val="center"/>
          </w:tcPr>
          <w:p w14:paraId="2FB8597A" w14:textId="77777777" w:rsidR="0009279A" w:rsidRPr="0009279A" w:rsidRDefault="0009279A" w:rsidP="008875FF">
            <w:pPr>
              <w:spacing w:after="150"/>
              <w:rPr>
                <w:rFonts w:ascii="Arial" w:hAnsi="Arial" w:cs="Arial"/>
              </w:rPr>
            </w:pPr>
            <w:r w:rsidRPr="0009279A">
              <w:rPr>
                <w:rFonts w:ascii="Arial" w:hAnsi="Arial" w:cs="Arial"/>
                <w:color w:val="000000"/>
              </w:rPr>
              <w:t>12Л.2 Транспондер</w:t>
            </w:r>
          </w:p>
          <w:p w14:paraId="4E4D6061" w14:textId="77777777" w:rsidR="0009279A" w:rsidRPr="0009279A" w:rsidRDefault="0009279A" w:rsidP="008875FF">
            <w:pPr>
              <w:spacing w:after="150"/>
              <w:rPr>
                <w:rFonts w:ascii="Arial" w:hAnsi="Arial" w:cs="Arial"/>
              </w:rPr>
            </w:pPr>
            <w:r w:rsidRPr="0009279A">
              <w:rPr>
                <w:rFonts w:ascii="Arial" w:hAnsi="Arial" w:cs="Arial"/>
                <w:color w:val="000000"/>
              </w:rPr>
              <w:t>– Основна операција;</w:t>
            </w:r>
          </w:p>
          <w:p w14:paraId="097758E3" w14:textId="77777777" w:rsidR="0009279A" w:rsidRPr="0009279A" w:rsidRDefault="0009279A" w:rsidP="008875FF">
            <w:pPr>
              <w:spacing w:after="150"/>
              <w:rPr>
                <w:rFonts w:ascii="Arial" w:hAnsi="Arial" w:cs="Arial"/>
              </w:rPr>
            </w:pPr>
            <w:r w:rsidRPr="0009279A">
              <w:rPr>
                <w:rFonts w:ascii="Arial" w:hAnsi="Arial" w:cs="Arial"/>
                <w:color w:val="000000"/>
              </w:rPr>
              <w:t>– Уобичајена преносна конфигурација, укључујући антену;</w:t>
            </w:r>
          </w:p>
          <w:p w14:paraId="4299A24E" w14:textId="77777777" w:rsidR="0009279A" w:rsidRPr="0009279A" w:rsidRDefault="0009279A" w:rsidP="008875FF">
            <w:pPr>
              <w:spacing w:after="150"/>
              <w:rPr>
                <w:rFonts w:ascii="Arial" w:hAnsi="Arial" w:cs="Arial"/>
              </w:rPr>
            </w:pPr>
            <w:r w:rsidRPr="0009279A">
              <w:rPr>
                <w:rFonts w:ascii="Arial" w:hAnsi="Arial" w:cs="Arial"/>
                <w:color w:val="000000"/>
              </w:rPr>
              <w:t xml:space="preserve">– Објашњење начина рада модова </w:t>
            </w:r>
            <w:r w:rsidRPr="0009279A">
              <w:rPr>
                <w:rFonts w:ascii="Arial" w:hAnsi="Arial" w:cs="Arial"/>
                <w:i/>
                <w:color w:val="000000"/>
              </w:rPr>
              <w:t>A, C, S</w:t>
            </w:r>
            <w:r w:rsidRPr="0009279A">
              <w:rPr>
                <w:rFonts w:ascii="Arial" w:hAnsi="Arial" w:cs="Arial"/>
                <w:color w:val="000000"/>
              </w:rPr>
              <w:t>;</w:t>
            </w:r>
          </w:p>
          <w:p w14:paraId="1AF459C3" w14:textId="77777777" w:rsidR="0009279A" w:rsidRPr="0009279A" w:rsidRDefault="0009279A" w:rsidP="008875FF">
            <w:pPr>
              <w:spacing w:after="150"/>
              <w:rPr>
                <w:rFonts w:ascii="Arial" w:hAnsi="Arial" w:cs="Arial"/>
              </w:rPr>
            </w:pPr>
            <w:r w:rsidRPr="0009279A">
              <w:rPr>
                <w:rFonts w:ascii="Arial" w:hAnsi="Arial" w:cs="Arial"/>
                <w:color w:val="000000"/>
              </w:rPr>
              <w:t>– Захтеви за испитивање и одржавање.</w:t>
            </w:r>
          </w:p>
        </w:tc>
        <w:tc>
          <w:tcPr>
            <w:tcW w:w="2001" w:type="dxa"/>
            <w:vAlign w:val="center"/>
          </w:tcPr>
          <w:p w14:paraId="2B2455FF" w14:textId="77777777" w:rsidR="0009279A" w:rsidRPr="0009279A" w:rsidRDefault="0009279A" w:rsidP="008875FF">
            <w:pPr>
              <w:spacing w:after="150"/>
              <w:rPr>
                <w:rFonts w:ascii="Arial" w:hAnsi="Arial" w:cs="Arial"/>
              </w:rPr>
            </w:pPr>
            <w:r w:rsidRPr="0009279A">
              <w:rPr>
                <w:rFonts w:ascii="Arial" w:hAnsi="Arial" w:cs="Arial"/>
                <w:color w:val="000000"/>
              </w:rPr>
              <w:t>2</w:t>
            </w:r>
          </w:p>
        </w:tc>
      </w:tr>
      <w:tr w:rsidR="0009279A" w:rsidRPr="0009279A" w14:paraId="227DB6A5" w14:textId="77777777" w:rsidTr="008875FF">
        <w:trPr>
          <w:trHeight w:val="90"/>
          <w:tblCellSpacing w:w="0" w:type="auto"/>
        </w:trPr>
        <w:tc>
          <w:tcPr>
            <w:tcW w:w="12399" w:type="dxa"/>
            <w:vAlign w:val="center"/>
          </w:tcPr>
          <w:p w14:paraId="2DDDCC4C" w14:textId="77777777" w:rsidR="0009279A" w:rsidRPr="0009279A" w:rsidRDefault="0009279A" w:rsidP="008875FF">
            <w:pPr>
              <w:spacing w:after="150"/>
              <w:rPr>
                <w:rFonts w:ascii="Arial" w:hAnsi="Arial" w:cs="Arial"/>
              </w:rPr>
            </w:pPr>
            <w:r w:rsidRPr="0009279A">
              <w:rPr>
                <w:rFonts w:ascii="Arial" w:hAnsi="Arial" w:cs="Arial"/>
                <w:color w:val="000000"/>
              </w:rPr>
              <w:t>12Л.3 Инструменти</w:t>
            </w:r>
          </w:p>
          <w:p w14:paraId="30F34226" w14:textId="77777777" w:rsidR="0009279A" w:rsidRPr="0009279A" w:rsidRDefault="0009279A" w:rsidP="008875FF">
            <w:pPr>
              <w:spacing w:after="150"/>
              <w:rPr>
                <w:rFonts w:ascii="Arial" w:hAnsi="Arial" w:cs="Arial"/>
              </w:rPr>
            </w:pPr>
            <w:r w:rsidRPr="0009279A">
              <w:rPr>
                <w:rFonts w:ascii="Arial" w:hAnsi="Arial" w:cs="Arial"/>
                <w:color w:val="000000"/>
              </w:rPr>
              <w:t>– Ручни висиномер/вариометри;</w:t>
            </w:r>
          </w:p>
          <w:p w14:paraId="7F3D6AAA" w14:textId="77777777" w:rsidR="0009279A" w:rsidRPr="0009279A" w:rsidRDefault="0009279A" w:rsidP="008875FF">
            <w:pPr>
              <w:spacing w:after="150"/>
              <w:rPr>
                <w:rFonts w:ascii="Arial" w:hAnsi="Arial" w:cs="Arial"/>
              </w:rPr>
            </w:pPr>
            <w:r w:rsidRPr="0009279A">
              <w:rPr>
                <w:rFonts w:ascii="Arial" w:hAnsi="Arial" w:cs="Arial"/>
                <w:color w:val="000000"/>
              </w:rPr>
              <w:t>– Батерије;</w:t>
            </w:r>
          </w:p>
          <w:p w14:paraId="72320B2B" w14:textId="77777777" w:rsidR="0009279A" w:rsidRPr="0009279A" w:rsidRDefault="0009279A" w:rsidP="008875FF">
            <w:pPr>
              <w:spacing w:after="150"/>
              <w:rPr>
                <w:rFonts w:ascii="Arial" w:hAnsi="Arial" w:cs="Arial"/>
              </w:rPr>
            </w:pPr>
            <w:r w:rsidRPr="0009279A">
              <w:rPr>
                <w:rFonts w:ascii="Arial" w:hAnsi="Arial" w:cs="Arial"/>
                <w:color w:val="000000"/>
              </w:rPr>
              <w:t>– Основно функционално испитивање.</w:t>
            </w:r>
          </w:p>
        </w:tc>
        <w:tc>
          <w:tcPr>
            <w:tcW w:w="2001" w:type="dxa"/>
            <w:vAlign w:val="center"/>
          </w:tcPr>
          <w:p w14:paraId="04E363F1" w14:textId="77777777" w:rsidR="0009279A" w:rsidRPr="0009279A" w:rsidRDefault="0009279A" w:rsidP="008875FF">
            <w:pPr>
              <w:spacing w:after="150"/>
              <w:rPr>
                <w:rFonts w:ascii="Arial" w:hAnsi="Arial" w:cs="Arial"/>
              </w:rPr>
            </w:pPr>
            <w:r w:rsidRPr="0009279A">
              <w:rPr>
                <w:rFonts w:ascii="Arial" w:hAnsi="Arial" w:cs="Arial"/>
                <w:color w:val="000000"/>
              </w:rPr>
              <w:t>2</w:t>
            </w:r>
          </w:p>
        </w:tc>
      </w:tr>
    </w:tbl>
    <w:p w14:paraId="4BD4A438" w14:textId="77777777" w:rsidR="0009279A" w:rsidRPr="0009279A" w:rsidRDefault="0009279A" w:rsidP="0009279A">
      <w:pPr>
        <w:spacing w:after="120"/>
        <w:jc w:val="center"/>
        <w:rPr>
          <w:rFonts w:ascii="Arial" w:hAnsi="Arial" w:cs="Arial"/>
        </w:rPr>
      </w:pPr>
      <w:r w:rsidRPr="0009279A">
        <w:rPr>
          <w:rFonts w:ascii="Arial" w:hAnsi="Arial" w:cs="Arial"/>
          <w:color w:val="000000"/>
        </w:rPr>
        <w:t>Додатак VIII</w:t>
      </w:r>
    </w:p>
    <w:p w14:paraId="37ACCEBD" w14:textId="77777777" w:rsidR="0009279A" w:rsidRPr="0009279A" w:rsidRDefault="0009279A" w:rsidP="0009279A">
      <w:pPr>
        <w:spacing w:after="120"/>
        <w:jc w:val="center"/>
        <w:rPr>
          <w:rFonts w:ascii="Arial" w:hAnsi="Arial" w:cs="Arial"/>
        </w:rPr>
      </w:pPr>
      <w:r w:rsidRPr="0009279A">
        <w:rPr>
          <w:rFonts w:ascii="Arial" w:hAnsi="Arial" w:cs="Arial"/>
          <w:b/>
          <w:color w:val="000000"/>
        </w:rPr>
        <w:t>Стандард основног знања за дозволу за одржавање ваздухоплова категорије Л</w:t>
      </w:r>
    </w:p>
    <w:p w14:paraId="7B83ECB1" w14:textId="77777777" w:rsidR="0009279A" w:rsidRPr="0009279A" w:rsidRDefault="0009279A" w:rsidP="0009279A">
      <w:pPr>
        <w:spacing w:after="150"/>
        <w:rPr>
          <w:rFonts w:ascii="Arial" w:hAnsi="Arial" w:cs="Arial"/>
        </w:rPr>
      </w:pPr>
      <w:r w:rsidRPr="0009279A">
        <w:rPr>
          <w:rFonts w:ascii="Arial" w:hAnsi="Arial" w:cs="Arial"/>
          <w:color w:val="000000"/>
        </w:rPr>
        <w:t>а) Основ за стандардизацију испита који се односе на захтеве за основно знање из Додатка VII је:</w:t>
      </w:r>
    </w:p>
    <w:p w14:paraId="0F1C3FCF" w14:textId="77777777" w:rsidR="0009279A" w:rsidRPr="0009279A" w:rsidRDefault="0009279A" w:rsidP="0009279A">
      <w:pPr>
        <w:spacing w:after="150"/>
        <w:rPr>
          <w:rFonts w:ascii="Arial" w:hAnsi="Arial" w:cs="Arial"/>
        </w:rPr>
      </w:pPr>
      <w:r w:rsidRPr="0009279A">
        <w:rPr>
          <w:rFonts w:ascii="Arial" w:hAnsi="Arial" w:cs="Arial"/>
          <w:color w:val="000000"/>
        </w:rPr>
        <w:t>(i) сви испити се спроводе употребом теста са питањима са више понуђених одговора како стоји у тачки (ii). Нетачни одговори морају да изгледају подједнако уверљиво свакоме ко не познаје материју. Сви одговори треба да буду јасно повезани са питањем, сличног речника, граматичке конструкције и дужине. У нумеричким питањима нетачни одговори одговарају грешкама у поступку, као што су исправке примењене на погрешан начин или нетачнo конвертоване мерне јединице: оне не смеју да буду насумични бројеви;</w:t>
      </w:r>
    </w:p>
    <w:p w14:paraId="49C8A544" w14:textId="77777777" w:rsidR="0009279A" w:rsidRPr="0009279A" w:rsidRDefault="0009279A" w:rsidP="0009279A">
      <w:pPr>
        <w:spacing w:after="150"/>
        <w:rPr>
          <w:rFonts w:ascii="Arial" w:hAnsi="Arial" w:cs="Arial"/>
        </w:rPr>
      </w:pPr>
      <w:r w:rsidRPr="0009279A">
        <w:rPr>
          <w:rFonts w:ascii="Arial" w:hAnsi="Arial" w:cs="Arial"/>
          <w:color w:val="000000"/>
        </w:rPr>
        <w:t>(ii) свако питање са више понуђених одговора мора имати три понуђена одговора, од којих је само један тачан, а за сваки модул кандидату се даје време за решавање које у просеку износи 75 секунди по питању;</w:t>
      </w:r>
    </w:p>
    <w:p w14:paraId="3178FCF8" w14:textId="77777777" w:rsidR="0009279A" w:rsidRPr="0009279A" w:rsidRDefault="0009279A" w:rsidP="0009279A">
      <w:pPr>
        <w:spacing w:after="150"/>
        <w:rPr>
          <w:rFonts w:ascii="Arial" w:hAnsi="Arial" w:cs="Arial"/>
        </w:rPr>
      </w:pPr>
      <w:r w:rsidRPr="0009279A">
        <w:rPr>
          <w:rFonts w:ascii="Arial" w:hAnsi="Arial" w:cs="Arial"/>
          <w:color w:val="000000"/>
        </w:rPr>
        <w:t>пролазна оцена за сваки модул је 75%;</w:t>
      </w:r>
    </w:p>
    <w:p w14:paraId="098D72B7" w14:textId="77777777" w:rsidR="0009279A" w:rsidRPr="0009279A" w:rsidRDefault="0009279A" w:rsidP="0009279A">
      <w:pPr>
        <w:spacing w:after="150"/>
        <w:rPr>
          <w:rFonts w:ascii="Arial" w:hAnsi="Arial" w:cs="Arial"/>
        </w:rPr>
      </w:pPr>
      <w:r w:rsidRPr="0009279A">
        <w:rPr>
          <w:rFonts w:ascii="Arial" w:hAnsi="Arial" w:cs="Arial"/>
          <w:color w:val="000000"/>
        </w:rPr>
        <w:t>казнено бодовање (негативни бодови за погрешне одговоре) се не примењује;</w:t>
      </w:r>
    </w:p>
    <w:p w14:paraId="127687F0" w14:textId="77777777" w:rsidR="0009279A" w:rsidRPr="0009279A" w:rsidRDefault="0009279A" w:rsidP="0009279A">
      <w:pPr>
        <w:spacing w:after="150"/>
        <w:rPr>
          <w:rFonts w:ascii="Arial" w:hAnsi="Arial" w:cs="Arial"/>
        </w:rPr>
      </w:pPr>
      <w:r w:rsidRPr="0009279A">
        <w:rPr>
          <w:rFonts w:ascii="Arial" w:hAnsi="Arial" w:cs="Arial"/>
          <w:color w:val="000000"/>
        </w:rPr>
        <w:t>(v) ниво знања потребан у питањима мора бити пропорционалан нивоу технологије категорије ваздухоплова.</w:t>
      </w:r>
    </w:p>
    <w:p w14:paraId="6849B12A" w14:textId="77777777" w:rsidR="0009279A" w:rsidRPr="0009279A" w:rsidRDefault="0009279A" w:rsidP="0009279A">
      <w:pPr>
        <w:spacing w:after="150"/>
        <w:rPr>
          <w:rFonts w:ascii="Arial" w:hAnsi="Arial" w:cs="Arial"/>
        </w:rPr>
      </w:pPr>
      <w:r w:rsidRPr="0009279A">
        <w:rPr>
          <w:rFonts w:ascii="Arial" w:hAnsi="Arial" w:cs="Arial"/>
          <w:color w:val="000000"/>
        </w:rPr>
        <w:t>б) Број питања по модулу:</w:t>
      </w:r>
    </w:p>
    <w:p w14:paraId="6E1E9430" w14:textId="77777777" w:rsidR="0009279A" w:rsidRPr="0009279A" w:rsidRDefault="0009279A" w:rsidP="0009279A">
      <w:pPr>
        <w:spacing w:after="150"/>
        <w:rPr>
          <w:rFonts w:ascii="Arial" w:hAnsi="Arial" w:cs="Arial"/>
        </w:rPr>
      </w:pPr>
      <w:r w:rsidRPr="0009279A">
        <w:rPr>
          <w:rFonts w:ascii="Arial" w:hAnsi="Arial" w:cs="Arial"/>
          <w:color w:val="000000"/>
        </w:rPr>
        <w:t>(i) модул 1Л „Основно знање”: 12 питања. Дозвољено време: 15 минута;</w:t>
      </w:r>
    </w:p>
    <w:p w14:paraId="2627DFEA" w14:textId="77777777" w:rsidR="0009279A" w:rsidRPr="0009279A" w:rsidRDefault="0009279A" w:rsidP="0009279A">
      <w:pPr>
        <w:spacing w:after="150"/>
        <w:rPr>
          <w:rFonts w:ascii="Arial" w:hAnsi="Arial" w:cs="Arial"/>
        </w:rPr>
      </w:pPr>
      <w:r w:rsidRPr="0009279A">
        <w:rPr>
          <w:rFonts w:ascii="Arial" w:hAnsi="Arial" w:cs="Arial"/>
          <w:color w:val="000000"/>
        </w:rPr>
        <w:t>модул 2Л „Људски фактори”: 8 питања. Дозвољено време: 10 минута;</w:t>
      </w:r>
    </w:p>
    <w:p w14:paraId="62C5CBD4" w14:textId="77777777" w:rsidR="0009279A" w:rsidRPr="0009279A" w:rsidRDefault="0009279A" w:rsidP="0009279A">
      <w:pPr>
        <w:spacing w:after="150"/>
        <w:rPr>
          <w:rFonts w:ascii="Arial" w:hAnsi="Arial" w:cs="Arial"/>
        </w:rPr>
      </w:pPr>
      <w:r w:rsidRPr="0009279A">
        <w:rPr>
          <w:rFonts w:ascii="Arial" w:hAnsi="Arial" w:cs="Arial"/>
          <w:color w:val="000000"/>
        </w:rPr>
        <w:t>(iii) модул 3Л „Ваздухопловни прописи”: 24 питања. Дозвољено време: 30 минута.</w:t>
      </w:r>
    </w:p>
    <w:p w14:paraId="59296A37" w14:textId="77777777" w:rsidR="0009279A" w:rsidRPr="0009279A" w:rsidRDefault="0009279A" w:rsidP="0009279A">
      <w:pPr>
        <w:spacing w:after="150"/>
        <w:rPr>
          <w:rFonts w:ascii="Arial" w:hAnsi="Arial" w:cs="Arial"/>
        </w:rPr>
      </w:pPr>
      <w:r w:rsidRPr="0009279A">
        <w:rPr>
          <w:rFonts w:ascii="Arial" w:hAnsi="Arial" w:cs="Arial"/>
          <w:color w:val="000000"/>
        </w:rPr>
        <w:t>(iv) модул 4Л „Дрвена структура/структура од металних цеви пресвучених платном”: 32 питања. Дозвољено време: 40 минута;</w:t>
      </w:r>
    </w:p>
    <w:p w14:paraId="24DCB6E5" w14:textId="77777777" w:rsidR="0009279A" w:rsidRPr="0009279A" w:rsidRDefault="0009279A" w:rsidP="0009279A">
      <w:pPr>
        <w:spacing w:after="150"/>
        <w:rPr>
          <w:rFonts w:ascii="Arial" w:hAnsi="Arial" w:cs="Arial"/>
        </w:rPr>
      </w:pPr>
      <w:r w:rsidRPr="0009279A">
        <w:rPr>
          <w:rFonts w:ascii="Arial" w:hAnsi="Arial" w:cs="Arial"/>
          <w:color w:val="000000"/>
        </w:rPr>
        <w:t>модул 5Л „Композитна структура”: 32 питања. Дозвољено време: 40 минута;</w:t>
      </w:r>
    </w:p>
    <w:p w14:paraId="42612CC8" w14:textId="77777777" w:rsidR="0009279A" w:rsidRPr="0009279A" w:rsidRDefault="0009279A" w:rsidP="0009279A">
      <w:pPr>
        <w:spacing w:after="150"/>
        <w:rPr>
          <w:rFonts w:ascii="Arial" w:hAnsi="Arial" w:cs="Arial"/>
        </w:rPr>
      </w:pPr>
      <w:r w:rsidRPr="0009279A">
        <w:rPr>
          <w:rFonts w:ascii="Arial" w:hAnsi="Arial" w:cs="Arial"/>
          <w:color w:val="000000"/>
        </w:rPr>
        <w:t>модул 6Л „Метална конструкција”: 32 питања. Дозвољено време: 40 минута;</w:t>
      </w:r>
    </w:p>
    <w:p w14:paraId="24FFDA56" w14:textId="77777777" w:rsidR="0009279A" w:rsidRPr="0009279A" w:rsidRDefault="0009279A" w:rsidP="0009279A">
      <w:pPr>
        <w:spacing w:after="150"/>
        <w:rPr>
          <w:rFonts w:ascii="Arial" w:hAnsi="Arial" w:cs="Arial"/>
        </w:rPr>
      </w:pPr>
      <w:r w:rsidRPr="0009279A">
        <w:rPr>
          <w:rFonts w:ascii="Arial" w:hAnsi="Arial" w:cs="Arial"/>
          <w:color w:val="000000"/>
        </w:rPr>
        <w:t>модул 7Л „Конструкција уопштено”: 64 питања. Дозвољено време: 80 минута;</w:t>
      </w:r>
    </w:p>
    <w:p w14:paraId="0667DB61" w14:textId="77777777" w:rsidR="0009279A" w:rsidRPr="0009279A" w:rsidRDefault="0009279A" w:rsidP="0009279A">
      <w:pPr>
        <w:spacing w:after="150"/>
        <w:rPr>
          <w:rFonts w:ascii="Arial" w:hAnsi="Arial" w:cs="Arial"/>
        </w:rPr>
      </w:pPr>
      <w:r w:rsidRPr="0009279A">
        <w:rPr>
          <w:rFonts w:ascii="Arial" w:hAnsi="Arial" w:cs="Arial"/>
          <w:color w:val="000000"/>
        </w:rPr>
        <w:t>модул 8Л „Погонска група”: 48 питања. Дозвољено време: 60 минута;</w:t>
      </w:r>
    </w:p>
    <w:p w14:paraId="5957CC50" w14:textId="77777777" w:rsidR="0009279A" w:rsidRPr="0009279A" w:rsidRDefault="0009279A" w:rsidP="0009279A">
      <w:pPr>
        <w:spacing w:after="150"/>
        <w:rPr>
          <w:rFonts w:ascii="Arial" w:hAnsi="Arial" w:cs="Arial"/>
        </w:rPr>
      </w:pPr>
      <w:r w:rsidRPr="0009279A">
        <w:rPr>
          <w:rFonts w:ascii="Arial" w:hAnsi="Arial" w:cs="Arial"/>
          <w:color w:val="000000"/>
        </w:rPr>
        <w:t>модул 9Л „Балон/ваздушни брод на топли ваздух”: 36 питања. Дозвољено време: 45 минута;</w:t>
      </w:r>
    </w:p>
    <w:p w14:paraId="1845FC1F" w14:textId="77777777" w:rsidR="0009279A" w:rsidRPr="0009279A" w:rsidRDefault="0009279A" w:rsidP="0009279A">
      <w:pPr>
        <w:spacing w:after="150"/>
        <w:rPr>
          <w:rFonts w:ascii="Arial" w:hAnsi="Arial" w:cs="Arial"/>
        </w:rPr>
      </w:pPr>
      <w:r w:rsidRPr="0009279A">
        <w:rPr>
          <w:rFonts w:ascii="Arial" w:hAnsi="Arial" w:cs="Arial"/>
          <w:color w:val="000000"/>
        </w:rPr>
        <w:t>модул 10Л „Балон/ваздушни брод на гас (слободан/везан)”: 40 питања. Дозвољено време: 50 минута;</w:t>
      </w:r>
    </w:p>
    <w:p w14:paraId="4FE5E9AF" w14:textId="77777777" w:rsidR="0009279A" w:rsidRPr="0009279A" w:rsidRDefault="0009279A" w:rsidP="0009279A">
      <w:pPr>
        <w:spacing w:after="150"/>
        <w:rPr>
          <w:rFonts w:ascii="Arial" w:hAnsi="Arial" w:cs="Arial"/>
        </w:rPr>
      </w:pPr>
      <w:r w:rsidRPr="0009279A">
        <w:rPr>
          <w:rFonts w:ascii="Arial" w:hAnsi="Arial" w:cs="Arial"/>
          <w:color w:val="000000"/>
        </w:rPr>
        <w:t>модул 11Л „Ваздушни бродови на топли ваздух/гас”: 36 питања. Дозвољено време: 45 минута;</w:t>
      </w:r>
    </w:p>
    <w:p w14:paraId="4242AFCC" w14:textId="77777777" w:rsidR="0009279A" w:rsidRPr="0009279A" w:rsidRDefault="0009279A" w:rsidP="0009279A">
      <w:pPr>
        <w:spacing w:after="150"/>
        <w:rPr>
          <w:rFonts w:ascii="Arial" w:hAnsi="Arial" w:cs="Arial"/>
        </w:rPr>
      </w:pPr>
      <w:r w:rsidRPr="0009279A">
        <w:rPr>
          <w:rFonts w:ascii="Arial" w:hAnsi="Arial" w:cs="Arial"/>
          <w:color w:val="000000"/>
        </w:rPr>
        <w:t xml:space="preserve">модул 12Л </w:t>
      </w:r>
      <w:r w:rsidRPr="0009279A">
        <w:rPr>
          <w:rFonts w:ascii="Arial" w:hAnsi="Arial" w:cs="Arial"/>
          <w:i/>
          <w:color w:val="000000"/>
        </w:rPr>
        <w:t>„Radio Com/ELT/транспондер/инструменти”</w:t>
      </w:r>
      <w:r w:rsidRPr="0009279A">
        <w:rPr>
          <w:rFonts w:ascii="Arial" w:hAnsi="Arial" w:cs="Arial"/>
          <w:color w:val="000000"/>
        </w:rPr>
        <w:t>: 16 питања. Дозвољено време 20 минута.”.</w:t>
      </w:r>
    </w:p>
    <w:p w14:paraId="135EFB0E"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19.</w:t>
      </w:r>
    </w:p>
    <w:p w14:paraId="3DD208AD"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IV (Део-147), у тачки 147.A.145 став а) мења се и гласи:</w:t>
      </w:r>
    </w:p>
    <w:p w14:paraId="3DA39E5A" w14:textId="77777777" w:rsidR="0009279A" w:rsidRPr="0009279A" w:rsidRDefault="0009279A" w:rsidP="0009279A">
      <w:pPr>
        <w:spacing w:after="150"/>
        <w:rPr>
          <w:rFonts w:ascii="Arial" w:hAnsi="Arial" w:cs="Arial"/>
        </w:rPr>
      </w:pPr>
      <w:r w:rsidRPr="0009279A">
        <w:rPr>
          <w:rFonts w:ascii="Arial" w:hAnsi="Arial" w:cs="Arial"/>
          <w:color w:val="000000"/>
        </w:rPr>
        <w:t>„а) Организација за обуку особља за одржавање може, како јој то дозвољава приручник организације за обуку особља за одржавање и у складу са тим приручником, да спроводи следеће:</w:t>
      </w:r>
    </w:p>
    <w:p w14:paraId="48FEC3CD" w14:textId="77777777" w:rsidR="0009279A" w:rsidRPr="0009279A" w:rsidRDefault="0009279A" w:rsidP="0009279A">
      <w:pPr>
        <w:spacing w:after="150"/>
        <w:rPr>
          <w:rFonts w:ascii="Arial" w:hAnsi="Arial" w:cs="Arial"/>
        </w:rPr>
      </w:pPr>
      <w:r w:rsidRPr="0009279A">
        <w:rPr>
          <w:rFonts w:ascii="Arial" w:hAnsi="Arial" w:cs="Arial"/>
          <w:color w:val="000000"/>
        </w:rPr>
        <w:t>(i) курсеве основне обуке из наставног плана и програма из Анекса III (Део-66) или дела истог;</w:t>
      </w:r>
    </w:p>
    <w:p w14:paraId="70AA78E5" w14:textId="77777777" w:rsidR="0009279A" w:rsidRPr="0009279A" w:rsidRDefault="0009279A" w:rsidP="0009279A">
      <w:pPr>
        <w:spacing w:after="150"/>
        <w:rPr>
          <w:rFonts w:ascii="Arial" w:hAnsi="Arial" w:cs="Arial"/>
        </w:rPr>
      </w:pPr>
      <w:r w:rsidRPr="0009279A">
        <w:rPr>
          <w:rFonts w:ascii="Arial" w:hAnsi="Arial" w:cs="Arial"/>
          <w:color w:val="000000"/>
        </w:rPr>
        <w:t>(ii) курсеве обуке за тип ваздухопова/задатке на ваздухоплову у складу са Анексом III (Део-66);</w:t>
      </w:r>
    </w:p>
    <w:p w14:paraId="56ECD8D5" w14:textId="77777777" w:rsidR="0009279A" w:rsidRPr="0009279A" w:rsidRDefault="0009279A" w:rsidP="0009279A">
      <w:pPr>
        <w:spacing w:after="150"/>
        <w:rPr>
          <w:rFonts w:ascii="Arial" w:hAnsi="Arial" w:cs="Arial"/>
        </w:rPr>
      </w:pPr>
      <w:r w:rsidRPr="0009279A">
        <w:rPr>
          <w:rFonts w:ascii="Arial" w:hAnsi="Arial" w:cs="Arial"/>
          <w:color w:val="000000"/>
        </w:rPr>
        <w:t>(iii) испите за полазнике који су похађали курс основне или курс обуке за тип у организацији за обуку особља за одржавање ваздухоплова;</w:t>
      </w:r>
    </w:p>
    <w:p w14:paraId="57475618" w14:textId="77777777" w:rsidR="0009279A" w:rsidRPr="0009279A" w:rsidRDefault="0009279A" w:rsidP="0009279A">
      <w:pPr>
        <w:spacing w:after="150"/>
        <w:rPr>
          <w:rFonts w:ascii="Arial" w:hAnsi="Arial" w:cs="Arial"/>
        </w:rPr>
      </w:pPr>
      <w:r w:rsidRPr="0009279A">
        <w:rPr>
          <w:rFonts w:ascii="Arial" w:hAnsi="Arial" w:cs="Arial"/>
          <w:color w:val="000000"/>
        </w:rPr>
        <w:t>(iv) испите полазника који нису похађали курс обуке за тип ваздухоплова у организацији за обуку особља за одржавање ваздухоплова;</w:t>
      </w:r>
    </w:p>
    <w:p w14:paraId="66BEB414" w14:textId="77777777" w:rsidR="0009279A" w:rsidRPr="0009279A" w:rsidRDefault="0009279A" w:rsidP="0009279A">
      <w:pPr>
        <w:spacing w:after="150"/>
        <w:rPr>
          <w:rFonts w:ascii="Arial" w:hAnsi="Arial" w:cs="Arial"/>
        </w:rPr>
      </w:pPr>
      <w:r w:rsidRPr="0009279A">
        <w:rPr>
          <w:rFonts w:ascii="Arial" w:hAnsi="Arial" w:cs="Arial"/>
          <w:color w:val="000000"/>
        </w:rPr>
        <w:t>(v) испите полазника који нису похађали курс основне обуке у организацији за обуку особља за одржавање ваздухоплова, под условом:</w:t>
      </w:r>
    </w:p>
    <w:p w14:paraId="3D0F498B" w14:textId="77777777" w:rsidR="0009279A" w:rsidRPr="0009279A" w:rsidRDefault="0009279A" w:rsidP="0009279A">
      <w:pPr>
        <w:spacing w:after="150"/>
        <w:rPr>
          <w:rFonts w:ascii="Arial" w:hAnsi="Arial" w:cs="Arial"/>
        </w:rPr>
      </w:pPr>
      <w:r w:rsidRPr="0009279A">
        <w:rPr>
          <w:rFonts w:ascii="Arial" w:hAnsi="Arial" w:cs="Arial"/>
          <w:color w:val="000000"/>
        </w:rPr>
        <w:t>(1) да се испит спроводи на једној од локација наведених у сертификату о одобрењу организације за обуку особља за одржавање и спровођење испита, или</w:t>
      </w:r>
    </w:p>
    <w:p w14:paraId="0E853104" w14:textId="77777777" w:rsidR="0009279A" w:rsidRPr="0009279A" w:rsidRDefault="0009279A" w:rsidP="0009279A">
      <w:pPr>
        <w:spacing w:after="150"/>
        <w:rPr>
          <w:rFonts w:ascii="Arial" w:hAnsi="Arial" w:cs="Arial"/>
        </w:rPr>
      </w:pPr>
      <w:r w:rsidRPr="0009279A">
        <w:rPr>
          <w:rFonts w:ascii="Arial" w:hAnsi="Arial" w:cs="Arial"/>
          <w:color w:val="000000"/>
        </w:rPr>
        <w:t>(2) ако се испит не спроводи на локацијама наведеним у сертификату о одобрењу организације за обуку особља за одржавање и спровођење испита, како је дефинисано ст. б) и ц), тада</w:t>
      </w:r>
    </w:p>
    <w:p w14:paraId="26B61FED" w14:textId="77777777" w:rsidR="0009279A" w:rsidRPr="0009279A" w:rsidRDefault="0009279A" w:rsidP="0009279A">
      <w:pPr>
        <w:spacing w:after="150"/>
        <w:rPr>
          <w:rFonts w:ascii="Arial" w:hAnsi="Arial" w:cs="Arial"/>
        </w:rPr>
      </w:pPr>
      <w:r w:rsidRPr="0009279A">
        <w:rPr>
          <w:rFonts w:ascii="Arial" w:hAnsi="Arial" w:cs="Arial"/>
          <w:color w:val="000000"/>
        </w:rPr>
        <w:t xml:space="preserve">– се испит спроводи коришћењем питања Европске централне банке питања </w:t>
      </w:r>
      <w:r w:rsidRPr="0009279A">
        <w:rPr>
          <w:rFonts w:ascii="Arial" w:hAnsi="Arial" w:cs="Arial"/>
          <w:i/>
          <w:color w:val="000000"/>
        </w:rPr>
        <w:t>(ECQB)</w:t>
      </w:r>
      <w:r w:rsidRPr="0009279A">
        <w:rPr>
          <w:rFonts w:ascii="Arial" w:hAnsi="Arial" w:cs="Arial"/>
          <w:color w:val="000000"/>
        </w:rPr>
        <w:t>, или</w:t>
      </w:r>
    </w:p>
    <w:p w14:paraId="33F386CA" w14:textId="77777777" w:rsidR="0009279A" w:rsidRPr="0009279A" w:rsidRDefault="0009279A" w:rsidP="0009279A">
      <w:pPr>
        <w:spacing w:after="150"/>
        <w:rPr>
          <w:rFonts w:ascii="Arial" w:hAnsi="Arial" w:cs="Arial"/>
        </w:rPr>
      </w:pPr>
      <w:r w:rsidRPr="0009279A">
        <w:rPr>
          <w:rFonts w:ascii="Arial" w:hAnsi="Arial" w:cs="Arial"/>
          <w:color w:val="000000"/>
        </w:rPr>
        <w:t xml:space="preserve">– надлежни орган бира питања за испит, у случају да се не користе питања </w:t>
      </w:r>
      <w:r w:rsidRPr="0009279A">
        <w:rPr>
          <w:rFonts w:ascii="Arial" w:hAnsi="Arial" w:cs="Arial"/>
          <w:i/>
          <w:color w:val="000000"/>
        </w:rPr>
        <w:t>ECQB-а</w:t>
      </w:r>
      <w:r w:rsidRPr="0009279A">
        <w:rPr>
          <w:rFonts w:ascii="Arial" w:hAnsi="Arial" w:cs="Arial"/>
          <w:color w:val="000000"/>
        </w:rPr>
        <w:t>;</w:t>
      </w:r>
    </w:p>
    <w:p w14:paraId="2086B5FF" w14:textId="77777777" w:rsidR="0009279A" w:rsidRPr="0009279A" w:rsidRDefault="0009279A" w:rsidP="0009279A">
      <w:pPr>
        <w:spacing w:after="150"/>
        <w:rPr>
          <w:rFonts w:ascii="Arial" w:hAnsi="Arial" w:cs="Arial"/>
        </w:rPr>
      </w:pPr>
      <w:r w:rsidRPr="0009279A">
        <w:rPr>
          <w:rFonts w:ascii="Arial" w:hAnsi="Arial" w:cs="Arial"/>
          <w:color w:val="000000"/>
        </w:rPr>
        <w:t>(vi) издавање сведочанстава у складу са Додатком III након успешно завршеног одобреног курса основне обуке или курса обуке за тип ваздухоплова и положених испита, како је предвиђено ставом a) подтач. (i), (ii), (iii), (iv) и (v), по потреби.”.</w:t>
      </w:r>
    </w:p>
    <w:p w14:paraId="6B00BD78"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20.</w:t>
      </w:r>
    </w:p>
    <w:p w14:paraId="16718986"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IV (Део-147) Додаци I и II мењaју се и гласе:</w:t>
      </w:r>
    </w:p>
    <w:p w14:paraId="1CB5A6EF" w14:textId="77777777" w:rsidR="0009279A" w:rsidRPr="0009279A" w:rsidRDefault="0009279A" w:rsidP="0009279A">
      <w:pPr>
        <w:spacing w:after="120"/>
        <w:jc w:val="center"/>
        <w:rPr>
          <w:rFonts w:ascii="Arial" w:hAnsi="Arial" w:cs="Arial"/>
        </w:rPr>
      </w:pPr>
      <w:r w:rsidRPr="0009279A">
        <w:rPr>
          <w:rFonts w:ascii="Arial" w:hAnsi="Arial" w:cs="Arial"/>
          <w:color w:val="000000"/>
        </w:rPr>
        <w:t>„Додатак I</w:t>
      </w:r>
    </w:p>
    <w:p w14:paraId="7FD1DCB6" w14:textId="77777777" w:rsidR="0009279A" w:rsidRPr="0009279A" w:rsidRDefault="0009279A" w:rsidP="0009279A">
      <w:pPr>
        <w:spacing w:after="120"/>
        <w:jc w:val="center"/>
        <w:rPr>
          <w:rFonts w:ascii="Arial" w:hAnsi="Arial" w:cs="Arial"/>
        </w:rPr>
      </w:pPr>
      <w:r w:rsidRPr="0009279A">
        <w:rPr>
          <w:rFonts w:ascii="Arial" w:hAnsi="Arial" w:cs="Arial"/>
          <w:b/>
          <w:color w:val="000000"/>
        </w:rPr>
        <w:t>Трајање основног курса</w:t>
      </w:r>
    </w:p>
    <w:p w14:paraId="310D33AB" w14:textId="77777777" w:rsidR="0009279A" w:rsidRPr="0009279A" w:rsidRDefault="0009279A" w:rsidP="0009279A">
      <w:pPr>
        <w:spacing w:after="150"/>
        <w:rPr>
          <w:rFonts w:ascii="Arial" w:hAnsi="Arial" w:cs="Arial"/>
        </w:rPr>
      </w:pPr>
      <w:r w:rsidRPr="0009279A">
        <w:rPr>
          <w:rFonts w:ascii="Arial" w:hAnsi="Arial" w:cs="Arial"/>
          <w:color w:val="000000"/>
        </w:rPr>
        <w:t>Минимално трајање комплетног основног курса:</w:t>
      </w:r>
    </w:p>
    <w:tbl>
      <w:tblPr>
        <w:tblW w:w="0" w:type="auto"/>
        <w:tblCellSpacing w:w="0" w:type="auto"/>
        <w:tblLook w:val="04A0" w:firstRow="1" w:lastRow="0" w:firstColumn="1" w:lastColumn="0" w:noHBand="0" w:noVBand="1"/>
      </w:tblPr>
      <w:tblGrid>
        <w:gridCol w:w="2202"/>
        <w:gridCol w:w="4786"/>
        <w:gridCol w:w="3782"/>
      </w:tblGrid>
      <w:tr w:rsidR="0009279A" w:rsidRPr="0009279A" w14:paraId="1B182E7A" w14:textId="77777777" w:rsidTr="008875FF">
        <w:trPr>
          <w:trHeight w:val="90"/>
          <w:tblCellSpacing w:w="0" w:type="auto"/>
        </w:trPr>
        <w:tc>
          <w:tcPr>
            <w:tcW w:w="2783" w:type="dxa"/>
            <w:vAlign w:val="center"/>
          </w:tcPr>
          <w:p w14:paraId="62840335" w14:textId="77777777" w:rsidR="0009279A" w:rsidRPr="0009279A" w:rsidRDefault="0009279A" w:rsidP="008875FF">
            <w:pPr>
              <w:spacing w:after="150"/>
              <w:rPr>
                <w:rFonts w:ascii="Arial" w:hAnsi="Arial" w:cs="Arial"/>
              </w:rPr>
            </w:pPr>
            <w:r w:rsidRPr="0009279A">
              <w:rPr>
                <w:rFonts w:ascii="Arial" w:hAnsi="Arial" w:cs="Arial"/>
                <w:color w:val="000000"/>
              </w:rPr>
              <w:t>Основни курс</w:t>
            </w:r>
          </w:p>
        </w:tc>
        <w:tc>
          <w:tcPr>
            <w:tcW w:w="6641" w:type="dxa"/>
            <w:vAlign w:val="center"/>
          </w:tcPr>
          <w:p w14:paraId="7D7BEB28" w14:textId="77777777" w:rsidR="0009279A" w:rsidRPr="0009279A" w:rsidRDefault="0009279A" w:rsidP="008875FF">
            <w:pPr>
              <w:spacing w:after="150"/>
              <w:rPr>
                <w:rFonts w:ascii="Arial" w:hAnsi="Arial" w:cs="Arial"/>
              </w:rPr>
            </w:pPr>
            <w:r w:rsidRPr="0009279A">
              <w:rPr>
                <w:rFonts w:ascii="Arial" w:hAnsi="Arial" w:cs="Arial"/>
                <w:color w:val="000000"/>
              </w:rPr>
              <w:t>Трајање (у часовима)</w:t>
            </w:r>
          </w:p>
        </w:tc>
        <w:tc>
          <w:tcPr>
            <w:tcW w:w="4976" w:type="dxa"/>
            <w:vAlign w:val="center"/>
          </w:tcPr>
          <w:p w14:paraId="15F954BF" w14:textId="77777777" w:rsidR="0009279A" w:rsidRPr="0009279A" w:rsidRDefault="0009279A" w:rsidP="008875FF">
            <w:pPr>
              <w:spacing w:after="150"/>
              <w:rPr>
                <w:rFonts w:ascii="Arial" w:hAnsi="Arial" w:cs="Arial"/>
              </w:rPr>
            </w:pPr>
            <w:r w:rsidRPr="0009279A">
              <w:rPr>
                <w:rFonts w:ascii="Arial" w:hAnsi="Arial" w:cs="Arial"/>
                <w:color w:val="000000"/>
              </w:rPr>
              <w:t>Теоријски део обуке</w:t>
            </w:r>
          </w:p>
          <w:p w14:paraId="1934D691" w14:textId="77777777" w:rsidR="0009279A" w:rsidRPr="0009279A" w:rsidRDefault="0009279A" w:rsidP="008875FF">
            <w:pPr>
              <w:spacing w:after="150"/>
              <w:rPr>
                <w:rFonts w:ascii="Arial" w:hAnsi="Arial" w:cs="Arial"/>
              </w:rPr>
            </w:pPr>
            <w:r w:rsidRPr="0009279A">
              <w:rPr>
                <w:rFonts w:ascii="Arial" w:hAnsi="Arial" w:cs="Arial"/>
                <w:color w:val="000000"/>
              </w:rPr>
              <w:t>(у процентима)</w:t>
            </w:r>
          </w:p>
        </w:tc>
      </w:tr>
      <w:tr w:rsidR="0009279A" w:rsidRPr="0009279A" w14:paraId="06AE1FFC" w14:textId="77777777" w:rsidTr="008875FF">
        <w:trPr>
          <w:trHeight w:val="90"/>
          <w:tblCellSpacing w:w="0" w:type="auto"/>
        </w:trPr>
        <w:tc>
          <w:tcPr>
            <w:tcW w:w="2783" w:type="dxa"/>
            <w:vAlign w:val="center"/>
          </w:tcPr>
          <w:p w14:paraId="09BBC1D6" w14:textId="77777777" w:rsidR="0009279A" w:rsidRPr="0009279A" w:rsidRDefault="0009279A" w:rsidP="008875FF">
            <w:pPr>
              <w:spacing w:after="150"/>
              <w:rPr>
                <w:rFonts w:ascii="Arial" w:hAnsi="Arial" w:cs="Arial"/>
              </w:rPr>
            </w:pPr>
            <w:r w:rsidRPr="0009279A">
              <w:rPr>
                <w:rFonts w:ascii="Arial" w:hAnsi="Arial" w:cs="Arial"/>
                <w:color w:val="000000"/>
              </w:rPr>
              <w:t>A1</w:t>
            </w:r>
          </w:p>
        </w:tc>
        <w:tc>
          <w:tcPr>
            <w:tcW w:w="6641" w:type="dxa"/>
            <w:vAlign w:val="center"/>
          </w:tcPr>
          <w:p w14:paraId="0307D51C" w14:textId="77777777" w:rsidR="0009279A" w:rsidRPr="0009279A" w:rsidRDefault="0009279A" w:rsidP="008875FF">
            <w:pPr>
              <w:spacing w:after="150"/>
              <w:rPr>
                <w:rFonts w:ascii="Arial" w:hAnsi="Arial" w:cs="Arial"/>
              </w:rPr>
            </w:pPr>
            <w:r w:rsidRPr="0009279A">
              <w:rPr>
                <w:rFonts w:ascii="Arial" w:hAnsi="Arial" w:cs="Arial"/>
                <w:color w:val="000000"/>
              </w:rPr>
              <w:t>800</w:t>
            </w:r>
          </w:p>
        </w:tc>
        <w:tc>
          <w:tcPr>
            <w:tcW w:w="4976" w:type="dxa"/>
            <w:vAlign w:val="center"/>
          </w:tcPr>
          <w:p w14:paraId="5E8746A5" w14:textId="77777777" w:rsidR="0009279A" w:rsidRPr="0009279A" w:rsidRDefault="0009279A" w:rsidP="008875FF">
            <w:pPr>
              <w:spacing w:after="150"/>
              <w:rPr>
                <w:rFonts w:ascii="Arial" w:hAnsi="Arial" w:cs="Arial"/>
              </w:rPr>
            </w:pPr>
            <w:r w:rsidRPr="0009279A">
              <w:rPr>
                <w:rFonts w:ascii="Arial" w:hAnsi="Arial" w:cs="Arial"/>
                <w:color w:val="000000"/>
              </w:rPr>
              <w:t>30–35</w:t>
            </w:r>
          </w:p>
        </w:tc>
      </w:tr>
      <w:tr w:rsidR="0009279A" w:rsidRPr="0009279A" w14:paraId="57D272EF" w14:textId="77777777" w:rsidTr="008875FF">
        <w:trPr>
          <w:trHeight w:val="90"/>
          <w:tblCellSpacing w:w="0" w:type="auto"/>
        </w:trPr>
        <w:tc>
          <w:tcPr>
            <w:tcW w:w="2783" w:type="dxa"/>
            <w:vAlign w:val="center"/>
          </w:tcPr>
          <w:p w14:paraId="610DAA36" w14:textId="77777777" w:rsidR="0009279A" w:rsidRPr="0009279A" w:rsidRDefault="0009279A" w:rsidP="008875FF">
            <w:pPr>
              <w:spacing w:after="150"/>
              <w:rPr>
                <w:rFonts w:ascii="Arial" w:hAnsi="Arial" w:cs="Arial"/>
              </w:rPr>
            </w:pPr>
            <w:r w:rsidRPr="0009279A">
              <w:rPr>
                <w:rFonts w:ascii="Arial" w:hAnsi="Arial" w:cs="Arial"/>
                <w:color w:val="000000"/>
              </w:rPr>
              <w:t>A2</w:t>
            </w:r>
          </w:p>
        </w:tc>
        <w:tc>
          <w:tcPr>
            <w:tcW w:w="6641" w:type="dxa"/>
            <w:vAlign w:val="center"/>
          </w:tcPr>
          <w:p w14:paraId="6447C523" w14:textId="77777777" w:rsidR="0009279A" w:rsidRPr="0009279A" w:rsidRDefault="0009279A" w:rsidP="008875FF">
            <w:pPr>
              <w:spacing w:after="150"/>
              <w:rPr>
                <w:rFonts w:ascii="Arial" w:hAnsi="Arial" w:cs="Arial"/>
              </w:rPr>
            </w:pPr>
            <w:r w:rsidRPr="0009279A">
              <w:rPr>
                <w:rFonts w:ascii="Arial" w:hAnsi="Arial" w:cs="Arial"/>
                <w:color w:val="000000"/>
              </w:rPr>
              <w:t>650</w:t>
            </w:r>
          </w:p>
        </w:tc>
        <w:tc>
          <w:tcPr>
            <w:tcW w:w="4976" w:type="dxa"/>
            <w:vAlign w:val="center"/>
          </w:tcPr>
          <w:p w14:paraId="3062C2A8" w14:textId="77777777" w:rsidR="0009279A" w:rsidRPr="0009279A" w:rsidRDefault="0009279A" w:rsidP="008875FF">
            <w:pPr>
              <w:spacing w:after="150"/>
              <w:rPr>
                <w:rFonts w:ascii="Arial" w:hAnsi="Arial" w:cs="Arial"/>
              </w:rPr>
            </w:pPr>
            <w:r w:rsidRPr="0009279A">
              <w:rPr>
                <w:rFonts w:ascii="Arial" w:hAnsi="Arial" w:cs="Arial"/>
                <w:color w:val="000000"/>
              </w:rPr>
              <w:t>30–35</w:t>
            </w:r>
          </w:p>
        </w:tc>
      </w:tr>
      <w:tr w:rsidR="0009279A" w:rsidRPr="0009279A" w14:paraId="278CC320" w14:textId="77777777" w:rsidTr="008875FF">
        <w:trPr>
          <w:trHeight w:val="90"/>
          <w:tblCellSpacing w:w="0" w:type="auto"/>
        </w:trPr>
        <w:tc>
          <w:tcPr>
            <w:tcW w:w="2783" w:type="dxa"/>
            <w:vAlign w:val="center"/>
          </w:tcPr>
          <w:p w14:paraId="3F9014BD" w14:textId="77777777" w:rsidR="0009279A" w:rsidRPr="0009279A" w:rsidRDefault="0009279A" w:rsidP="008875FF">
            <w:pPr>
              <w:spacing w:after="150"/>
              <w:rPr>
                <w:rFonts w:ascii="Arial" w:hAnsi="Arial" w:cs="Arial"/>
              </w:rPr>
            </w:pPr>
            <w:r w:rsidRPr="0009279A">
              <w:rPr>
                <w:rFonts w:ascii="Arial" w:hAnsi="Arial" w:cs="Arial"/>
                <w:color w:val="000000"/>
              </w:rPr>
              <w:t>A3</w:t>
            </w:r>
          </w:p>
        </w:tc>
        <w:tc>
          <w:tcPr>
            <w:tcW w:w="6641" w:type="dxa"/>
            <w:vAlign w:val="center"/>
          </w:tcPr>
          <w:p w14:paraId="15786F4E" w14:textId="77777777" w:rsidR="0009279A" w:rsidRPr="0009279A" w:rsidRDefault="0009279A" w:rsidP="008875FF">
            <w:pPr>
              <w:spacing w:after="150"/>
              <w:rPr>
                <w:rFonts w:ascii="Arial" w:hAnsi="Arial" w:cs="Arial"/>
              </w:rPr>
            </w:pPr>
            <w:r w:rsidRPr="0009279A">
              <w:rPr>
                <w:rFonts w:ascii="Arial" w:hAnsi="Arial" w:cs="Arial"/>
                <w:color w:val="000000"/>
              </w:rPr>
              <w:t>800</w:t>
            </w:r>
          </w:p>
        </w:tc>
        <w:tc>
          <w:tcPr>
            <w:tcW w:w="4976" w:type="dxa"/>
            <w:vAlign w:val="center"/>
          </w:tcPr>
          <w:p w14:paraId="4852B23E" w14:textId="77777777" w:rsidR="0009279A" w:rsidRPr="0009279A" w:rsidRDefault="0009279A" w:rsidP="008875FF">
            <w:pPr>
              <w:spacing w:after="150"/>
              <w:rPr>
                <w:rFonts w:ascii="Arial" w:hAnsi="Arial" w:cs="Arial"/>
              </w:rPr>
            </w:pPr>
            <w:r w:rsidRPr="0009279A">
              <w:rPr>
                <w:rFonts w:ascii="Arial" w:hAnsi="Arial" w:cs="Arial"/>
                <w:color w:val="000000"/>
              </w:rPr>
              <w:t>30–35</w:t>
            </w:r>
          </w:p>
        </w:tc>
      </w:tr>
      <w:tr w:rsidR="0009279A" w:rsidRPr="0009279A" w14:paraId="61320246" w14:textId="77777777" w:rsidTr="008875FF">
        <w:trPr>
          <w:trHeight w:val="90"/>
          <w:tblCellSpacing w:w="0" w:type="auto"/>
        </w:trPr>
        <w:tc>
          <w:tcPr>
            <w:tcW w:w="2783" w:type="dxa"/>
            <w:vAlign w:val="center"/>
          </w:tcPr>
          <w:p w14:paraId="5E266ADB" w14:textId="77777777" w:rsidR="0009279A" w:rsidRPr="0009279A" w:rsidRDefault="0009279A" w:rsidP="008875FF">
            <w:pPr>
              <w:spacing w:after="150"/>
              <w:rPr>
                <w:rFonts w:ascii="Arial" w:hAnsi="Arial" w:cs="Arial"/>
              </w:rPr>
            </w:pPr>
            <w:r w:rsidRPr="0009279A">
              <w:rPr>
                <w:rFonts w:ascii="Arial" w:hAnsi="Arial" w:cs="Arial"/>
                <w:color w:val="000000"/>
              </w:rPr>
              <w:t>A4</w:t>
            </w:r>
          </w:p>
        </w:tc>
        <w:tc>
          <w:tcPr>
            <w:tcW w:w="6641" w:type="dxa"/>
            <w:vAlign w:val="center"/>
          </w:tcPr>
          <w:p w14:paraId="02DE314C" w14:textId="77777777" w:rsidR="0009279A" w:rsidRPr="0009279A" w:rsidRDefault="0009279A" w:rsidP="008875FF">
            <w:pPr>
              <w:spacing w:after="150"/>
              <w:rPr>
                <w:rFonts w:ascii="Arial" w:hAnsi="Arial" w:cs="Arial"/>
              </w:rPr>
            </w:pPr>
            <w:r w:rsidRPr="0009279A">
              <w:rPr>
                <w:rFonts w:ascii="Arial" w:hAnsi="Arial" w:cs="Arial"/>
                <w:color w:val="000000"/>
              </w:rPr>
              <w:t>800</w:t>
            </w:r>
          </w:p>
        </w:tc>
        <w:tc>
          <w:tcPr>
            <w:tcW w:w="4976" w:type="dxa"/>
            <w:vAlign w:val="center"/>
          </w:tcPr>
          <w:p w14:paraId="2115ED01" w14:textId="77777777" w:rsidR="0009279A" w:rsidRPr="0009279A" w:rsidRDefault="0009279A" w:rsidP="008875FF">
            <w:pPr>
              <w:spacing w:after="150"/>
              <w:rPr>
                <w:rFonts w:ascii="Arial" w:hAnsi="Arial" w:cs="Arial"/>
              </w:rPr>
            </w:pPr>
            <w:r w:rsidRPr="0009279A">
              <w:rPr>
                <w:rFonts w:ascii="Arial" w:hAnsi="Arial" w:cs="Arial"/>
                <w:color w:val="000000"/>
              </w:rPr>
              <w:t>30–35</w:t>
            </w:r>
          </w:p>
        </w:tc>
      </w:tr>
      <w:tr w:rsidR="0009279A" w:rsidRPr="0009279A" w14:paraId="4B218D7D" w14:textId="77777777" w:rsidTr="008875FF">
        <w:trPr>
          <w:trHeight w:val="90"/>
          <w:tblCellSpacing w:w="0" w:type="auto"/>
        </w:trPr>
        <w:tc>
          <w:tcPr>
            <w:tcW w:w="2783" w:type="dxa"/>
            <w:vAlign w:val="center"/>
          </w:tcPr>
          <w:p w14:paraId="568E3023" w14:textId="77777777" w:rsidR="0009279A" w:rsidRPr="0009279A" w:rsidRDefault="0009279A" w:rsidP="008875FF">
            <w:pPr>
              <w:spacing w:after="150"/>
              <w:rPr>
                <w:rFonts w:ascii="Arial" w:hAnsi="Arial" w:cs="Arial"/>
              </w:rPr>
            </w:pPr>
            <w:r w:rsidRPr="0009279A">
              <w:rPr>
                <w:rFonts w:ascii="Arial" w:hAnsi="Arial" w:cs="Arial"/>
                <w:color w:val="000000"/>
              </w:rPr>
              <w:t>Б1.1</w:t>
            </w:r>
          </w:p>
        </w:tc>
        <w:tc>
          <w:tcPr>
            <w:tcW w:w="6641" w:type="dxa"/>
            <w:vAlign w:val="center"/>
          </w:tcPr>
          <w:p w14:paraId="27D9A075" w14:textId="77777777" w:rsidR="0009279A" w:rsidRPr="0009279A" w:rsidRDefault="0009279A" w:rsidP="008875FF">
            <w:pPr>
              <w:spacing w:after="150"/>
              <w:rPr>
                <w:rFonts w:ascii="Arial" w:hAnsi="Arial" w:cs="Arial"/>
              </w:rPr>
            </w:pPr>
            <w:r w:rsidRPr="0009279A">
              <w:rPr>
                <w:rFonts w:ascii="Arial" w:hAnsi="Arial" w:cs="Arial"/>
                <w:color w:val="000000"/>
              </w:rPr>
              <w:t>2 400</w:t>
            </w:r>
          </w:p>
        </w:tc>
        <w:tc>
          <w:tcPr>
            <w:tcW w:w="4976" w:type="dxa"/>
            <w:vAlign w:val="center"/>
          </w:tcPr>
          <w:p w14:paraId="62ED7800" w14:textId="77777777" w:rsidR="0009279A" w:rsidRPr="0009279A" w:rsidRDefault="0009279A" w:rsidP="008875FF">
            <w:pPr>
              <w:spacing w:after="150"/>
              <w:rPr>
                <w:rFonts w:ascii="Arial" w:hAnsi="Arial" w:cs="Arial"/>
              </w:rPr>
            </w:pPr>
            <w:r w:rsidRPr="0009279A">
              <w:rPr>
                <w:rFonts w:ascii="Arial" w:hAnsi="Arial" w:cs="Arial"/>
                <w:color w:val="000000"/>
              </w:rPr>
              <w:t>50–60</w:t>
            </w:r>
          </w:p>
        </w:tc>
      </w:tr>
      <w:tr w:rsidR="0009279A" w:rsidRPr="0009279A" w14:paraId="47A62F62" w14:textId="77777777" w:rsidTr="008875FF">
        <w:trPr>
          <w:trHeight w:val="90"/>
          <w:tblCellSpacing w:w="0" w:type="auto"/>
        </w:trPr>
        <w:tc>
          <w:tcPr>
            <w:tcW w:w="2783" w:type="dxa"/>
            <w:vAlign w:val="center"/>
          </w:tcPr>
          <w:p w14:paraId="613DC70E" w14:textId="77777777" w:rsidR="0009279A" w:rsidRPr="0009279A" w:rsidRDefault="0009279A" w:rsidP="008875FF">
            <w:pPr>
              <w:spacing w:after="150"/>
              <w:rPr>
                <w:rFonts w:ascii="Arial" w:hAnsi="Arial" w:cs="Arial"/>
              </w:rPr>
            </w:pPr>
            <w:r w:rsidRPr="0009279A">
              <w:rPr>
                <w:rFonts w:ascii="Arial" w:hAnsi="Arial" w:cs="Arial"/>
                <w:color w:val="000000"/>
              </w:rPr>
              <w:t>Б1.2</w:t>
            </w:r>
          </w:p>
        </w:tc>
        <w:tc>
          <w:tcPr>
            <w:tcW w:w="6641" w:type="dxa"/>
            <w:vAlign w:val="center"/>
          </w:tcPr>
          <w:p w14:paraId="1A0A4B57" w14:textId="77777777" w:rsidR="0009279A" w:rsidRPr="0009279A" w:rsidRDefault="0009279A" w:rsidP="008875FF">
            <w:pPr>
              <w:spacing w:after="150"/>
              <w:rPr>
                <w:rFonts w:ascii="Arial" w:hAnsi="Arial" w:cs="Arial"/>
              </w:rPr>
            </w:pPr>
            <w:r w:rsidRPr="0009279A">
              <w:rPr>
                <w:rFonts w:ascii="Arial" w:hAnsi="Arial" w:cs="Arial"/>
                <w:color w:val="000000"/>
              </w:rPr>
              <w:t>2.000</w:t>
            </w:r>
          </w:p>
        </w:tc>
        <w:tc>
          <w:tcPr>
            <w:tcW w:w="4976" w:type="dxa"/>
            <w:vAlign w:val="center"/>
          </w:tcPr>
          <w:p w14:paraId="17F9079F" w14:textId="77777777" w:rsidR="0009279A" w:rsidRPr="0009279A" w:rsidRDefault="0009279A" w:rsidP="008875FF">
            <w:pPr>
              <w:spacing w:after="150"/>
              <w:rPr>
                <w:rFonts w:ascii="Arial" w:hAnsi="Arial" w:cs="Arial"/>
              </w:rPr>
            </w:pPr>
            <w:r w:rsidRPr="0009279A">
              <w:rPr>
                <w:rFonts w:ascii="Arial" w:hAnsi="Arial" w:cs="Arial"/>
                <w:color w:val="000000"/>
              </w:rPr>
              <w:t>50–60</w:t>
            </w:r>
          </w:p>
        </w:tc>
      </w:tr>
      <w:tr w:rsidR="0009279A" w:rsidRPr="0009279A" w14:paraId="20C7000A" w14:textId="77777777" w:rsidTr="008875FF">
        <w:trPr>
          <w:trHeight w:val="90"/>
          <w:tblCellSpacing w:w="0" w:type="auto"/>
        </w:trPr>
        <w:tc>
          <w:tcPr>
            <w:tcW w:w="2783" w:type="dxa"/>
            <w:vAlign w:val="center"/>
          </w:tcPr>
          <w:p w14:paraId="4D74AD86" w14:textId="77777777" w:rsidR="0009279A" w:rsidRPr="0009279A" w:rsidRDefault="0009279A" w:rsidP="008875FF">
            <w:pPr>
              <w:spacing w:after="150"/>
              <w:rPr>
                <w:rFonts w:ascii="Arial" w:hAnsi="Arial" w:cs="Arial"/>
              </w:rPr>
            </w:pPr>
            <w:r w:rsidRPr="0009279A">
              <w:rPr>
                <w:rFonts w:ascii="Arial" w:hAnsi="Arial" w:cs="Arial"/>
                <w:color w:val="000000"/>
              </w:rPr>
              <w:t>Б1.3</w:t>
            </w:r>
          </w:p>
        </w:tc>
        <w:tc>
          <w:tcPr>
            <w:tcW w:w="6641" w:type="dxa"/>
            <w:vAlign w:val="center"/>
          </w:tcPr>
          <w:p w14:paraId="1031CF3D" w14:textId="77777777" w:rsidR="0009279A" w:rsidRPr="0009279A" w:rsidRDefault="0009279A" w:rsidP="008875FF">
            <w:pPr>
              <w:spacing w:after="150"/>
              <w:rPr>
                <w:rFonts w:ascii="Arial" w:hAnsi="Arial" w:cs="Arial"/>
              </w:rPr>
            </w:pPr>
            <w:r w:rsidRPr="0009279A">
              <w:rPr>
                <w:rFonts w:ascii="Arial" w:hAnsi="Arial" w:cs="Arial"/>
                <w:color w:val="000000"/>
              </w:rPr>
              <w:t>2 400</w:t>
            </w:r>
          </w:p>
        </w:tc>
        <w:tc>
          <w:tcPr>
            <w:tcW w:w="4976" w:type="dxa"/>
            <w:vAlign w:val="center"/>
          </w:tcPr>
          <w:p w14:paraId="61E81DAA" w14:textId="77777777" w:rsidR="0009279A" w:rsidRPr="0009279A" w:rsidRDefault="0009279A" w:rsidP="008875FF">
            <w:pPr>
              <w:spacing w:after="150"/>
              <w:rPr>
                <w:rFonts w:ascii="Arial" w:hAnsi="Arial" w:cs="Arial"/>
              </w:rPr>
            </w:pPr>
            <w:r w:rsidRPr="0009279A">
              <w:rPr>
                <w:rFonts w:ascii="Arial" w:hAnsi="Arial" w:cs="Arial"/>
                <w:color w:val="000000"/>
              </w:rPr>
              <w:t>50–60</w:t>
            </w:r>
          </w:p>
        </w:tc>
      </w:tr>
      <w:tr w:rsidR="0009279A" w:rsidRPr="0009279A" w14:paraId="5C3DE424" w14:textId="77777777" w:rsidTr="008875FF">
        <w:trPr>
          <w:trHeight w:val="90"/>
          <w:tblCellSpacing w:w="0" w:type="auto"/>
        </w:trPr>
        <w:tc>
          <w:tcPr>
            <w:tcW w:w="2783" w:type="dxa"/>
            <w:vAlign w:val="center"/>
          </w:tcPr>
          <w:p w14:paraId="0D594E16" w14:textId="77777777" w:rsidR="0009279A" w:rsidRPr="0009279A" w:rsidRDefault="0009279A" w:rsidP="008875FF">
            <w:pPr>
              <w:spacing w:after="150"/>
              <w:rPr>
                <w:rFonts w:ascii="Arial" w:hAnsi="Arial" w:cs="Arial"/>
              </w:rPr>
            </w:pPr>
            <w:r w:rsidRPr="0009279A">
              <w:rPr>
                <w:rFonts w:ascii="Arial" w:hAnsi="Arial" w:cs="Arial"/>
                <w:color w:val="000000"/>
              </w:rPr>
              <w:t>Б1.4</w:t>
            </w:r>
          </w:p>
        </w:tc>
        <w:tc>
          <w:tcPr>
            <w:tcW w:w="6641" w:type="dxa"/>
            <w:vAlign w:val="center"/>
          </w:tcPr>
          <w:p w14:paraId="36155C4A" w14:textId="77777777" w:rsidR="0009279A" w:rsidRPr="0009279A" w:rsidRDefault="0009279A" w:rsidP="008875FF">
            <w:pPr>
              <w:spacing w:after="150"/>
              <w:rPr>
                <w:rFonts w:ascii="Arial" w:hAnsi="Arial" w:cs="Arial"/>
              </w:rPr>
            </w:pPr>
            <w:r w:rsidRPr="0009279A">
              <w:rPr>
                <w:rFonts w:ascii="Arial" w:hAnsi="Arial" w:cs="Arial"/>
                <w:color w:val="000000"/>
              </w:rPr>
              <w:t>2 400</w:t>
            </w:r>
          </w:p>
        </w:tc>
        <w:tc>
          <w:tcPr>
            <w:tcW w:w="4976" w:type="dxa"/>
            <w:vAlign w:val="center"/>
          </w:tcPr>
          <w:p w14:paraId="6C82427F" w14:textId="77777777" w:rsidR="0009279A" w:rsidRPr="0009279A" w:rsidRDefault="0009279A" w:rsidP="008875FF">
            <w:pPr>
              <w:spacing w:after="150"/>
              <w:rPr>
                <w:rFonts w:ascii="Arial" w:hAnsi="Arial" w:cs="Arial"/>
              </w:rPr>
            </w:pPr>
            <w:r w:rsidRPr="0009279A">
              <w:rPr>
                <w:rFonts w:ascii="Arial" w:hAnsi="Arial" w:cs="Arial"/>
                <w:color w:val="000000"/>
              </w:rPr>
              <w:t>50–60</w:t>
            </w:r>
          </w:p>
        </w:tc>
      </w:tr>
      <w:tr w:rsidR="0009279A" w:rsidRPr="0009279A" w14:paraId="11122F06" w14:textId="77777777" w:rsidTr="008875FF">
        <w:trPr>
          <w:trHeight w:val="90"/>
          <w:tblCellSpacing w:w="0" w:type="auto"/>
        </w:trPr>
        <w:tc>
          <w:tcPr>
            <w:tcW w:w="2783" w:type="dxa"/>
            <w:vAlign w:val="center"/>
          </w:tcPr>
          <w:p w14:paraId="4D662965" w14:textId="77777777" w:rsidR="0009279A" w:rsidRPr="0009279A" w:rsidRDefault="0009279A" w:rsidP="008875FF">
            <w:pPr>
              <w:spacing w:after="150"/>
              <w:rPr>
                <w:rFonts w:ascii="Arial" w:hAnsi="Arial" w:cs="Arial"/>
              </w:rPr>
            </w:pPr>
            <w:r w:rsidRPr="0009279A">
              <w:rPr>
                <w:rFonts w:ascii="Arial" w:hAnsi="Arial" w:cs="Arial"/>
                <w:color w:val="000000"/>
              </w:rPr>
              <w:t>Б2</w:t>
            </w:r>
          </w:p>
        </w:tc>
        <w:tc>
          <w:tcPr>
            <w:tcW w:w="6641" w:type="dxa"/>
            <w:vAlign w:val="center"/>
          </w:tcPr>
          <w:p w14:paraId="634EEC3E" w14:textId="77777777" w:rsidR="0009279A" w:rsidRPr="0009279A" w:rsidRDefault="0009279A" w:rsidP="008875FF">
            <w:pPr>
              <w:spacing w:after="150"/>
              <w:rPr>
                <w:rFonts w:ascii="Arial" w:hAnsi="Arial" w:cs="Arial"/>
              </w:rPr>
            </w:pPr>
            <w:r w:rsidRPr="0009279A">
              <w:rPr>
                <w:rFonts w:ascii="Arial" w:hAnsi="Arial" w:cs="Arial"/>
                <w:color w:val="000000"/>
              </w:rPr>
              <w:t>2 400</w:t>
            </w:r>
          </w:p>
        </w:tc>
        <w:tc>
          <w:tcPr>
            <w:tcW w:w="4976" w:type="dxa"/>
            <w:vAlign w:val="center"/>
          </w:tcPr>
          <w:p w14:paraId="65C9FD95" w14:textId="77777777" w:rsidR="0009279A" w:rsidRPr="0009279A" w:rsidRDefault="0009279A" w:rsidP="008875FF">
            <w:pPr>
              <w:spacing w:after="150"/>
              <w:rPr>
                <w:rFonts w:ascii="Arial" w:hAnsi="Arial" w:cs="Arial"/>
              </w:rPr>
            </w:pPr>
            <w:r w:rsidRPr="0009279A">
              <w:rPr>
                <w:rFonts w:ascii="Arial" w:hAnsi="Arial" w:cs="Arial"/>
                <w:color w:val="000000"/>
              </w:rPr>
              <w:t>50–60</w:t>
            </w:r>
          </w:p>
        </w:tc>
      </w:tr>
      <w:tr w:rsidR="0009279A" w:rsidRPr="0009279A" w14:paraId="4204F014" w14:textId="77777777" w:rsidTr="008875FF">
        <w:trPr>
          <w:trHeight w:val="90"/>
          <w:tblCellSpacing w:w="0" w:type="auto"/>
        </w:trPr>
        <w:tc>
          <w:tcPr>
            <w:tcW w:w="2783" w:type="dxa"/>
            <w:vAlign w:val="center"/>
          </w:tcPr>
          <w:p w14:paraId="01A2B042" w14:textId="77777777" w:rsidR="0009279A" w:rsidRPr="0009279A" w:rsidRDefault="0009279A" w:rsidP="008875FF">
            <w:pPr>
              <w:spacing w:after="150"/>
              <w:rPr>
                <w:rFonts w:ascii="Arial" w:hAnsi="Arial" w:cs="Arial"/>
              </w:rPr>
            </w:pPr>
            <w:r w:rsidRPr="0009279A">
              <w:rPr>
                <w:rFonts w:ascii="Arial" w:hAnsi="Arial" w:cs="Arial"/>
                <w:color w:val="000000"/>
              </w:rPr>
              <w:t>Б2Л</w:t>
            </w:r>
          </w:p>
        </w:tc>
        <w:tc>
          <w:tcPr>
            <w:tcW w:w="6641" w:type="dxa"/>
            <w:vAlign w:val="center"/>
          </w:tcPr>
          <w:p w14:paraId="5950747F" w14:textId="77777777" w:rsidR="0009279A" w:rsidRPr="0009279A" w:rsidRDefault="0009279A" w:rsidP="008875FF">
            <w:pPr>
              <w:spacing w:after="150"/>
              <w:rPr>
                <w:rFonts w:ascii="Arial" w:hAnsi="Arial" w:cs="Arial"/>
              </w:rPr>
            </w:pPr>
            <w:r w:rsidRPr="0009279A">
              <w:rPr>
                <w:rFonts w:ascii="Arial" w:hAnsi="Arial" w:cs="Arial"/>
                <w:color w:val="000000"/>
              </w:rPr>
              <w:t>1 500 (*)</w:t>
            </w:r>
          </w:p>
        </w:tc>
        <w:tc>
          <w:tcPr>
            <w:tcW w:w="4976" w:type="dxa"/>
            <w:vAlign w:val="center"/>
          </w:tcPr>
          <w:p w14:paraId="7E91FF88" w14:textId="77777777" w:rsidR="0009279A" w:rsidRPr="0009279A" w:rsidRDefault="0009279A" w:rsidP="008875FF">
            <w:pPr>
              <w:spacing w:after="150"/>
              <w:rPr>
                <w:rFonts w:ascii="Arial" w:hAnsi="Arial" w:cs="Arial"/>
              </w:rPr>
            </w:pPr>
            <w:r w:rsidRPr="0009279A">
              <w:rPr>
                <w:rFonts w:ascii="Arial" w:hAnsi="Arial" w:cs="Arial"/>
                <w:color w:val="000000"/>
              </w:rPr>
              <w:t>50–60</w:t>
            </w:r>
          </w:p>
        </w:tc>
      </w:tr>
      <w:tr w:rsidR="0009279A" w:rsidRPr="0009279A" w14:paraId="77EDA327" w14:textId="77777777" w:rsidTr="008875FF">
        <w:trPr>
          <w:trHeight w:val="90"/>
          <w:tblCellSpacing w:w="0" w:type="auto"/>
        </w:trPr>
        <w:tc>
          <w:tcPr>
            <w:tcW w:w="2783" w:type="dxa"/>
            <w:vAlign w:val="center"/>
          </w:tcPr>
          <w:p w14:paraId="527B09DA" w14:textId="77777777" w:rsidR="0009279A" w:rsidRPr="0009279A" w:rsidRDefault="0009279A" w:rsidP="008875FF">
            <w:pPr>
              <w:spacing w:after="150"/>
              <w:rPr>
                <w:rFonts w:ascii="Arial" w:hAnsi="Arial" w:cs="Arial"/>
              </w:rPr>
            </w:pPr>
            <w:r w:rsidRPr="0009279A">
              <w:rPr>
                <w:rFonts w:ascii="Arial" w:hAnsi="Arial" w:cs="Arial"/>
                <w:color w:val="000000"/>
              </w:rPr>
              <w:t>Б3</w:t>
            </w:r>
          </w:p>
        </w:tc>
        <w:tc>
          <w:tcPr>
            <w:tcW w:w="6641" w:type="dxa"/>
            <w:vAlign w:val="center"/>
          </w:tcPr>
          <w:p w14:paraId="5535E130" w14:textId="77777777" w:rsidR="0009279A" w:rsidRPr="0009279A" w:rsidRDefault="0009279A" w:rsidP="008875FF">
            <w:pPr>
              <w:spacing w:after="150"/>
              <w:rPr>
                <w:rFonts w:ascii="Arial" w:hAnsi="Arial" w:cs="Arial"/>
              </w:rPr>
            </w:pPr>
            <w:r w:rsidRPr="0009279A">
              <w:rPr>
                <w:rFonts w:ascii="Arial" w:hAnsi="Arial" w:cs="Arial"/>
                <w:color w:val="000000"/>
              </w:rPr>
              <w:t>1 000</w:t>
            </w:r>
          </w:p>
        </w:tc>
        <w:tc>
          <w:tcPr>
            <w:tcW w:w="4976" w:type="dxa"/>
            <w:vAlign w:val="center"/>
          </w:tcPr>
          <w:p w14:paraId="0F0CC4FC" w14:textId="77777777" w:rsidR="0009279A" w:rsidRPr="0009279A" w:rsidRDefault="0009279A" w:rsidP="008875FF">
            <w:pPr>
              <w:spacing w:after="150"/>
              <w:rPr>
                <w:rFonts w:ascii="Arial" w:hAnsi="Arial" w:cs="Arial"/>
              </w:rPr>
            </w:pPr>
            <w:r w:rsidRPr="0009279A">
              <w:rPr>
                <w:rFonts w:ascii="Arial" w:hAnsi="Arial" w:cs="Arial"/>
                <w:color w:val="000000"/>
              </w:rPr>
              <w:t>50–60</w:t>
            </w:r>
          </w:p>
        </w:tc>
      </w:tr>
    </w:tbl>
    <w:p w14:paraId="7299046E" w14:textId="77777777" w:rsidR="0009279A" w:rsidRPr="0009279A" w:rsidRDefault="0009279A" w:rsidP="0009279A">
      <w:pPr>
        <w:spacing w:after="150"/>
        <w:rPr>
          <w:rFonts w:ascii="Arial" w:hAnsi="Arial" w:cs="Arial"/>
        </w:rPr>
      </w:pPr>
      <w:r w:rsidRPr="0009279A">
        <w:rPr>
          <w:rFonts w:ascii="Arial" w:hAnsi="Arial" w:cs="Arial"/>
          <w:color w:val="000000"/>
        </w:rPr>
        <w:t>Овај број сати повећава се на следећи начин, у зависности од изабраних додатних овлашћењa за систем:</w:t>
      </w:r>
    </w:p>
    <w:tbl>
      <w:tblPr>
        <w:tblW w:w="0" w:type="auto"/>
        <w:tblCellSpacing w:w="0" w:type="auto"/>
        <w:tblLook w:val="04A0" w:firstRow="1" w:lastRow="0" w:firstColumn="1" w:lastColumn="0" w:noHBand="0" w:noVBand="1"/>
      </w:tblPr>
      <w:tblGrid>
        <w:gridCol w:w="4852"/>
        <w:gridCol w:w="2389"/>
        <w:gridCol w:w="3529"/>
      </w:tblGrid>
      <w:tr w:rsidR="0009279A" w:rsidRPr="0009279A" w14:paraId="71B3DA58" w14:textId="77777777" w:rsidTr="008875FF">
        <w:trPr>
          <w:trHeight w:val="90"/>
          <w:tblCellSpacing w:w="0" w:type="auto"/>
        </w:trPr>
        <w:tc>
          <w:tcPr>
            <w:tcW w:w="6715" w:type="dxa"/>
            <w:vAlign w:val="center"/>
          </w:tcPr>
          <w:p w14:paraId="734BD423" w14:textId="77777777" w:rsidR="0009279A" w:rsidRPr="0009279A" w:rsidRDefault="0009279A" w:rsidP="008875FF">
            <w:pPr>
              <w:spacing w:after="150"/>
              <w:rPr>
                <w:rFonts w:ascii="Arial" w:hAnsi="Arial" w:cs="Arial"/>
              </w:rPr>
            </w:pPr>
            <w:r w:rsidRPr="0009279A">
              <w:rPr>
                <w:rFonts w:ascii="Arial" w:hAnsi="Arial" w:cs="Arial"/>
                <w:color w:val="000000"/>
              </w:rPr>
              <w:t>Овлашћење за систем</w:t>
            </w:r>
          </w:p>
        </w:tc>
        <w:tc>
          <w:tcPr>
            <w:tcW w:w="3020" w:type="dxa"/>
            <w:vAlign w:val="center"/>
          </w:tcPr>
          <w:p w14:paraId="3F163D5F" w14:textId="77777777" w:rsidR="0009279A" w:rsidRPr="0009279A" w:rsidRDefault="0009279A" w:rsidP="008875FF">
            <w:pPr>
              <w:spacing w:after="150"/>
              <w:rPr>
                <w:rFonts w:ascii="Arial" w:hAnsi="Arial" w:cs="Arial"/>
              </w:rPr>
            </w:pPr>
            <w:r w:rsidRPr="0009279A">
              <w:rPr>
                <w:rFonts w:ascii="Arial" w:hAnsi="Arial" w:cs="Arial"/>
                <w:color w:val="000000"/>
              </w:rPr>
              <w:t>Трајање (у часовима)</w:t>
            </w:r>
          </w:p>
        </w:tc>
        <w:tc>
          <w:tcPr>
            <w:tcW w:w="4665" w:type="dxa"/>
            <w:vAlign w:val="center"/>
          </w:tcPr>
          <w:p w14:paraId="533D4CB0" w14:textId="77777777" w:rsidR="0009279A" w:rsidRPr="0009279A" w:rsidRDefault="0009279A" w:rsidP="008875FF">
            <w:pPr>
              <w:spacing w:after="150"/>
              <w:rPr>
                <w:rFonts w:ascii="Arial" w:hAnsi="Arial" w:cs="Arial"/>
              </w:rPr>
            </w:pPr>
            <w:r w:rsidRPr="0009279A">
              <w:rPr>
                <w:rFonts w:ascii="Arial" w:hAnsi="Arial" w:cs="Arial"/>
                <w:color w:val="000000"/>
              </w:rPr>
              <w:t>Теоријски део обуке</w:t>
            </w:r>
            <w:r w:rsidRPr="0009279A">
              <w:rPr>
                <w:rFonts w:ascii="Arial" w:hAnsi="Arial" w:cs="Arial"/>
              </w:rPr>
              <w:br/>
            </w:r>
            <w:r w:rsidRPr="0009279A">
              <w:rPr>
                <w:rFonts w:ascii="Arial" w:hAnsi="Arial" w:cs="Arial"/>
                <w:color w:val="000000"/>
              </w:rPr>
              <w:t>(у процентима)</w:t>
            </w:r>
          </w:p>
        </w:tc>
      </w:tr>
      <w:tr w:rsidR="0009279A" w:rsidRPr="0009279A" w14:paraId="1622A291" w14:textId="77777777" w:rsidTr="008875FF">
        <w:trPr>
          <w:trHeight w:val="90"/>
          <w:tblCellSpacing w:w="0" w:type="auto"/>
        </w:trPr>
        <w:tc>
          <w:tcPr>
            <w:tcW w:w="6715" w:type="dxa"/>
            <w:vAlign w:val="center"/>
          </w:tcPr>
          <w:p w14:paraId="1BCC5D14" w14:textId="77777777" w:rsidR="0009279A" w:rsidRPr="0009279A" w:rsidRDefault="0009279A" w:rsidP="008875FF">
            <w:pPr>
              <w:spacing w:after="150"/>
              <w:rPr>
                <w:rFonts w:ascii="Arial" w:hAnsi="Arial" w:cs="Arial"/>
              </w:rPr>
            </w:pPr>
            <w:r w:rsidRPr="0009279A">
              <w:rPr>
                <w:rFonts w:ascii="Arial" w:hAnsi="Arial" w:cs="Arial"/>
                <w:i/>
                <w:color w:val="000000"/>
              </w:rPr>
              <w:t>Com/Nav</w:t>
            </w:r>
          </w:p>
        </w:tc>
        <w:tc>
          <w:tcPr>
            <w:tcW w:w="3020" w:type="dxa"/>
            <w:vAlign w:val="center"/>
          </w:tcPr>
          <w:p w14:paraId="0A1B8C87" w14:textId="77777777" w:rsidR="0009279A" w:rsidRPr="0009279A" w:rsidRDefault="0009279A" w:rsidP="008875FF">
            <w:pPr>
              <w:spacing w:after="150"/>
              <w:rPr>
                <w:rFonts w:ascii="Arial" w:hAnsi="Arial" w:cs="Arial"/>
              </w:rPr>
            </w:pPr>
            <w:r w:rsidRPr="0009279A">
              <w:rPr>
                <w:rFonts w:ascii="Arial" w:hAnsi="Arial" w:cs="Arial"/>
                <w:color w:val="000000"/>
              </w:rPr>
              <w:t>90</w:t>
            </w:r>
          </w:p>
        </w:tc>
        <w:tc>
          <w:tcPr>
            <w:tcW w:w="4665" w:type="dxa"/>
            <w:vMerge w:val="restart"/>
            <w:vAlign w:val="center"/>
          </w:tcPr>
          <w:p w14:paraId="5DEADCBA" w14:textId="77777777" w:rsidR="0009279A" w:rsidRPr="0009279A" w:rsidRDefault="0009279A" w:rsidP="008875FF">
            <w:pPr>
              <w:spacing w:after="150"/>
              <w:rPr>
                <w:rFonts w:ascii="Arial" w:hAnsi="Arial" w:cs="Arial"/>
              </w:rPr>
            </w:pPr>
            <w:r w:rsidRPr="0009279A">
              <w:rPr>
                <w:rFonts w:ascii="Arial" w:hAnsi="Arial" w:cs="Arial"/>
                <w:color w:val="000000"/>
              </w:rPr>
              <w:t>50–60</w:t>
            </w:r>
          </w:p>
        </w:tc>
      </w:tr>
      <w:tr w:rsidR="0009279A" w:rsidRPr="0009279A" w14:paraId="60EAA066" w14:textId="77777777" w:rsidTr="008875FF">
        <w:trPr>
          <w:trHeight w:val="90"/>
          <w:tblCellSpacing w:w="0" w:type="auto"/>
        </w:trPr>
        <w:tc>
          <w:tcPr>
            <w:tcW w:w="6715" w:type="dxa"/>
            <w:vAlign w:val="center"/>
          </w:tcPr>
          <w:p w14:paraId="49C343BB" w14:textId="77777777" w:rsidR="0009279A" w:rsidRPr="0009279A" w:rsidRDefault="0009279A" w:rsidP="008875FF">
            <w:pPr>
              <w:spacing w:after="150"/>
              <w:rPr>
                <w:rFonts w:ascii="Arial" w:hAnsi="Arial" w:cs="Arial"/>
              </w:rPr>
            </w:pPr>
            <w:r w:rsidRPr="0009279A">
              <w:rPr>
                <w:rFonts w:ascii="Arial" w:hAnsi="Arial" w:cs="Arial"/>
                <w:color w:val="000000"/>
              </w:rPr>
              <w:t>Инструменти</w:t>
            </w:r>
          </w:p>
        </w:tc>
        <w:tc>
          <w:tcPr>
            <w:tcW w:w="3020" w:type="dxa"/>
            <w:vAlign w:val="center"/>
          </w:tcPr>
          <w:p w14:paraId="630A3978" w14:textId="77777777" w:rsidR="0009279A" w:rsidRPr="0009279A" w:rsidRDefault="0009279A" w:rsidP="008875FF">
            <w:pPr>
              <w:spacing w:after="150"/>
              <w:rPr>
                <w:rFonts w:ascii="Arial" w:hAnsi="Arial" w:cs="Arial"/>
              </w:rPr>
            </w:pPr>
            <w:r w:rsidRPr="0009279A">
              <w:rPr>
                <w:rFonts w:ascii="Arial" w:hAnsi="Arial" w:cs="Arial"/>
                <w:color w:val="000000"/>
              </w:rPr>
              <w:t>55</w:t>
            </w:r>
          </w:p>
        </w:tc>
        <w:tc>
          <w:tcPr>
            <w:tcW w:w="0" w:type="auto"/>
            <w:vMerge/>
            <w:tcBorders>
              <w:top w:val="nil"/>
            </w:tcBorders>
          </w:tcPr>
          <w:p w14:paraId="1A4B96F3" w14:textId="77777777" w:rsidR="0009279A" w:rsidRPr="0009279A" w:rsidRDefault="0009279A" w:rsidP="008875FF">
            <w:pPr>
              <w:rPr>
                <w:rFonts w:ascii="Arial" w:hAnsi="Arial" w:cs="Arial"/>
              </w:rPr>
            </w:pPr>
          </w:p>
        </w:tc>
      </w:tr>
      <w:tr w:rsidR="0009279A" w:rsidRPr="0009279A" w14:paraId="301C4725" w14:textId="77777777" w:rsidTr="008875FF">
        <w:trPr>
          <w:trHeight w:val="90"/>
          <w:tblCellSpacing w:w="0" w:type="auto"/>
        </w:trPr>
        <w:tc>
          <w:tcPr>
            <w:tcW w:w="6715" w:type="dxa"/>
            <w:vAlign w:val="center"/>
          </w:tcPr>
          <w:p w14:paraId="241844C5" w14:textId="77777777" w:rsidR="0009279A" w:rsidRPr="0009279A" w:rsidRDefault="0009279A" w:rsidP="008875FF">
            <w:pPr>
              <w:spacing w:after="150"/>
              <w:rPr>
                <w:rFonts w:ascii="Arial" w:hAnsi="Arial" w:cs="Arial"/>
              </w:rPr>
            </w:pPr>
            <w:r w:rsidRPr="0009279A">
              <w:rPr>
                <w:rFonts w:ascii="Arial" w:hAnsi="Arial" w:cs="Arial"/>
                <w:color w:val="000000"/>
              </w:rPr>
              <w:t>Аутопилот</w:t>
            </w:r>
          </w:p>
        </w:tc>
        <w:tc>
          <w:tcPr>
            <w:tcW w:w="3020" w:type="dxa"/>
            <w:vAlign w:val="center"/>
          </w:tcPr>
          <w:p w14:paraId="5212F9A1" w14:textId="77777777" w:rsidR="0009279A" w:rsidRPr="0009279A" w:rsidRDefault="0009279A" w:rsidP="008875FF">
            <w:pPr>
              <w:spacing w:after="150"/>
              <w:rPr>
                <w:rFonts w:ascii="Arial" w:hAnsi="Arial" w:cs="Arial"/>
              </w:rPr>
            </w:pPr>
            <w:r w:rsidRPr="0009279A">
              <w:rPr>
                <w:rFonts w:ascii="Arial" w:hAnsi="Arial" w:cs="Arial"/>
                <w:color w:val="000000"/>
              </w:rPr>
              <w:t>80</w:t>
            </w:r>
          </w:p>
        </w:tc>
        <w:tc>
          <w:tcPr>
            <w:tcW w:w="0" w:type="auto"/>
            <w:vMerge/>
            <w:tcBorders>
              <w:top w:val="nil"/>
            </w:tcBorders>
          </w:tcPr>
          <w:p w14:paraId="3CFF7AF1" w14:textId="77777777" w:rsidR="0009279A" w:rsidRPr="0009279A" w:rsidRDefault="0009279A" w:rsidP="008875FF">
            <w:pPr>
              <w:rPr>
                <w:rFonts w:ascii="Arial" w:hAnsi="Arial" w:cs="Arial"/>
              </w:rPr>
            </w:pPr>
          </w:p>
        </w:tc>
      </w:tr>
      <w:tr w:rsidR="0009279A" w:rsidRPr="0009279A" w14:paraId="409A3845" w14:textId="77777777" w:rsidTr="008875FF">
        <w:trPr>
          <w:trHeight w:val="90"/>
          <w:tblCellSpacing w:w="0" w:type="auto"/>
        </w:trPr>
        <w:tc>
          <w:tcPr>
            <w:tcW w:w="6715" w:type="dxa"/>
            <w:vAlign w:val="center"/>
          </w:tcPr>
          <w:p w14:paraId="47E216E1" w14:textId="77777777" w:rsidR="0009279A" w:rsidRPr="0009279A" w:rsidRDefault="0009279A" w:rsidP="008875FF">
            <w:pPr>
              <w:spacing w:after="150"/>
              <w:rPr>
                <w:rFonts w:ascii="Arial" w:hAnsi="Arial" w:cs="Arial"/>
              </w:rPr>
            </w:pPr>
            <w:r w:rsidRPr="0009279A">
              <w:rPr>
                <w:rFonts w:ascii="Arial" w:hAnsi="Arial" w:cs="Arial"/>
                <w:color w:val="000000"/>
              </w:rPr>
              <w:t>Надзор</w:t>
            </w:r>
          </w:p>
        </w:tc>
        <w:tc>
          <w:tcPr>
            <w:tcW w:w="3020" w:type="dxa"/>
            <w:vAlign w:val="center"/>
          </w:tcPr>
          <w:p w14:paraId="479497AB" w14:textId="77777777" w:rsidR="0009279A" w:rsidRPr="0009279A" w:rsidRDefault="0009279A" w:rsidP="008875FF">
            <w:pPr>
              <w:spacing w:after="150"/>
              <w:rPr>
                <w:rFonts w:ascii="Arial" w:hAnsi="Arial" w:cs="Arial"/>
              </w:rPr>
            </w:pPr>
            <w:r w:rsidRPr="0009279A">
              <w:rPr>
                <w:rFonts w:ascii="Arial" w:hAnsi="Arial" w:cs="Arial"/>
                <w:color w:val="000000"/>
              </w:rPr>
              <w:t>40</w:t>
            </w:r>
          </w:p>
        </w:tc>
        <w:tc>
          <w:tcPr>
            <w:tcW w:w="0" w:type="auto"/>
            <w:vMerge/>
            <w:tcBorders>
              <w:top w:val="nil"/>
            </w:tcBorders>
          </w:tcPr>
          <w:p w14:paraId="2A8B6479" w14:textId="77777777" w:rsidR="0009279A" w:rsidRPr="0009279A" w:rsidRDefault="0009279A" w:rsidP="008875FF">
            <w:pPr>
              <w:rPr>
                <w:rFonts w:ascii="Arial" w:hAnsi="Arial" w:cs="Arial"/>
              </w:rPr>
            </w:pPr>
          </w:p>
        </w:tc>
      </w:tr>
      <w:tr w:rsidR="0009279A" w:rsidRPr="0009279A" w14:paraId="52A53E40" w14:textId="77777777" w:rsidTr="008875FF">
        <w:trPr>
          <w:trHeight w:val="90"/>
          <w:tblCellSpacing w:w="0" w:type="auto"/>
        </w:trPr>
        <w:tc>
          <w:tcPr>
            <w:tcW w:w="6715" w:type="dxa"/>
            <w:vAlign w:val="center"/>
          </w:tcPr>
          <w:p w14:paraId="776D7F63" w14:textId="77777777" w:rsidR="0009279A" w:rsidRPr="0009279A" w:rsidRDefault="0009279A" w:rsidP="008875FF">
            <w:pPr>
              <w:spacing w:after="150"/>
              <w:rPr>
                <w:rFonts w:ascii="Arial" w:hAnsi="Arial" w:cs="Arial"/>
              </w:rPr>
            </w:pPr>
            <w:r w:rsidRPr="0009279A">
              <w:rPr>
                <w:rFonts w:ascii="Arial" w:hAnsi="Arial" w:cs="Arial"/>
                <w:color w:val="000000"/>
              </w:rPr>
              <w:t>Системи конструкције</w:t>
            </w:r>
          </w:p>
        </w:tc>
        <w:tc>
          <w:tcPr>
            <w:tcW w:w="3020" w:type="dxa"/>
            <w:vAlign w:val="center"/>
          </w:tcPr>
          <w:p w14:paraId="3EBCEE61" w14:textId="77777777" w:rsidR="0009279A" w:rsidRPr="0009279A" w:rsidRDefault="0009279A" w:rsidP="008875FF">
            <w:pPr>
              <w:spacing w:after="150"/>
              <w:rPr>
                <w:rFonts w:ascii="Arial" w:hAnsi="Arial" w:cs="Arial"/>
              </w:rPr>
            </w:pPr>
            <w:r w:rsidRPr="0009279A">
              <w:rPr>
                <w:rFonts w:ascii="Arial" w:hAnsi="Arial" w:cs="Arial"/>
                <w:color w:val="000000"/>
              </w:rPr>
              <w:t>100</w:t>
            </w:r>
          </w:p>
        </w:tc>
        <w:tc>
          <w:tcPr>
            <w:tcW w:w="0" w:type="auto"/>
            <w:vMerge/>
            <w:tcBorders>
              <w:top w:val="nil"/>
            </w:tcBorders>
          </w:tcPr>
          <w:p w14:paraId="7111CAFD" w14:textId="77777777" w:rsidR="0009279A" w:rsidRPr="0009279A" w:rsidRDefault="0009279A" w:rsidP="008875FF">
            <w:pPr>
              <w:rPr>
                <w:rFonts w:ascii="Arial" w:hAnsi="Arial" w:cs="Arial"/>
              </w:rPr>
            </w:pPr>
          </w:p>
        </w:tc>
      </w:tr>
    </w:tbl>
    <w:p w14:paraId="2851FE49"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1F48D7E2" wp14:editId="488EA948">
            <wp:extent cx="5732145" cy="8068252"/>
            <wp:effectExtent l="0" t="0" r="0" b="0"/>
            <wp:docPr id="958057580" name="Picture 95805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8068252"/>
                    </a:xfrm>
                    <a:prstGeom prst="rect">
                      <a:avLst/>
                    </a:prstGeom>
                  </pic:spPr>
                </pic:pic>
              </a:graphicData>
            </a:graphic>
          </wp:inline>
        </w:drawing>
      </w:r>
    </w:p>
    <w:p w14:paraId="6C94F29C"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24010121" wp14:editId="55951DE3">
            <wp:extent cx="5732145" cy="8068252"/>
            <wp:effectExtent l="0" t="0" r="0" b="0"/>
            <wp:docPr id="541207696" name="Picture 54120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8068252"/>
                    </a:xfrm>
                    <a:prstGeom prst="rect">
                      <a:avLst/>
                    </a:prstGeom>
                  </pic:spPr>
                </pic:pic>
              </a:graphicData>
            </a:graphic>
          </wp:inline>
        </w:drawing>
      </w:r>
    </w:p>
    <w:p w14:paraId="292C3E70"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54A87191" wp14:editId="5D19BB4A">
            <wp:extent cx="5732145" cy="8068252"/>
            <wp:effectExtent l="0" t="0" r="0" b="0"/>
            <wp:docPr id="1053447557" name="Picture 105344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8068252"/>
                    </a:xfrm>
                    <a:prstGeom prst="rect">
                      <a:avLst/>
                    </a:prstGeom>
                  </pic:spPr>
                </pic:pic>
              </a:graphicData>
            </a:graphic>
          </wp:inline>
        </w:drawing>
      </w:r>
    </w:p>
    <w:p w14:paraId="21641A98"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21.</w:t>
      </w:r>
    </w:p>
    <w:p w14:paraId="185CECC6" w14:textId="77777777" w:rsidR="0009279A" w:rsidRPr="0009279A" w:rsidRDefault="0009279A" w:rsidP="0009279A">
      <w:pPr>
        <w:spacing w:after="150"/>
        <w:rPr>
          <w:rFonts w:ascii="Arial" w:hAnsi="Arial" w:cs="Arial"/>
        </w:rPr>
      </w:pPr>
      <w:r w:rsidRPr="0009279A">
        <w:rPr>
          <w:rFonts w:ascii="Arial" w:hAnsi="Arial" w:cs="Arial"/>
          <w:color w:val="000000"/>
        </w:rPr>
        <w:t xml:space="preserve">У Прилогу 1, у Анексу IV (Део-147), у Додатку III, у тачки 2. (Обука за тип/испит) </w:t>
      </w:r>
      <w:r w:rsidRPr="0009279A">
        <w:rPr>
          <w:rFonts w:ascii="Arial" w:hAnsi="Arial" w:cs="Arial"/>
          <w:i/>
          <w:color w:val="000000"/>
        </w:rPr>
        <w:t>EASA</w:t>
      </w:r>
      <w:r w:rsidRPr="0009279A">
        <w:rPr>
          <w:rFonts w:ascii="Arial" w:hAnsi="Arial" w:cs="Arial"/>
          <w:color w:val="000000"/>
        </w:rPr>
        <w:t xml:space="preserve"> образац 149 мењa се и гласи:</w:t>
      </w:r>
    </w:p>
    <w:p w14:paraId="3FF41A35" w14:textId="77777777" w:rsidR="0009279A" w:rsidRPr="0009279A" w:rsidRDefault="0009279A" w:rsidP="0009279A">
      <w:pPr>
        <w:rPr>
          <w:rFonts w:ascii="Arial" w:hAnsi="Arial" w:cs="Arial"/>
        </w:rPr>
      </w:pPr>
      <w:bookmarkStart w:id="1" w:name="_idContainer073"/>
      <w:r w:rsidRPr="0009279A">
        <w:rPr>
          <w:rFonts w:ascii="Arial" w:hAnsi="Arial" w:cs="Arial"/>
          <w:noProof/>
        </w:rPr>
        <w:drawing>
          <wp:inline distT="0" distB="0" distL="0" distR="0" wp14:anchorId="3F32EA23" wp14:editId="1F4D1BE8">
            <wp:extent cx="5732145" cy="7778960"/>
            <wp:effectExtent l="0" t="0" r="0" b="0"/>
            <wp:docPr id="1950182803" name="Picture 195018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7778960"/>
                    </a:xfrm>
                    <a:prstGeom prst="rect">
                      <a:avLst/>
                    </a:prstGeom>
                  </pic:spPr>
                </pic:pic>
              </a:graphicData>
            </a:graphic>
          </wp:inline>
        </w:drawing>
      </w:r>
    </w:p>
    <w:bookmarkEnd w:id="1"/>
    <w:p w14:paraId="129E3887"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22.</w:t>
      </w:r>
    </w:p>
    <w:p w14:paraId="5AEB3B47"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Vа (Део-Т), у садржају, испод наслова „ОДЕЉАК Е – ОРГАНИЗАЦИЈА ЗА ОДРЖАВАЊЕˮ додају се речи:</w:t>
      </w:r>
    </w:p>
    <w:p w14:paraId="0D4E0164" w14:textId="77777777" w:rsidR="0009279A" w:rsidRPr="0009279A" w:rsidRDefault="0009279A" w:rsidP="0009279A">
      <w:pPr>
        <w:spacing w:after="150"/>
        <w:rPr>
          <w:rFonts w:ascii="Arial" w:hAnsi="Arial" w:cs="Arial"/>
        </w:rPr>
      </w:pPr>
      <w:r w:rsidRPr="0009279A">
        <w:rPr>
          <w:rFonts w:ascii="Arial" w:hAnsi="Arial" w:cs="Arial"/>
          <w:color w:val="000000"/>
        </w:rPr>
        <w:t>„T.A.501 Организација за одржавање”.</w:t>
      </w:r>
    </w:p>
    <w:p w14:paraId="049810B4"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23.</w:t>
      </w:r>
    </w:p>
    <w:p w14:paraId="58C585C8"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Vа (Део-Т), тачка Т.А.201. мења се и гласи:</w:t>
      </w:r>
    </w:p>
    <w:p w14:paraId="2CAA32EF" w14:textId="77777777" w:rsidR="0009279A" w:rsidRPr="0009279A" w:rsidRDefault="0009279A" w:rsidP="0009279A">
      <w:pPr>
        <w:spacing w:after="150"/>
        <w:rPr>
          <w:rFonts w:ascii="Arial" w:hAnsi="Arial" w:cs="Arial"/>
        </w:rPr>
      </w:pPr>
      <w:r w:rsidRPr="0009279A">
        <w:rPr>
          <w:rFonts w:ascii="Arial" w:hAnsi="Arial" w:cs="Arial"/>
          <w:b/>
          <w:color w:val="000000"/>
        </w:rPr>
        <w:t>T.A.201 Одговорности</w:t>
      </w:r>
    </w:p>
    <w:p w14:paraId="1870B62C" w14:textId="77777777" w:rsidR="0009279A" w:rsidRPr="0009279A" w:rsidRDefault="0009279A" w:rsidP="0009279A">
      <w:pPr>
        <w:spacing w:after="150"/>
        <w:rPr>
          <w:rFonts w:ascii="Arial" w:hAnsi="Arial" w:cs="Arial"/>
        </w:rPr>
      </w:pPr>
      <w:r w:rsidRPr="0009279A">
        <w:rPr>
          <w:rFonts w:ascii="Arial" w:hAnsi="Arial" w:cs="Arial"/>
          <w:color w:val="000000"/>
        </w:rPr>
        <w:t>1. а) Оператер је одговоран за пловидбеност ваздухоплова и мора да обезбеди да се ваздухоплов не користи ако нема потврду о типу коју је издала или потврдила Агенција;</w:t>
      </w:r>
    </w:p>
    <w:p w14:paraId="37096411" w14:textId="77777777" w:rsidR="0009279A" w:rsidRPr="0009279A" w:rsidRDefault="0009279A" w:rsidP="0009279A">
      <w:pPr>
        <w:spacing w:after="150"/>
        <w:rPr>
          <w:rFonts w:ascii="Arial" w:hAnsi="Arial" w:cs="Arial"/>
        </w:rPr>
      </w:pPr>
      <w:r w:rsidRPr="0009279A">
        <w:rPr>
          <w:rFonts w:ascii="Arial" w:hAnsi="Arial" w:cs="Arial"/>
          <w:color w:val="000000"/>
        </w:rPr>
        <w:t>б) ваздухоплов је у пловидбеном стању;</w:t>
      </w:r>
    </w:p>
    <w:p w14:paraId="7E50AED9" w14:textId="77777777" w:rsidR="0009279A" w:rsidRPr="0009279A" w:rsidRDefault="0009279A" w:rsidP="0009279A">
      <w:pPr>
        <w:spacing w:after="150"/>
        <w:rPr>
          <w:rFonts w:ascii="Arial" w:hAnsi="Arial" w:cs="Arial"/>
        </w:rPr>
      </w:pPr>
      <w:r w:rsidRPr="0009279A">
        <w:rPr>
          <w:rFonts w:ascii="Arial" w:hAnsi="Arial" w:cs="Arial"/>
          <w:color w:val="000000"/>
        </w:rPr>
        <w:t xml:space="preserve">ц) ваздухоплов поседује важећу потврду о пловидбености која је издата у складу са Анексом 8 </w:t>
      </w:r>
      <w:r w:rsidRPr="0009279A">
        <w:rPr>
          <w:rFonts w:ascii="Arial" w:hAnsi="Arial" w:cs="Arial"/>
          <w:i/>
          <w:color w:val="000000"/>
        </w:rPr>
        <w:t>ICAO</w:t>
      </w:r>
      <w:r w:rsidRPr="0009279A">
        <w:rPr>
          <w:rFonts w:ascii="Arial" w:hAnsi="Arial" w:cs="Arial"/>
          <w:color w:val="000000"/>
        </w:rPr>
        <w:t>;</w:t>
      </w:r>
    </w:p>
    <w:p w14:paraId="7850B064" w14:textId="77777777" w:rsidR="0009279A" w:rsidRPr="0009279A" w:rsidRDefault="0009279A" w:rsidP="0009279A">
      <w:pPr>
        <w:spacing w:after="150"/>
        <w:rPr>
          <w:rFonts w:ascii="Arial" w:hAnsi="Arial" w:cs="Arial"/>
        </w:rPr>
      </w:pPr>
      <w:r w:rsidRPr="0009279A">
        <w:rPr>
          <w:rFonts w:ascii="Arial" w:hAnsi="Arial" w:cs="Arial"/>
          <w:color w:val="000000"/>
        </w:rPr>
        <w:t xml:space="preserve">д) одржавање ваздухоплова се обавља у складу са програмом одржавања који испуњава захтеве државе у којој је ваздухоплов регистрован и важеће захтеве Анекса 6 </w:t>
      </w:r>
      <w:r w:rsidRPr="0009279A">
        <w:rPr>
          <w:rFonts w:ascii="Arial" w:hAnsi="Arial" w:cs="Arial"/>
          <w:i/>
          <w:color w:val="000000"/>
        </w:rPr>
        <w:t>ICAO</w:t>
      </w:r>
      <w:r w:rsidRPr="0009279A">
        <w:rPr>
          <w:rFonts w:ascii="Arial" w:hAnsi="Arial" w:cs="Arial"/>
          <w:color w:val="000000"/>
        </w:rPr>
        <w:t>.</w:t>
      </w:r>
    </w:p>
    <w:p w14:paraId="4A8BEC61" w14:textId="77777777" w:rsidR="0009279A" w:rsidRPr="0009279A" w:rsidRDefault="0009279A" w:rsidP="0009279A">
      <w:pPr>
        <w:spacing w:after="150"/>
        <w:rPr>
          <w:rFonts w:ascii="Arial" w:hAnsi="Arial" w:cs="Arial"/>
        </w:rPr>
      </w:pPr>
      <w:r w:rsidRPr="0009279A">
        <w:rPr>
          <w:rFonts w:ascii="Arial" w:hAnsi="Arial" w:cs="Arial"/>
          <w:color w:val="000000"/>
        </w:rPr>
        <w:t>е) сваки квар или оштећење који утичу на безбедан рад ваздухоплова поправља се према стандарду који је прихватљив за државу у којој је извршена регистрација;</w:t>
      </w:r>
    </w:p>
    <w:p w14:paraId="74F82F69" w14:textId="77777777" w:rsidR="0009279A" w:rsidRPr="0009279A" w:rsidRDefault="0009279A" w:rsidP="0009279A">
      <w:pPr>
        <w:spacing w:after="150"/>
        <w:rPr>
          <w:rFonts w:ascii="Arial" w:hAnsi="Arial" w:cs="Arial"/>
        </w:rPr>
      </w:pPr>
      <w:r w:rsidRPr="0009279A">
        <w:rPr>
          <w:rFonts w:ascii="Arial" w:hAnsi="Arial" w:cs="Arial"/>
          <w:color w:val="000000"/>
        </w:rPr>
        <w:t>ф) ваздухоплов испуњава важеће:</w:t>
      </w:r>
    </w:p>
    <w:p w14:paraId="703FB7BE" w14:textId="77777777" w:rsidR="0009279A" w:rsidRPr="0009279A" w:rsidRDefault="0009279A" w:rsidP="0009279A">
      <w:pPr>
        <w:spacing w:after="150"/>
        <w:rPr>
          <w:rFonts w:ascii="Arial" w:hAnsi="Arial" w:cs="Arial"/>
        </w:rPr>
      </w:pPr>
      <w:r w:rsidRPr="0009279A">
        <w:rPr>
          <w:rFonts w:ascii="Arial" w:hAnsi="Arial" w:cs="Arial"/>
          <w:color w:val="000000"/>
        </w:rPr>
        <w:t>(i) налоге за пловидбеност или захтеве за континуирану пловидбеност које је издала или усвојила држава у којој је извршена регистрација; и</w:t>
      </w:r>
    </w:p>
    <w:p w14:paraId="5778E3BE" w14:textId="77777777" w:rsidR="0009279A" w:rsidRPr="0009279A" w:rsidRDefault="0009279A" w:rsidP="0009279A">
      <w:pPr>
        <w:spacing w:after="150"/>
        <w:rPr>
          <w:rFonts w:ascii="Arial" w:hAnsi="Arial" w:cs="Arial"/>
        </w:rPr>
      </w:pPr>
      <w:r w:rsidRPr="0009279A">
        <w:rPr>
          <w:rFonts w:ascii="Arial" w:hAnsi="Arial" w:cs="Arial"/>
          <w:color w:val="000000"/>
        </w:rPr>
        <w:t>(ii) обавезне безбедносне информације које издајe Агенција, укључујући налоге за пловидбеност;</w:t>
      </w:r>
    </w:p>
    <w:p w14:paraId="53C5C345" w14:textId="77777777" w:rsidR="0009279A" w:rsidRPr="0009279A" w:rsidRDefault="0009279A" w:rsidP="0009279A">
      <w:pPr>
        <w:spacing w:after="150"/>
        <w:rPr>
          <w:rFonts w:ascii="Arial" w:hAnsi="Arial" w:cs="Arial"/>
        </w:rPr>
      </w:pPr>
      <w:r w:rsidRPr="0009279A">
        <w:rPr>
          <w:rFonts w:ascii="Arial" w:hAnsi="Arial" w:cs="Arial"/>
          <w:color w:val="000000"/>
        </w:rPr>
        <w:t>г) уверење о спремности за употребу издаје се за ваздухоплов после одржавања које спроводи квалификована организација, у складу са захтевима државе у којој је извршена регистрација. Потписано уверење о спремности за употребу садржи основне податке о обављеном одржавању;</w:t>
      </w:r>
    </w:p>
    <w:p w14:paraId="64E10056" w14:textId="77777777" w:rsidR="0009279A" w:rsidRPr="0009279A" w:rsidRDefault="0009279A" w:rsidP="0009279A">
      <w:pPr>
        <w:spacing w:after="150"/>
        <w:rPr>
          <w:rFonts w:ascii="Arial" w:hAnsi="Arial" w:cs="Arial"/>
        </w:rPr>
      </w:pPr>
      <w:r w:rsidRPr="0009279A">
        <w:rPr>
          <w:rFonts w:ascii="Arial" w:hAnsi="Arial" w:cs="Arial"/>
          <w:color w:val="000000"/>
        </w:rPr>
        <w:t>х) пре сваког лета врши се претполетни преглед ваздухоплова;</w:t>
      </w:r>
    </w:p>
    <w:p w14:paraId="26D6CE04" w14:textId="77777777" w:rsidR="0009279A" w:rsidRPr="0009279A" w:rsidRDefault="0009279A" w:rsidP="0009279A">
      <w:pPr>
        <w:spacing w:after="150"/>
        <w:rPr>
          <w:rFonts w:ascii="Arial" w:hAnsi="Arial" w:cs="Arial"/>
        </w:rPr>
      </w:pPr>
      <w:r w:rsidRPr="0009279A">
        <w:rPr>
          <w:rFonts w:ascii="Arial" w:hAnsi="Arial" w:cs="Arial"/>
          <w:color w:val="000000"/>
        </w:rPr>
        <w:t>и) све модификације и поправке испуњавају захтеве за пловидбеност које утврђује држава у којој је ваздухоплов регистрован;</w:t>
      </w:r>
    </w:p>
    <w:p w14:paraId="19AA4313" w14:textId="77777777" w:rsidR="0009279A" w:rsidRPr="0009279A" w:rsidRDefault="0009279A" w:rsidP="0009279A">
      <w:pPr>
        <w:spacing w:after="150"/>
        <w:rPr>
          <w:rFonts w:ascii="Arial" w:hAnsi="Arial" w:cs="Arial"/>
        </w:rPr>
      </w:pPr>
      <w:r w:rsidRPr="0009279A">
        <w:rPr>
          <w:rFonts w:ascii="Arial" w:hAnsi="Arial" w:cs="Arial"/>
          <w:color w:val="000000"/>
        </w:rPr>
        <w:t>ј) следеће евиденције о ваздухопловима доступне су док се информације садржане у њима не замене новим информацијама које су еквивалентне у обиму и појединостима, али не краће од 24 месеца:</w:t>
      </w:r>
    </w:p>
    <w:p w14:paraId="33DBFEA7" w14:textId="77777777" w:rsidR="0009279A" w:rsidRPr="0009279A" w:rsidRDefault="0009279A" w:rsidP="0009279A">
      <w:pPr>
        <w:spacing w:after="150"/>
        <w:rPr>
          <w:rFonts w:ascii="Arial" w:hAnsi="Arial" w:cs="Arial"/>
        </w:rPr>
      </w:pPr>
      <w:r w:rsidRPr="0009279A">
        <w:rPr>
          <w:rFonts w:ascii="Arial" w:hAnsi="Arial" w:cs="Arial"/>
          <w:color w:val="000000"/>
        </w:rPr>
        <w:t>(1) укупно време употребе (сати, циклуси и календарско време, по потреби) ваздухоплова и свих компонената са ограниченим веком употребе;</w:t>
      </w:r>
    </w:p>
    <w:p w14:paraId="19C522D7" w14:textId="77777777" w:rsidR="0009279A" w:rsidRPr="0009279A" w:rsidRDefault="0009279A" w:rsidP="0009279A">
      <w:pPr>
        <w:spacing w:after="150"/>
        <w:rPr>
          <w:rFonts w:ascii="Arial" w:hAnsi="Arial" w:cs="Arial"/>
        </w:rPr>
      </w:pPr>
      <w:r w:rsidRPr="0009279A">
        <w:rPr>
          <w:rFonts w:ascii="Arial" w:hAnsi="Arial" w:cs="Arial"/>
          <w:color w:val="000000"/>
        </w:rPr>
        <w:t>(2) тренутни статус усаглашености са захтевима из Т.А.201 тачка 1. подтачка ф);</w:t>
      </w:r>
    </w:p>
    <w:p w14:paraId="3AD6413C" w14:textId="77777777" w:rsidR="0009279A" w:rsidRPr="0009279A" w:rsidRDefault="0009279A" w:rsidP="0009279A">
      <w:pPr>
        <w:spacing w:after="150"/>
        <w:rPr>
          <w:rFonts w:ascii="Arial" w:hAnsi="Arial" w:cs="Arial"/>
        </w:rPr>
      </w:pPr>
      <w:r w:rsidRPr="0009279A">
        <w:rPr>
          <w:rFonts w:ascii="Arial" w:hAnsi="Arial" w:cs="Arial"/>
          <w:color w:val="000000"/>
        </w:rPr>
        <w:t>(3) тренутни статус усаглашености са програмом одржавања;</w:t>
      </w:r>
    </w:p>
    <w:p w14:paraId="48917E4D" w14:textId="77777777" w:rsidR="0009279A" w:rsidRPr="0009279A" w:rsidRDefault="0009279A" w:rsidP="0009279A">
      <w:pPr>
        <w:spacing w:after="150"/>
        <w:rPr>
          <w:rFonts w:ascii="Arial" w:hAnsi="Arial" w:cs="Arial"/>
        </w:rPr>
      </w:pPr>
      <w:r w:rsidRPr="0009279A">
        <w:rPr>
          <w:rFonts w:ascii="Arial" w:hAnsi="Arial" w:cs="Arial"/>
          <w:color w:val="000000"/>
        </w:rPr>
        <w:t>(4) тренутни статус модификација и поправки са одговарајућим детаљима и пратећим подацима, како би се показало да испуњавају захтеве које је утврдила држава у којој је извршена регистрација;</w:t>
      </w:r>
    </w:p>
    <w:p w14:paraId="10A73235" w14:textId="77777777" w:rsidR="0009279A" w:rsidRPr="0009279A" w:rsidRDefault="0009279A" w:rsidP="0009279A">
      <w:pPr>
        <w:spacing w:after="150"/>
        <w:rPr>
          <w:rFonts w:ascii="Arial" w:hAnsi="Arial" w:cs="Arial"/>
        </w:rPr>
      </w:pPr>
      <w:r w:rsidRPr="0009279A">
        <w:rPr>
          <w:rFonts w:ascii="Arial" w:hAnsi="Arial" w:cs="Arial"/>
          <w:color w:val="000000"/>
        </w:rPr>
        <w:t>2. Задатке наведене у Т.А.201 тачка 1) контролише организација за обезбеђивање континуиране пловидбености оператера У ту сврху организација треба да испуни додатне захтеве из Т.А. Одељак Г.</w:t>
      </w:r>
    </w:p>
    <w:p w14:paraId="793DD3BF" w14:textId="77777777" w:rsidR="0009279A" w:rsidRPr="0009279A" w:rsidRDefault="0009279A" w:rsidP="0009279A">
      <w:pPr>
        <w:spacing w:after="150"/>
        <w:rPr>
          <w:rFonts w:ascii="Arial" w:hAnsi="Arial" w:cs="Arial"/>
        </w:rPr>
      </w:pPr>
      <w:r w:rsidRPr="0009279A">
        <w:rPr>
          <w:rFonts w:ascii="Arial" w:hAnsi="Arial" w:cs="Arial"/>
          <w:color w:val="000000"/>
        </w:rPr>
        <w:t>3. Организација за обезбеђивање континуиране пловидбености из тачке 2. мора гарантовати да ће одржавање и пуштање ваздухоплова у употребу обављати организација за одржавање која испуњава услове из Одељка Е овог анекса (Део-T). У том циљу, ако сама организација за обезбеђивање континуиране пловидбености не испуњава те услове, дужна је да закључи уговор са организацијом за одржавање која испуњава те услове;”.</w:t>
      </w:r>
    </w:p>
    <w:p w14:paraId="53F144F1"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24.</w:t>
      </w:r>
    </w:p>
    <w:p w14:paraId="69EEA372"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Vа (Део-Т), после назива Одељка Е (Организација за одржавање) додаје се следећи наслов:</w:t>
      </w:r>
    </w:p>
    <w:p w14:paraId="03013AB6"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b/>
          <w:color w:val="000000"/>
        </w:rPr>
        <w:t>T.A. 501</w:t>
      </w:r>
      <w:r w:rsidRPr="0009279A">
        <w:rPr>
          <w:rFonts w:ascii="Arial" w:hAnsi="Arial" w:cs="Arial"/>
          <w:color w:val="000000"/>
        </w:rPr>
        <w:t xml:space="preserve"> </w:t>
      </w:r>
      <w:r w:rsidRPr="0009279A">
        <w:rPr>
          <w:rFonts w:ascii="Arial" w:hAnsi="Arial" w:cs="Arial"/>
          <w:b/>
          <w:color w:val="000000"/>
        </w:rPr>
        <w:t>Организација за одржавање</w:t>
      </w:r>
      <w:r w:rsidRPr="0009279A">
        <w:rPr>
          <w:rFonts w:ascii="Arial" w:hAnsi="Arial" w:cs="Arial"/>
          <w:color w:val="000000"/>
        </w:rPr>
        <w:t>”.</w:t>
      </w:r>
    </w:p>
    <w:p w14:paraId="613619FA"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25.</w:t>
      </w:r>
    </w:p>
    <w:p w14:paraId="738F7F0F" w14:textId="77777777" w:rsidR="0009279A" w:rsidRPr="0009279A" w:rsidRDefault="0009279A" w:rsidP="0009279A">
      <w:pPr>
        <w:spacing w:after="150"/>
        <w:rPr>
          <w:rFonts w:ascii="Arial" w:hAnsi="Arial" w:cs="Arial"/>
        </w:rPr>
      </w:pPr>
      <w:r w:rsidRPr="0009279A">
        <w:rPr>
          <w:rFonts w:ascii="Arial" w:hAnsi="Arial" w:cs="Arial"/>
          <w:color w:val="000000"/>
        </w:rPr>
        <w:t>У Прилогу 1, у Анексу Vа (Део-Т) тачка Т.А.716 мења се и гласи:</w:t>
      </w:r>
    </w:p>
    <w:p w14:paraId="630A613A"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b/>
          <w:color w:val="000000"/>
        </w:rPr>
        <w:t>T.A.716</w:t>
      </w:r>
      <w:r w:rsidRPr="0009279A">
        <w:rPr>
          <w:rFonts w:ascii="Arial" w:hAnsi="Arial" w:cs="Arial"/>
          <w:color w:val="000000"/>
        </w:rPr>
        <w:t xml:space="preserve"> </w:t>
      </w:r>
      <w:r w:rsidRPr="0009279A">
        <w:rPr>
          <w:rFonts w:ascii="Arial" w:hAnsi="Arial" w:cs="Arial"/>
          <w:b/>
          <w:color w:val="000000"/>
        </w:rPr>
        <w:t>Налази</w:t>
      </w:r>
    </w:p>
    <w:p w14:paraId="2040D4CD" w14:textId="77777777" w:rsidR="0009279A" w:rsidRPr="0009279A" w:rsidRDefault="0009279A" w:rsidP="0009279A">
      <w:pPr>
        <w:spacing w:after="150"/>
        <w:rPr>
          <w:rFonts w:ascii="Arial" w:hAnsi="Arial" w:cs="Arial"/>
        </w:rPr>
      </w:pPr>
      <w:r w:rsidRPr="0009279A">
        <w:rPr>
          <w:rFonts w:ascii="Arial" w:hAnsi="Arial" w:cs="Arial"/>
          <w:color w:val="000000"/>
        </w:rPr>
        <w:t>По пријему обавештења о налазима у складу са тачком T.Б.705, организација за обезбеђивање континуиране пловидбености утврђује план корективних мера и представља корективне мере које су прихватљиве надлежном органу у року који је договорен са тим органом.”</w:t>
      </w:r>
    </w:p>
    <w:p w14:paraId="72307112"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26.</w:t>
      </w:r>
    </w:p>
    <w:p w14:paraId="476EAD02" w14:textId="77777777" w:rsidR="0009279A" w:rsidRPr="0009279A" w:rsidRDefault="0009279A" w:rsidP="0009279A">
      <w:pPr>
        <w:spacing w:after="150"/>
        <w:rPr>
          <w:rFonts w:ascii="Arial" w:hAnsi="Arial" w:cs="Arial"/>
        </w:rPr>
      </w:pPr>
      <w:r w:rsidRPr="0009279A">
        <w:rPr>
          <w:rFonts w:ascii="Arial" w:hAnsi="Arial" w:cs="Arial"/>
          <w:color w:val="000000"/>
        </w:rPr>
        <w:t>У Прилогу 3. тачка на крају прилога замењује се тачком и запетом и додају се нове скраћенице, које гласе:</w:t>
      </w:r>
    </w:p>
    <w:p w14:paraId="7BF00E19" w14:textId="77777777" w:rsidR="0009279A" w:rsidRPr="0009279A" w:rsidRDefault="0009279A" w:rsidP="0009279A">
      <w:pPr>
        <w:spacing w:after="150"/>
        <w:rPr>
          <w:rFonts w:ascii="Arial" w:hAnsi="Arial" w:cs="Arial"/>
        </w:rPr>
      </w:pPr>
      <w:r w:rsidRPr="0009279A">
        <w:rPr>
          <w:rFonts w:ascii="Arial" w:hAnsi="Arial" w:cs="Arial"/>
          <w:color w:val="000000"/>
        </w:rPr>
        <w:t>„</w:t>
      </w:r>
      <w:r w:rsidRPr="0009279A">
        <w:rPr>
          <w:rFonts w:ascii="Arial" w:hAnsi="Arial" w:cs="Arial"/>
          <w:i/>
          <w:color w:val="000000"/>
        </w:rPr>
        <w:t>Lim 1</w:t>
      </w:r>
      <w:r w:rsidRPr="0009279A">
        <w:rPr>
          <w:rFonts w:ascii="Arial" w:hAnsi="Arial" w:cs="Arial"/>
          <w:color w:val="000000"/>
        </w:rPr>
        <w:t xml:space="preserve"> (</w:t>
      </w:r>
      <w:r w:rsidRPr="0009279A">
        <w:rPr>
          <w:rFonts w:ascii="Arial" w:hAnsi="Arial" w:cs="Arial"/>
          <w:i/>
          <w:color w:val="000000"/>
        </w:rPr>
        <w:t>Complex maintenance tasks provided for in Appendix VII to Annex I (Part-M), standard changes provided for in point 21.A.90B of Annex I (Part-21) to Regulation (EU) No 748/2012 and standard repairs provided for in point 21.A.431B of Annex I (Part-21) to Regulation (EU) No 748/2012) –</w:t>
      </w:r>
      <w:r w:rsidRPr="0009279A">
        <w:rPr>
          <w:rFonts w:ascii="Arial" w:hAnsi="Arial" w:cs="Arial"/>
          <w:color w:val="000000"/>
        </w:rPr>
        <w:t xml:space="preserve"> сложени послови одржавања предвиђени Додатком VII Анекса I (Део-М), стандардне измене предвиђене 21.А.90Б Анекса I (Део-21) Уредбе (ЕУ) бр. 748/2012 и стандардне поправке предвиђене 21.А.431Б Анекса I (Део-21) Уредбе (ЕУ) бр. 748/2012;</w:t>
      </w:r>
    </w:p>
    <w:p w14:paraId="4359D642" w14:textId="77777777" w:rsidR="0009279A" w:rsidRPr="0009279A" w:rsidRDefault="0009279A" w:rsidP="0009279A">
      <w:pPr>
        <w:spacing w:after="150"/>
        <w:rPr>
          <w:rFonts w:ascii="Arial" w:hAnsi="Arial" w:cs="Arial"/>
        </w:rPr>
      </w:pPr>
      <w:r w:rsidRPr="0009279A">
        <w:rPr>
          <w:rFonts w:ascii="Arial" w:hAnsi="Arial" w:cs="Arial"/>
          <w:i/>
          <w:color w:val="000000"/>
        </w:rPr>
        <w:t>Lim 2</w:t>
      </w:r>
      <w:r w:rsidRPr="0009279A">
        <w:rPr>
          <w:rFonts w:ascii="Arial" w:hAnsi="Arial" w:cs="Arial"/>
          <w:color w:val="000000"/>
        </w:rPr>
        <w:t xml:space="preserve"> (</w:t>
      </w:r>
      <w:r w:rsidRPr="0009279A">
        <w:rPr>
          <w:rFonts w:ascii="Arial" w:hAnsi="Arial" w:cs="Arial"/>
          <w:i/>
          <w:color w:val="000000"/>
        </w:rPr>
        <w:t>Wooden-structure aircraft covered with fabric) –</w:t>
      </w:r>
      <w:r w:rsidRPr="0009279A">
        <w:rPr>
          <w:rFonts w:ascii="Arial" w:hAnsi="Arial" w:cs="Arial"/>
          <w:color w:val="000000"/>
        </w:rPr>
        <w:t xml:space="preserve"> ваздухоплов дрвене структуре пресвучен платном;</w:t>
      </w:r>
    </w:p>
    <w:p w14:paraId="687D8182" w14:textId="77777777" w:rsidR="0009279A" w:rsidRPr="0009279A" w:rsidRDefault="0009279A" w:rsidP="0009279A">
      <w:pPr>
        <w:spacing w:after="150"/>
        <w:rPr>
          <w:rFonts w:ascii="Arial" w:hAnsi="Arial" w:cs="Arial"/>
        </w:rPr>
      </w:pPr>
      <w:r w:rsidRPr="0009279A">
        <w:rPr>
          <w:rFonts w:ascii="Arial" w:hAnsi="Arial" w:cs="Arial"/>
          <w:i/>
          <w:color w:val="000000"/>
        </w:rPr>
        <w:t>Lim 3 (Aircraft with metal-tubing structure covered with fabric)</w:t>
      </w:r>
      <w:r w:rsidRPr="0009279A">
        <w:rPr>
          <w:rFonts w:ascii="Arial" w:hAnsi="Arial" w:cs="Arial"/>
          <w:color w:val="000000"/>
        </w:rPr>
        <w:t xml:space="preserve"> – ваздухоплов са структуром од металних цеви пресвучених платном;</w:t>
      </w:r>
    </w:p>
    <w:p w14:paraId="31DE48C5" w14:textId="77777777" w:rsidR="0009279A" w:rsidRPr="0009279A" w:rsidRDefault="0009279A" w:rsidP="0009279A">
      <w:pPr>
        <w:spacing w:after="150"/>
        <w:rPr>
          <w:rFonts w:ascii="Arial" w:hAnsi="Arial" w:cs="Arial"/>
        </w:rPr>
      </w:pPr>
      <w:r w:rsidRPr="0009279A">
        <w:rPr>
          <w:rFonts w:ascii="Arial" w:hAnsi="Arial" w:cs="Arial"/>
          <w:i/>
          <w:color w:val="000000"/>
        </w:rPr>
        <w:t>Lim 4</w:t>
      </w:r>
      <w:r w:rsidRPr="0009279A">
        <w:rPr>
          <w:rFonts w:ascii="Arial" w:hAnsi="Arial" w:cs="Arial"/>
          <w:color w:val="000000"/>
        </w:rPr>
        <w:t xml:space="preserve"> (</w:t>
      </w:r>
      <w:r w:rsidRPr="0009279A">
        <w:rPr>
          <w:rFonts w:ascii="Arial" w:hAnsi="Arial" w:cs="Arial"/>
          <w:i/>
          <w:color w:val="000000"/>
        </w:rPr>
        <w:t>Metal-structure aircraft)</w:t>
      </w:r>
      <w:r w:rsidRPr="0009279A">
        <w:rPr>
          <w:rFonts w:ascii="Arial" w:hAnsi="Arial" w:cs="Arial"/>
          <w:color w:val="000000"/>
        </w:rPr>
        <w:t xml:space="preserve"> – ваздухоплов металне структуре;</w:t>
      </w:r>
    </w:p>
    <w:p w14:paraId="379A80AA" w14:textId="77777777" w:rsidR="0009279A" w:rsidRPr="0009279A" w:rsidRDefault="0009279A" w:rsidP="0009279A">
      <w:pPr>
        <w:spacing w:after="150"/>
        <w:rPr>
          <w:rFonts w:ascii="Arial" w:hAnsi="Arial" w:cs="Arial"/>
        </w:rPr>
      </w:pPr>
      <w:r w:rsidRPr="0009279A">
        <w:rPr>
          <w:rFonts w:ascii="Arial" w:hAnsi="Arial" w:cs="Arial"/>
          <w:i/>
          <w:color w:val="000000"/>
        </w:rPr>
        <w:t>Lim 5</w:t>
      </w:r>
      <w:r w:rsidRPr="0009279A">
        <w:rPr>
          <w:rFonts w:ascii="Arial" w:hAnsi="Arial" w:cs="Arial"/>
          <w:color w:val="000000"/>
        </w:rPr>
        <w:t xml:space="preserve"> (</w:t>
      </w:r>
      <w:r w:rsidRPr="0009279A">
        <w:rPr>
          <w:rFonts w:ascii="Arial" w:hAnsi="Arial" w:cs="Arial"/>
          <w:i/>
          <w:color w:val="000000"/>
        </w:rPr>
        <w:t>Composite-structure aircraft)</w:t>
      </w:r>
      <w:r w:rsidRPr="0009279A">
        <w:rPr>
          <w:rFonts w:ascii="Arial" w:hAnsi="Arial" w:cs="Arial"/>
          <w:color w:val="000000"/>
        </w:rPr>
        <w:t xml:space="preserve"> – ваздухоплов композитне структуре;</w:t>
      </w:r>
    </w:p>
    <w:p w14:paraId="3D46BE18" w14:textId="77777777" w:rsidR="0009279A" w:rsidRPr="0009279A" w:rsidRDefault="0009279A" w:rsidP="0009279A">
      <w:pPr>
        <w:spacing w:after="150"/>
        <w:rPr>
          <w:rFonts w:ascii="Arial" w:hAnsi="Arial" w:cs="Arial"/>
        </w:rPr>
      </w:pPr>
      <w:r w:rsidRPr="0009279A">
        <w:rPr>
          <w:rFonts w:ascii="Arial" w:hAnsi="Arial" w:cs="Arial"/>
          <w:i/>
          <w:color w:val="000000"/>
        </w:rPr>
        <w:t>Lim 6</w:t>
      </w:r>
      <w:r w:rsidRPr="0009279A">
        <w:rPr>
          <w:rFonts w:ascii="Arial" w:hAnsi="Arial" w:cs="Arial"/>
          <w:color w:val="000000"/>
        </w:rPr>
        <w:t xml:space="preserve"> (</w:t>
      </w:r>
      <w:r w:rsidRPr="0009279A">
        <w:rPr>
          <w:rFonts w:ascii="Arial" w:hAnsi="Arial" w:cs="Arial"/>
          <w:i/>
          <w:color w:val="000000"/>
        </w:rPr>
        <w:t>Other than ELA1 gas balloons) –</w:t>
      </w:r>
      <w:r w:rsidRPr="0009279A">
        <w:rPr>
          <w:rFonts w:ascii="Arial" w:hAnsi="Arial" w:cs="Arial"/>
          <w:color w:val="000000"/>
        </w:rPr>
        <w:t xml:space="preserve"> изузев балона на гас </w:t>
      </w:r>
      <w:r w:rsidRPr="0009279A">
        <w:rPr>
          <w:rFonts w:ascii="Arial" w:hAnsi="Arial" w:cs="Arial"/>
          <w:i/>
          <w:color w:val="000000"/>
        </w:rPr>
        <w:t>ELA1</w:t>
      </w:r>
      <w:r w:rsidRPr="0009279A">
        <w:rPr>
          <w:rFonts w:ascii="Arial" w:hAnsi="Arial" w:cs="Arial"/>
          <w:color w:val="000000"/>
        </w:rPr>
        <w:t>.”</w:t>
      </w:r>
    </w:p>
    <w:p w14:paraId="5DF76B5E"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27.</w:t>
      </w:r>
    </w:p>
    <w:p w14:paraId="77DEEE61" w14:textId="77777777" w:rsidR="0009279A" w:rsidRPr="0009279A" w:rsidRDefault="0009279A" w:rsidP="0009279A">
      <w:pPr>
        <w:spacing w:after="150"/>
        <w:rPr>
          <w:rFonts w:ascii="Arial" w:hAnsi="Arial" w:cs="Arial"/>
        </w:rPr>
      </w:pPr>
      <w:r w:rsidRPr="0009279A">
        <w:rPr>
          <w:rFonts w:ascii="Arial" w:hAnsi="Arial" w:cs="Arial"/>
          <w:color w:val="000000"/>
        </w:rPr>
        <w:t>У Прилогу 5, у ставу 4. речи. „као на пример: „једрилице”, „инструктор практичне наставе” и сличноˮ замењују се речима: „као на пример: „инструктор практичне наставе” и сличноˮ.</w:t>
      </w:r>
    </w:p>
    <w:p w14:paraId="3E6BFB65"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28.</w:t>
      </w:r>
    </w:p>
    <w:p w14:paraId="4F982AC8" w14:textId="77777777" w:rsidR="0009279A" w:rsidRPr="0009279A" w:rsidRDefault="0009279A" w:rsidP="0009279A">
      <w:pPr>
        <w:spacing w:after="150"/>
        <w:rPr>
          <w:rFonts w:ascii="Arial" w:hAnsi="Arial" w:cs="Arial"/>
        </w:rPr>
      </w:pPr>
      <w:r w:rsidRPr="0009279A">
        <w:rPr>
          <w:rFonts w:ascii="Arial" w:hAnsi="Arial" w:cs="Arial"/>
          <w:color w:val="000000"/>
        </w:rPr>
        <w:t>Прилог 6. замењује се новим Прилогом 6, који је одштампан уз овај правилник и чини његов саставни део.</w:t>
      </w:r>
    </w:p>
    <w:p w14:paraId="1BAE1360"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29.</w:t>
      </w:r>
    </w:p>
    <w:p w14:paraId="0029FFC1" w14:textId="77777777" w:rsidR="0009279A" w:rsidRPr="0009279A" w:rsidRDefault="0009279A" w:rsidP="0009279A">
      <w:pPr>
        <w:spacing w:after="150"/>
        <w:rPr>
          <w:rFonts w:ascii="Arial" w:hAnsi="Arial" w:cs="Arial"/>
        </w:rPr>
      </w:pPr>
      <w:r w:rsidRPr="0009279A">
        <w:rPr>
          <w:rFonts w:ascii="Arial" w:hAnsi="Arial" w:cs="Arial"/>
          <w:color w:val="000000"/>
        </w:rPr>
        <w:t>После Прилога 9. додају се прилози 10, 11. и 12, који су одштампани уз овај правилник и чине његов саставни део.</w:t>
      </w:r>
    </w:p>
    <w:p w14:paraId="6645333A"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30.</w:t>
      </w:r>
    </w:p>
    <w:p w14:paraId="07CB270B" w14:textId="77777777" w:rsidR="0009279A" w:rsidRPr="0009279A" w:rsidRDefault="0009279A" w:rsidP="0009279A">
      <w:pPr>
        <w:spacing w:after="150"/>
        <w:rPr>
          <w:rFonts w:ascii="Arial" w:hAnsi="Arial" w:cs="Arial"/>
        </w:rPr>
      </w:pPr>
      <w:r w:rsidRPr="0009279A">
        <w:rPr>
          <w:rFonts w:ascii="Arial" w:hAnsi="Arial" w:cs="Arial"/>
          <w:color w:val="000000"/>
        </w:rPr>
        <w:t>Дозволе за обављање ваздухопловно-техничке делатности обезбеђивања континуиране пловидбености ваздухоплова и других ваздухопловних производа, делова, уређаја и опреме, као и дозволе за обављање ваздухопловно-техничке делатности одржавања ваздухоплова и других ваздухопловних производа, делова, уређаја и опреме, које су важеће на дан почетка примене овог правилника, важе и даље, до издавања одговарајућих дозвола у складу са одредбама овог правилника.</w:t>
      </w:r>
    </w:p>
    <w:p w14:paraId="17A5933C" w14:textId="77777777" w:rsidR="0009279A" w:rsidRPr="0009279A" w:rsidRDefault="0009279A" w:rsidP="0009279A">
      <w:pPr>
        <w:spacing w:after="150"/>
        <w:rPr>
          <w:rFonts w:ascii="Arial" w:hAnsi="Arial" w:cs="Arial"/>
        </w:rPr>
      </w:pPr>
      <w:r w:rsidRPr="0009279A">
        <w:rPr>
          <w:rFonts w:ascii="Arial" w:hAnsi="Arial" w:cs="Arial"/>
          <w:color w:val="000000"/>
        </w:rPr>
        <w:t>Део-66 (</w:t>
      </w:r>
      <w:r w:rsidRPr="0009279A">
        <w:rPr>
          <w:rFonts w:ascii="Arial" w:hAnsi="Arial" w:cs="Arial"/>
          <w:i/>
          <w:color w:val="000000"/>
        </w:rPr>
        <w:t>Part</w:t>
      </w:r>
      <w:r w:rsidRPr="0009279A">
        <w:rPr>
          <w:rFonts w:ascii="Arial" w:hAnsi="Arial" w:cs="Arial"/>
          <w:color w:val="000000"/>
        </w:rPr>
        <w:t>-66) дозволе издате до почетка примене овог правилника важе до истека рока који је у њима назначен. На захтев имаоца дозволе, оне могу да буду замењене новим дозволама и пре истека рока који је у њима назначен, а према условима и на начин прописан овим правилником.</w:t>
      </w:r>
    </w:p>
    <w:p w14:paraId="460E2E27" w14:textId="77777777" w:rsidR="0009279A" w:rsidRPr="0009279A" w:rsidRDefault="0009279A" w:rsidP="0009279A">
      <w:pPr>
        <w:spacing w:after="150"/>
        <w:rPr>
          <w:rFonts w:ascii="Arial" w:hAnsi="Arial" w:cs="Arial"/>
        </w:rPr>
      </w:pPr>
      <w:r w:rsidRPr="0009279A">
        <w:rPr>
          <w:rFonts w:ascii="Arial" w:hAnsi="Arial" w:cs="Arial"/>
          <w:color w:val="000000"/>
        </w:rPr>
        <w:t>Потврде о праву на обучавање ваздухопловног особља одржавања ваздухоплова које су издате до почетка примене овог правилника важе и даље, до издавања одговарајућих потврда у складу са одредбама овог правилника.</w:t>
      </w:r>
    </w:p>
    <w:p w14:paraId="290D6157" w14:textId="77777777" w:rsidR="0009279A" w:rsidRPr="0009279A" w:rsidRDefault="0009279A" w:rsidP="0009279A">
      <w:pPr>
        <w:spacing w:after="150"/>
        <w:rPr>
          <w:rFonts w:ascii="Arial" w:hAnsi="Arial" w:cs="Arial"/>
        </w:rPr>
      </w:pPr>
      <w:r w:rsidRPr="0009279A">
        <w:rPr>
          <w:rFonts w:ascii="Arial" w:hAnsi="Arial" w:cs="Arial"/>
          <w:color w:val="000000"/>
        </w:rPr>
        <w:t>Курсеви основне обуке који су започети пре почетка примене овог правилника и испити основног знања који се спроводе као део ових курсева окончаће се према одредбама које важе до почетка примене овог правилника.</w:t>
      </w:r>
    </w:p>
    <w:p w14:paraId="015C11EA" w14:textId="77777777" w:rsidR="0009279A" w:rsidRPr="0009279A" w:rsidRDefault="0009279A" w:rsidP="0009279A">
      <w:pPr>
        <w:spacing w:after="150"/>
        <w:rPr>
          <w:rFonts w:ascii="Arial" w:hAnsi="Arial" w:cs="Arial"/>
        </w:rPr>
      </w:pPr>
      <w:r w:rsidRPr="0009279A">
        <w:rPr>
          <w:rFonts w:ascii="Arial" w:hAnsi="Arial" w:cs="Arial"/>
          <w:color w:val="000000"/>
        </w:rPr>
        <w:t>Курсеви обуке за тип ваздухоплова који су започети пре почетка примене овог правилника и испити за тип ваздухоплова који се спроводе као део ових курсева окончаће се према одредбама које важе до почетка примене овог правилника.</w:t>
      </w:r>
    </w:p>
    <w:p w14:paraId="4427E02D" w14:textId="77777777" w:rsidR="0009279A" w:rsidRPr="0009279A" w:rsidRDefault="0009279A" w:rsidP="0009279A">
      <w:pPr>
        <w:spacing w:after="120"/>
        <w:jc w:val="center"/>
        <w:rPr>
          <w:rFonts w:ascii="Arial" w:hAnsi="Arial" w:cs="Arial"/>
        </w:rPr>
      </w:pPr>
      <w:r w:rsidRPr="0009279A">
        <w:rPr>
          <w:rFonts w:ascii="Arial" w:hAnsi="Arial" w:cs="Arial"/>
          <w:color w:val="000000"/>
        </w:rPr>
        <w:t>Члан 31.</w:t>
      </w:r>
    </w:p>
    <w:p w14:paraId="48CFF198" w14:textId="77777777" w:rsidR="0009279A" w:rsidRPr="0009279A" w:rsidRDefault="0009279A" w:rsidP="0009279A">
      <w:pPr>
        <w:spacing w:after="150"/>
        <w:rPr>
          <w:rFonts w:ascii="Arial" w:hAnsi="Arial" w:cs="Arial"/>
        </w:rPr>
      </w:pPr>
      <w:r w:rsidRPr="0009279A">
        <w:rPr>
          <w:rFonts w:ascii="Arial" w:hAnsi="Arial" w:cs="Arial"/>
          <w:color w:val="000000"/>
        </w:rPr>
        <w:t>Овај правилник ступа на снагу осмог дана од дана објављивања у „Службеном гласнику Републике Србијеˮ, а примењује се по истеку шест месеци од дана ступања на снагу.</w:t>
      </w:r>
    </w:p>
    <w:p w14:paraId="6C7431F4" w14:textId="77777777" w:rsidR="0009279A" w:rsidRPr="0009279A" w:rsidRDefault="0009279A" w:rsidP="0009279A">
      <w:pPr>
        <w:spacing w:after="150"/>
        <w:jc w:val="right"/>
        <w:rPr>
          <w:rFonts w:ascii="Arial" w:hAnsi="Arial" w:cs="Arial"/>
        </w:rPr>
      </w:pPr>
      <w:r w:rsidRPr="0009279A">
        <w:rPr>
          <w:rFonts w:ascii="Arial" w:hAnsi="Arial" w:cs="Arial"/>
          <w:color w:val="000000"/>
        </w:rPr>
        <w:t>Број 5/1-01-0020/2021-0001</w:t>
      </w:r>
    </w:p>
    <w:p w14:paraId="40AD4065" w14:textId="77777777" w:rsidR="0009279A" w:rsidRPr="0009279A" w:rsidRDefault="0009279A" w:rsidP="0009279A">
      <w:pPr>
        <w:spacing w:after="150"/>
        <w:jc w:val="right"/>
        <w:rPr>
          <w:rFonts w:ascii="Arial" w:hAnsi="Arial" w:cs="Arial"/>
        </w:rPr>
      </w:pPr>
      <w:r w:rsidRPr="0009279A">
        <w:rPr>
          <w:rFonts w:ascii="Arial" w:hAnsi="Arial" w:cs="Arial"/>
          <w:color w:val="000000"/>
        </w:rPr>
        <w:t>У Београду, 30. новембра 2021. године</w:t>
      </w:r>
    </w:p>
    <w:p w14:paraId="518C4C1D" w14:textId="77777777" w:rsidR="0009279A" w:rsidRPr="0009279A" w:rsidRDefault="0009279A" w:rsidP="0009279A">
      <w:pPr>
        <w:spacing w:after="150"/>
        <w:jc w:val="right"/>
        <w:rPr>
          <w:rFonts w:ascii="Arial" w:hAnsi="Arial" w:cs="Arial"/>
        </w:rPr>
      </w:pPr>
      <w:r w:rsidRPr="0009279A">
        <w:rPr>
          <w:rFonts w:ascii="Arial" w:hAnsi="Arial" w:cs="Arial"/>
          <w:color w:val="000000"/>
        </w:rPr>
        <w:t>Директор,</w:t>
      </w:r>
    </w:p>
    <w:p w14:paraId="0E50E42F" w14:textId="77777777" w:rsidR="0009279A" w:rsidRPr="0009279A" w:rsidRDefault="0009279A" w:rsidP="0009279A">
      <w:pPr>
        <w:spacing w:after="150"/>
        <w:jc w:val="right"/>
        <w:rPr>
          <w:rFonts w:ascii="Arial" w:hAnsi="Arial" w:cs="Arial"/>
        </w:rPr>
      </w:pPr>
      <w:r w:rsidRPr="0009279A">
        <w:rPr>
          <w:rFonts w:ascii="Arial" w:hAnsi="Arial" w:cs="Arial"/>
          <w:b/>
          <w:color w:val="000000"/>
        </w:rPr>
        <w:t>Мирјана Чизмаров,</w:t>
      </w:r>
      <w:r w:rsidRPr="0009279A">
        <w:rPr>
          <w:rFonts w:ascii="Arial" w:hAnsi="Arial" w:cs="Arial"/>
          <w:color w:val="000000"/>
        </w:rPr>
        <w:t xml:space="preserve"> с.р.</w:t>
      </w:r>
    </w:p>
    <w:p w14:paraId="504E84EA" w14:textId="77777777" w:rsidR="0009279A" w:rsidRPr="0009279A" w:rsidRDefault="0009279A" w:rsidP="0009279A">
      <w:pPr>
        <w:spacing w:after="150"/>
        <w:rPr>
          <w:rFonts w:ascii="Arial" w:hAnsi="Arial" w:cs="Arial"/>
        </w:rPr>
      </w:pPr>
      <w:r w:rsidRPr="0009279A">
        <w:rPr>
          <w:rFonts w:ascii="Arial" w:hAnsi="Arial" w:cs="Arial"/>
          <w:b/>
          <w:color w:val="000000"/>
        </w:rPr>
        <w:t>Прилог 6.</w:t>
      </w:r>
    </w:p>
    <w:p w14:paraId="6F4DD46E" w14:textId="77777777" w:rsidR="0009279A" w:rsidRPr="0009279A" w:rsidRDefault="0009279A" w:rsidP="0009279A">
      <w:pPr>
        <w:spacing w:after="120"/>
        <w:jc w:val="center"/>
        <w:rPr>
          <w:rFonts w:ascii="Arial" w:hAnsi="Arial" w:cs="Arial"/>
        </w:rPr>
      </w:pPr>
      <w:r w:rsidRPr="0009279A">
        <w:rPr>
          <w:rFonts w:ascii="Arial" w:hAnsi="Arial" w:cs="Arial"/>
          <w:b/>
          <w:color w:val="000000"/>
        </w:rPr>
        <w:t>Услови који се односе на именована лица из Дела-М</w:t>
      </w:r>
    </w:p>
    <w:p w14:paraId="17DB6E7C" w14:textId="77777777" w:rsidR="0009279A" w:rsidRPr="0009279A" w:rsidRDefault="0009279A" w:rsidP="0009279A">
      <w:pPr>
        <w:spacing w:after="150"/>
        <w:rPr>
          <w:rFonts w:ascii="Arial" w:hAnsi="Arial" w:cs="Arial"/>
        </w:rPr>
      </w:pPr>
      <w:r w:rsidRPr="0009279A">
        <w:rPr>
          <w:rFonts w:ascii="Arial" w:hAnsi="Arial" w:cs="Arial"/>
          <w:color w:val="000000"/>
        </w:rPr>
        <w:t>1. Именовано лице за обезбеђивање континуиране пловидбености, поред захтева прописаних у AMC M.A.706, мора да испуњава један од следећих услова:</w:t>
      </w:r>
    </w:p>
    <w:p w14:paraId="582A3B86" w14:textId="77777777" w:rsidR="0009279A" w:rsidRPr="0009279A" w:rsidRDefault="0009279A" w:rsidP="0009279A">
      <w:pPr>
        <w:spacing w:after="150"/>
        <w:rPr>
          <w:rFonts w:ascii="Arial" w:hAnsi="Arial" w:cs="Arial"/>
        </w:rPr>
      </w:pPr>
      <w:r w:rsidRPr="0009279A">
        <w:rPr>
          <w:rFonts w:ascii="Arial" w:hAnsi="Arial" w:cs="Arial"/>
          <w:color w:val="000000"/>
        </w:rPr>
        <w:t>– да има диплому инжењера техничке струке стечену на високим студијама и најмање пет година релевантног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ваздухоплова или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14:paraId="673A7186" w14:textId="77777777" w:rsidR="0009279A" w:rsidRPr="0009279A" w:rsidRDefault="0009279A" w:rsidP="0009279A">
      <w:pPr>
        <w:spacing w:after="150"/>
        <w:rPr>
          <w:rFonts w:ascii="Arial" w:hAnsi="Arial" w:cs="Arial"/>
        </w:rPr>
      </w:pPr>
      <w:r w:rsidRPr="0009279A">
        <w:rPr>
          <w:rFonts w:ascii="Arial" w:hAnsi="Arial" w:cs="Arial"/>
          <w:color w:val="000000"/>
        </w:rPr>
        <w:t>– да има дозволу особљa за одржавање ваздухоплова и релевантно образовање из области менаџмента и најмање пет година релевантног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ваздухоплова или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14:paraId="48220675" w14:textId="77777777" w:rsidR="0009279A" w:rsidRPr="0009279A" w:rsidRDefault="0009279A" w:rsidP="0009279A">
      <w:pPr>
        <w:spacing w:after="150"/>
        <w:rPr>
          <w:rFonts w:ascii="Arial" w:hAnsi="Arial" w:cs="Arial"/>
        </w:rPr>
      </w:pPr>
      <w:r w:rsidRPr="0009279A">
        <w:rPr>
          <w:rFonts w:ascii="Arial" w:hAnsi="Arial" w:cs="Arial"/>
          <w:color w:val="000000"/>
        </w:rPr>
        <w:t>– да има најмање десет година релевантног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ваздухоплова или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14:paraId="5C5E9C1B" w14:textId="77777777" w:rsidR="0009279A" w:rsidRPr="0009279A" w:rsidRDefault="0009279A" w:rsidP="0009279A">
      <w:pPr>
        <w:spacing w:after="150"/>
        <w:rPr>
          <w:rFonts w:ascii="Arial" w:hAnsi="Arial" w:cs="Arial"/>
        </w:rPr>
      </w:pPr>
      <w:r w:rsidRPr="0009279A">
        <w:rPr>
          <w:rFonts w:ascii="Arial" w:hAnsi="Arial" w:cs="Arial"/>
          <w:color w:val="000000"/>
        </w:rPr>
        <w:t>2. Именовани руководилац за квалитет, поред захтева дефинисаних у AMC M.A.706, мора да испуњава један од следећих услова:</w:t>
      </w:r>
    </w:p>
    <w:p w14:paraId="34979D56" w14:textId="77777777" w:rsidR="0009279A" w:rsidRPr="0009279A" w:rsidRDefault="0009279A" w:rsidP="0009279A">
      <w:pPr>
        <w:spacing w:after="150"/>
        <w:rPr>
          <w:rFonts w:ascii="Arial" w:hAnsi="Arial" w:cs="Arial"/>
        </w:rPr>
      </w:pPr>
      <w:r w:rsidRPr="0009279A">
        <w:rPr>
          <w:rFonts w:ascii="Arial" w:hAnsi="Arial" w:cs="Arial"/>
          <w:color w:val="000000"/>
        </w:rPr>
        <w:t>– да има диплому инжењера техничке струке стечену на високим студијама и најмање пет година релеванатног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ваздухоплова или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14:paraId="377BCACD" w14:textId="77777777" w:rsidR="0009279A" w:rsidRPr="0009279A" w:rsidRDefault="0009279A" w:rsidP="0009279A">
      <w:pPr>
        <w:spacing w:after="150"/>
        <w:rPr>
          <w:rFonts w:ascii="Arial" w:hAnsi="Arial" w:cs="Arial"/>
        </w:rPr>
      </w:pPr>
      <w:r w:rsidRPr="0009279A">
        <w:rPr>
          <w:rFonts w:ascii="Arial" w:hAnsi="Arial" w:cs="Arial"/>
          <w:color w:val="000000"/>
        </w:rPr>
        <w:t>– да има најмање десет година релеванатног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ваздухоплова или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14:paraId="231FFD28" w14:textId="77777777" w:rsidR="0009279A" w:rsidRPr="0009279A" w:rsidRDefault="0009279A" w:rsidP="0009279A">
      <w:pPr>
        <w:spacing w:after="150"/>
        <w:rPr>
          <w:rFonts w:ascii="Arial" w:hAnsi="Arial" w:cs="Arial"/>
        </w:rPr>
      </w:pPr>
      <w:r w:rsidRPr="0009279A">
        <w:rPr>
          <w:rFonts w:ascii="Arial" w:hAnsi="Arial" w:cs="Arial"/>
          <w:b/>
          <w:color w:val="000000"/>
        </w:rPr>
        <w:t>Прилог 10.</w:t>
      </w:r>
    </w:p>
    <w:p w14:paraId="1D3FA37A" w14:textId="77777777" w:rsidR="0009279A" w:rsidRPr="0009279A" w:rsidRDefault="0009279A" w:rsidP="0009279A">
      <w:pPr>
        <w:spacing w:after="120"/>
        <w:jc w:val="center"/>
        <w:rPr>
          <w:rFonts w:ascii="Arial" w:hAnsi="Arial" w:cs="Arial"/>
        </w:rPr>
      </w:pPr>
      <w:r w:rsidRPr="0009279A">
        <w:rPr>
          <w:rFonts w:ascii="Arial" w:hAnsi="Arial" w:cs="Arial"/>
          <w:b/>
          <w:color w:val="000000"/>
        </w:rPr>
        <w:t>Услови који се односе на систем за планирање расположивости особља из Дела-М</w:t>
      </w:r>
    </w:p>
    <w:p w14:paraId="2D6F3EC9" w14:textId="77777777" w:rsidR="0009279A" w:rsidRPr="0009279A" w:rsidRDefault="0009279A" w:rsidP="0009279A">
      <w:pPr>
        <w:spacing w:after="150"/>
        <w:rPr>
          <w:rFonts w:ascii="Arial" w:hAnsi="Arial" w:cs="Arial"/>
        </w:rPr>
      </w:pPr>
      <w:r w:rsidRPr="0009279A">
        <w:rPr>
          <w:rFonts w:ascii="Arial" w:hAnsi="Arial" w:cs="Arial"/>
          <w:color w:val="000000"/>
        </w:rPr>
        <w:t>1. Организација за обезбеђивање континуиране пловидбености мора да успостави систем за планирање расположивости особља како би обезбедила да има довољно одговарајуће квалификованог особља за планирање, обављање и надзор активности организације у складу са условима одобрења.</w:t>
      </w:r>
    </w:p>
    <w:p w14:paraId="1FC87917" w14:textId="77777777" w:rsidR="0009279A" w:rsidRPr="0009279A" w:rsidRDefault="0009279A" w:rsidP="0009279A">
      <w:pPr>
        <w:spacing w:after="150"/>
        <w:rPr>
          <w:rFonts w:ascii="Arial" w:hAnsi="Arial" w:cs="Arial"/>
        </w:rPr>
      </w:pPr>
      <w:r w:rsidRPr="0009279A">
        <w:rPr>
          <w:rFonts w:ascii="Arial" w:hAnsi="Arial" w:cs="Arial"/>
          <w:color w:val="000000"/>
        </w:rPr>
        <w:t>2. Да би успоставила систем за планирање расположивости особља и омогућила Директорату да прихвати број особља и њихове квалификације, организација мора да анализира активности које спроводи, да утврди начин расподеле активности и да одреди лица одговорна за њихово обављање. Такође, треба да утврди број и квалификације лица потребних за обављање тих активности, као и обим њихове ангажованости (човек/сат). Расположивост особља мора редовно да се преиспитује и прилагођава значајним променама у организацији.</w:t>
      </w:r>
    </w:p>
    <w:p w14:paraId="68DA398D" w14:textId="77777777" w:rsidR="0009279A" w:rsidRPr="0009279A" w:rsidRDefault="0009279A" w:rsidP="0009279A">
      <w:pPr>
        <w:spacing w:after="150"/>
        <w:rPr>
          <w:rFonts w:ascii="Arial" w:hAnsi="Arial" w:cs="Arial"/>
        </w:rPr>
      </w:pPr>
      <w:r w:rsidRPr="0009279A">
        <w:rPr>
          <w:rFonts w:ascii="Arial" w:hAnsi="Arial" w:cs="Arial"/>
          <w:color w:val="000000"/>
        </w:rPr>
        <w:t xml:space="preserve">3. Ако је именовано одговорно лице запослено и у некој другој организацији, </w:t>
      </w:r>
      <w:r w:rsidRPr="0009279A">
        <w:rPr>
          <w:rFonts w:ascii="Arial" w:hAnsi="Arial" w:cs="Arial"/>
          <w:i/>
          <w:color w:val="000000"/>
        </w:rPr>
        <w:t>CAMO</w:t>
      </w:r>
      <w:r w:rsidRPr="0009279A">
        <w:rPr>
          <w:rFonts w:ascii="Arial" w:hAnsi="Arial" w:cs="Arial"/>
          <w:color w:val="000000"/>
        </w:rPr>
        <w:t xml:space="preserve"> организацијa је дужна да уз захтев достави и списак активности које то лице обавља у тим организацијама, као и анализу броја сати из које се види да је то лице у стању да изврши све додељене активности.</w:t>
      </w:r>
    </w:p>
    <w:p w14:paraId="16DEBA08" w14:textId="77777777" w:rsidR="0009279A" w:rsidRPr="0009279A" w:rsidRDefault="0009279A" w:rsidP="0009279A">
      <w:pPr>
        <w:spacing w:after="150"/>
        <w:rPr>
          <w:rFonts w:ascii="Arial" w:hAnsi="Arial" w:cs="Arial"/>
        </w:rPr>
      </w:pPr>
      <w:r w:rsidRPr="0009279A">
        <w:rPr>
          <w:rFonts w:ascii="Arial" w:hAnsi="Arial" w:cs="Arial"/>
          <w:b/>
          <w:color w:val="000000"/>
        </w:rPr>
        <w:t>Прилог 11.</w:t>
      </w:r>
    </w:p>
    <w:p w14:paraId="79937648" w14:textId="77777777" w:rsidR="0009279A" w:rsidRPr="0009279A" w:rsidRDefault="0009279A" w:rsidP="0009279A">
      <w:pPr>
        <w:spacing w:after="120"/>
        <w:jc w:val="center"/>
        <w:rPr>
          <w:rFonts w:ascii="Arial" w:hAnsi="Arial" w:cs="Arial"/>
        </w:rPr>
      </w:pPr>
      <w:r w:rsidRPr="0009279A">
        <w:rPr>
          <w:rFonts w:ascii="Arial" w:hAnsi="Arial" w:cs="Arial"/>
          <w:b/>
          <w:color w:val="000000"/>
        </w:rPr>
        <w:t>Услови који се односе на електронски систем за вођење евиденције записа о одржавању и континуираној пловидбености ваздухоплова</w:t>
      </w:r>
    </w:p>
    <w:p w14:paraId="292D9CE5"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за одржавање ваздухоплова (</w:t>
      </w:r>
      <w:r w:rsidRPr="0009279A">
        <w:rPr>
          <w:rFonts w:ascii="Arial" w:hAnsi="Arial" w:cs="Arial"/>
          <w:i/>
          <w:color w:val="000000"/>
        </w:rPr>
        <w:t>Part-145/MF</w:t>
      </w:r>
      <w:r w:rsidRPr="0009279A">
        <w:rPr>
          <w:rFonts w:ascii="Arial" w:hAnsi="Arial" w:cs="Arial"/>
          <w:color w:val="000000"/>
        </w:rPr>
        <w:t>) и организација за обезбеђивањe континуиране пловидбености ваздухоплова (</w:t>
      </w:r>
      <w:r w:rsidRPr="0009279A">
        <w:rPr>
          <w:rFonts w:ascii="Arial" w:hAnsi="Arial" w:cs="Arial"/>
          <w:i/>
          <w:color w:val="000000"/>
        </w:rPr>
        <w:t>Part-M</w:t>
      </w:r>
      <w:r w:rsidRPr="0009279A">
        <w:rPr>
          <w:rFonts w:ascii="Arial" w:hAnsi="Arial" w:cs="Arial"/>
          <w:color w:val="000000"/>
        </w:rPr>
        <w:t>), које у свом раду користе електронски систем за вођење евиденције записа о одржавању и континуираној пловидбености ваздухоплова, којe су дефинисанe у М.А.305 и М.А.306, ако је применљиво, дужне су да, у року од шест месеци од ступања на снагу овог правилника, измене своје приручнике о раду (</w:t>
      </w:r>
      <w:r w:rsidRPr="0009279A">
        <w:rPr>
          <w:rFonts w:ascii="Arial" w:hAnsi="Arial" w:cs="Arial"/>
          <w:i/>
          <w:color w:val="000000"/>
        </w:rPr>
        <w:t>MOE/CAME/MOM</w:t>
      </w:r>
      <w:r w:rsidRPr="0009279A">
        <w:rPr>
          <w:rFonts w:ascii="Arial" w:hAnsi="Arial" w:cs="Arial"/>
          <w:color w:val="000000"/>
        </w:rPr>
        <w:t>), како би дефинисале поступке предвиђене овим прилогом.</w:t>
      </w:r>
    </w:p>
    <w:p w14:paraId="55E8D708" w14:textId="77777777" w:rsidR="0009279A" w:rsidRPr="0009279A" w:rsidRDefault="0009279A" w:rsidP="0009279A">
      <w:pPr>
        <w:spacing w:after="150"/>
        <w:rPr>
          <w:rFonts w:ascii="Arial" w:hAnsi="Arial" w:cs="Arial"/>
        </w:rPr>
      </w:pPr>
      <w:r w:rsidRPr="0009279A">
        <w:rPr>
          <w:rFonts w:ascii="Arial" w:hAnsi="Arial" w:cs="Arial"/>
          <w:color w:val="000000"/>
        </w:rPr>
        <w:t>1. Опис електронског система за вођење евиденције записа</w:t>
      </w:r>
    </w:p>
    <w:p w14:paraId="608E1F94" w14:textId="77777777" w:rsidR="0009279A" w:rsidRPr="0009279A" w:rsidRDefault="0009279A" w:rsidP="0009279A">
      <w:pPr>
        <w:spacing w:after="150"/>
        <w:rPr>
          <w:rFonts w:ascii="Arial" w:hAnsi="Arial" w:cs="Arial"/>
        </w:rPr>
      </w:pPr>
      <w:r w:rsidRPr="0009279A">
        <w:rPr>
          <w:rFonts w:ascii="Arial" w:hAnsi="Arial" w:cs="Arial"/>
          <w:color w:val="000000"/>
        </w:rPr>
        <w:t>Eлектронски систем записа који користи организација мора бити дефинисан у приручнику организације и треба да садржи:</w:t>
      </w:r>
    </w:p>
    <w:p w14:paraId="475E4A28" w14:textId="77777777" w:rsidR="0009279A" w:rsidRPr="0009279A" w:rsidRDefault="0009279A" w:rsidP="0009279A">
      <w:pPr>
        <w:spacing w:after="150"/>
        <w:rPr>
          <w:rFonts w:ascii="Arial" w:hAnsi="Arial" w:cs="Arial"/>
        </w:rPr>
      </w:pPr>
      <w:r w:rsidRPr="0009279A">
        <w:rPr>
          <w:rFonts w:ascii="Arial" w:hAnsi="Arial" w:cs="Arial"/>
          <w:color w:val="000000"/>
        </w:rPr>
        <w:t>– опис система, укључујући и системску опрему, хардвер и софтвер;</w:t>
      </w:r>
    </w:p>
    <w:p w14:paraId="074FAEC3" w14:textId="77777777" w:rsidR="0009279A" w:rsidRPr="0009279A" w:rsidRDefault="0009279A" w:rsidP="0009279A">
      <w:pPr>
        <w:spacing w:after="150"/>
        <w:rPr>
          <w:rFonts w:ascii="Arial" w:hAnsi="Arial" w:cs="Arial"/>
        </w:rPr>
      </w:pPr>
      <w:r w:rsidRPr="0009279A">
        <w:rPr>
          <w:rFonts w:ascii="Arial" w:hAnsi="Arial" w:cs="Arial"/>
          <w:color w:val="000000"/>
        </w:rPr>
        <w:t>– идентификацију докумената и/или база података који ће се водити у електронским системима;</w:t>
      </w:r>
    </w:p>
    <w:p w14:paraId="16F0143B" w14:textId="77777777" w:rsidR="0009279A" w:rsidRPr="0009279A" w:rsidRDefault="0009279A" w:rsidP="0009279A">
      <w:pPr>
        <w:spacing w:after="150"/>
        <w:rPr>
          <w:rFonts w:ascii="Arial" w:hAnsi="Arial" w:cs="Arial"/>
        </w:rPr>
      </w:pPr>
      <w:r w:rsidRPr="0009279A">
        <w:rPr>
          <w:rFonts w:ascii="Arial" w:hAnsi="Arial" w:cs="Arial"/>
          <w:color w:val="000000"/>
        </w:rPr>
        <w:t>– идентификацију докумената за које ће организација користити електронски потпис;</w:t>
      </w:r>
    </w:p>
    <w:p w14:paraId="1344E76A" w14:textId="77777777" w:rsidR="0009279A" w:rsidRPr="0009279A" w:rsidRDefault="0009279A" w:rsidP="0009279A">
      <w:pPr>
        <w:spacing w:after="150"/>
        <w:rPr>
          <w:rFonts w:ascii="Arial" w:hAnsi="Arial" w:cs="Arial"/>
        </w:rPr>
      </w:pPr>
      <w:r w:rsidRPr="0009279A">
        <w:rPr>
          <w:rFonts w:ascii="Arial" w:hAnsi="Arial" w:cs="Arial"/>
          <w:color w:val="000000"/>
        </w:rPr>
        <w:t>– примере извештаја добијених из система, у складу са захтевима за статусе предвиђеним у М.А.305, ако је применљиво.</w:t>
      </w:r>
    </w:p>
    <w:p w14:paraId="556E8807" w14:textId="77777777" w:rsidR="0009279A" w:rsidRPr="0009279A" w:rsidRDefault="0009279A" w:rsidP="0009279A">
      <w:pPr>
        <w:spacing w:after="150"/>
        <w:rPr>
          <w:rFonts w:ascii="Arial" w:hAnsi="Arial" w:cs="Arial"/>
        </w:rPr>
      </w:pPr>
      <w:r w:rsidRPr="0009279A">
        <w:rPr>
          <w:rFonts w:ascii="Arial" w:hAnsi="Arial" w:cs="Arial"/>
          <w:color w:val="000000"/>
        </w:rPr>
        <w:t>2. Обезбеђивање електронских записа</w:t>
      </w:r>
    </w:p>
    <w:p w14:paraId="0C654911"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мора да именује лице које је одговорно за интегритет и сигурност електронског система вођења евиденције, као и за за контролу приступа систему.</w:t>
      </w:r>
    </w:p>
    <w:p w14:paraId="24B0C075"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мора да именује лице или групу лица који су одговорни за унос података у систем.</w:t>
      </w:r>
    </w:p>
    <w:p w14:paraId="2BD41395"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мора да дефинише поступке за отклањање последица у случају да се утврди да је било покушаја неовлашћене измене базе података.</w:t>
      </w:r>
    </w:p>
    <w:p w14:paraId="0200151F"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је дужна да, на захтев овлашћеног особља Директората, обезбеди директан и неограничен приступ подацима и документима из тачке 1, без могућности измене записа.</w:t>
      </w:r>
    </w:p>
    <w:p w14:paraId="5836FF81"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за обезбеђивањe континуиране пловидбености ваздухоплова (Део-M) је дужна да обезбеди да извештаји предвиђени у М.А.305, који су добијени из електронског система буду прегледни, јасни и концизни.</w:t>
      </w:r>
    </w:p>
    <w:p w14:paraId="50F4EF60"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за одржавање ваздухоплова (Део-145/MF) је дужна да обезбеди да извештаји добијени из електронског система буду прегледни, јасни и концизни.</w:t>
      </w:r>
    </w:p>
    <w:p w14:paraId="5F901BDA" w14:textId="77777777" w:rsidR="0009279A" w:rsidRPr="0009279A" w:rsidRDefault="0009279A" w:rsidP="0009279A">
      <w:pPr>
        <w:spacing w:after="150"/>
        <w:rPr>
          <w:rFonts w:ascii="Arial" w:hAnsi="Arial" w:cs="Arial"/>
        </w:rPr>
      </w:pPr>
      <w:r w:rsidRPr="0009279A">
        <w:rPr>
          <w:rFonts w:ascii="Arial" w:hAnsi="Arial" w:cs="Arial"/>
          <w:color w:val="000000"/>
        </w:rPr>
        <w:t>3. Лица са овлашћеним приступом</w:t>
      </w:r>
    </w:p>
    <w:p w14:paraId="36895C34" w14:textId="77777777" w:rsidR="0009279A" w:rsidRPr="0009279A" w:rsidRDefault="0009279A" w:rsidP="0009279A">
      <w:pPr>
        <w:spacing w:after="150"/>
        <w:rPr>
          <w:rFonts w:ascii="Arial" w:hAnsi="Arial" w:cs="Arial"/>
        </w:rPr>
      </w:pPr>
      <w:r w:rsidRPr="0009279A">
        <w:rPr>
          <w:rFonts w:ascii="Arial" w:hAnsi="Arial" w:cs="Arial"/>
          <w:color w:val="000000"/>
        </w:rPr>
        <w:t>Лицу које је овлашћено да врши измене у електронској бази, као и овлашћеном особљу Директората, организација издаје ауторизацију са јединственим индивидуалним приступним кодом и/или лозинком ради потврде уноса/приступа.</w:t>
      </w:r>
    </w:p>
    <w:p w14:paraId="4EA300D8" w14:textId="77777777" w:rsidR="0009279A" w:rsidRPr="0009279A" w:rsidRDefault="0009279A" w:rsidP="0009279A">
      <w:pPr>
        <w:spacing w:after="150"/>
        <w:rPr>
          <w:rFonts w:ascii="Arial" w:hAnsi="Arial" w:cs="Arial"/>
        </w:rPr>
      </w:pPr>
      <w:r w:rsidRPr="0009279A">
        <w:rPr>
          <w:rFonts w:ascii="Arial" w:hAnsi="Arial" w:cs="Arial"/>
          <w:color w:val="000000"/>
        </w:rPr>
        <w:t>4. Процедуре за обуку и упутства за кориснике</w:t>
      </w:r>
    </w:p>
    <w:p w14:paraId="5E644305"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мора да дефинише начин одржавања обуке (интерне или спољне) и да обезбеди упутства за лица одговорна за унос, одржавање и преузимање података из система.</w:t>
      </w:r>
    </w:p>
    <w:p w14:paraId="476C0DE1" w14:textId="77777777" w:rsidR="0009279A" w:rsidRPr="0009279A" w:rsidRDefault="0009279A" w:rsidP="0009279A">
      <w:pPr>
        <w:spacing w:after="150"/>
        <w:rPr>
          <w:rFonts w:ascii="Arial" w:hAnsi="Arial" w:cs="Arial"/>
        </w:rPr>
      </w:pPr>
      <w:r w:rsidRPr="0009279A">
        <w:rPr>
          <w:rFonts w:ascii="Arial" w:hAnsi="Arial" w:cs="Arial"/>
          <w:color w:val="000000"/>
        </w:rPr>
        <w:t>За овлашћено особље Директората организација мора да обезбеди јасно упутство о начину приступа, прегледа и филтрирања података.</w:t>
      </w:r>
    </w:p>
    <w:p w14:paraId="175D3C45" w14:textId="77777777" w:rsidR="0009279A" w:rsidRPr="0009279A" w:rsidRDefault="0009279A" w:rsidP="0009279A">
      <w:pPr>
        <w:spacing w:after="150"/>
        <w:rPr>
          <w:rFonts w:ascii="Arial" w:hAnsi="Arial" w:cs="Arial"/>
        </w:rPr>
      </w:pPr>
      <w:r w:rsidRPr="0009279A">
        <w:rPr>
          <w:rFonts w:ascii="Arial" w:hAnsi="Arial" w:cs="Arial"/>
          <w:color w:val="000000"/>
        </w:rPr>
        <w:t>5. Контрола квалитета</w:t>
      </w:r>
    </w:p>
    <w:p w14:paraId="6EDDDA23"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је дужна да утврди процедуре за периодичну проверу електронског система како би се одржао ниво квалитета, интегритета, функционисања и тачности система. Провера може бити извршена и аутоматски самотестирањем система, ако систем има такву опцију. Такође, организација мора да дефинише поступке у случају квара или непоузданог рада система.</w:t>
      </w:r>
    </w:p>
    <w:p w14:paraId="50065DF6" w14:textId="77777777" w:rsidR="0009279A" w:rsidRPr="0009279A" w:rsidRDefault="0009279A" w:rsidP="0009279A">
      <w:pPr>
        <w:spacing w:after="150"/>
        <w:rPr>
          <w:rFonts w:ascii="Arial" w:hAnsi="Arial" w:cs="Arial"/>
        </w:rPr>
      </w:pPr>
      <w:r w:rsidRPr="0009279A">
        <w:rPr>
          <w:rFonts w:ascii="Arial" w:hAnsi="Arial" w:cs="Arial"/>
          <w:color w:val="000000"/>
        </w:rPr>
        <w:t>6. Резервне копије записа</w:t>
      </w:r>
    </w:p>
    <w:p w14:paraId="1F4F79EA"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је дужна да прави електронску копију базе података.</w:t>
      </w:r>
    </w:p>
    <w:p w14:paraId="4704CDCA"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у својим процедурама мора да дефинише интервал прављења резервне копије („</w:t>
      </w:r>
      <w:r w:rsidRPr="0009279A">
        <w:rPr>
          <w:rFonts w:ascii="Arial" w:hAnsi="Arial" w:cs="Arial"/>
          <w:i/>
          <w:color w:val="000000"/>
        </w:rPr>
        <w:t>back-up</w:t>
      </w:r>
      <w:r w:rsidRPr="0009279A">
        <w:rPr>
          <w:rFonts w:ascii="Arial" w:hAnsi="Arial" w:cs="Arial"/>
          <w:color w:val="000000"/>
        </w:rPr>
        <w:t>ˮ), која се складишти на неком другом месту, а не на оном на којем се налазе радни подаци, у окружењу које гарантује приступ и читљивост података.</w:t>
      </w:r>
    </w:p>
    <w:p w14:paraId="1E5798AC" w14:textId="77777777" w:rsidR="0009279A" w:rsidRPr="0009279A" w:rsidRDefault="0009279A" w:rsidP="0009279A">
      <w:pPr>
        <w:spacing w:after="150"/>
        <w:rPr>
          <w:rFonts w:ascii="Arial" w:hAnsi="Arial" w:cs="Arial"/>
        </w:rPr>
      </w:pPr>
      <w:r w:rsidRPr="0009279A">
        <w:rPr>
          <w:rFonts w:ascii="Arial" w:hAnsi="Arial" w:cs="Arial"/>
          <w:color w:val="000000"/>
        </w:rPr>
        <w:t>7. Одржавање континуитета вођења евиденције приликом преласка са папирног на електронски систем евиденције.</w:t>
      </w:r>
    </w:p>
    <w:p w14:paraId="2188D39B"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мора да дефинише метод којим обезбеђује одржавање континуитета вођења евиденције током преласка са система у употреби (штампане копије) на електронски систем.</w:t>
      </w:r>
    </w:p>
    <w:p w14:paraId="192AA1F9" w14:textId="77777777" w:rsidR="0009279A" w:rsidRPr="0009279A" w:rsidRDefault="0009279A" w:rsidP="0009279A">
      <w:pPr>
        <w:spacing w:after="150"/>
        <w:rPr>
          <w:rFonts w:ascii="Arial" w:hAnsi="Arial" w:cs="Arial"/>
        </w:rPr>
      </w:pPr>
      <w:r w:rsidRPr="0009279A">
        <w:rPr>
          <w:rFonts w:ascii="Arial" w:hAnsi="Arial" w:cs="Arial"/>
          <w:color w:val="000000"/>
        </w:rPr>
        <w:t>8. Ажурирање система вођења евиденције</w:t>
      </w:r>
    </w:p>
    <w:p w14:paraId="13949DEF"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мора да успостави процедуре које обезбеђују континуирани интегритет записа током ажурирања електронског система вођења евиденције или када премешта записе из једног електронског система у други. То подразумева и евентуално покретање редудантних система на кратак временски период.</w:t>
      </w:r>
    </w:p>
    <w:p w14:paraId="477B9072" w14:textId="77777777" w:rsidR="0009279A" w:rsidRPr="0009279A" w:rsidRDefault="0009279A" w:rsidP="0009279A">
      <w:pPr>
        <w:spacing w:after="150"/>
        <w:rPr>
          <w:rFonts w:ascii="Arial" w:hAnsi="Arial" w:cs="Arial"/>
        </w:rPr>
      </w:pPr>
      <w:r w:rsidRPr="0009279A">
        <w:rPr>
          <w:rFonts w:ascii="Arial" w:hAnsi="Arial" w:cs="Arial"/>
          <w:color w:val="000000"/>
        </w:rPr>
        <w:t>9. Трансфер записа</w:t>
      </w:r>
    </w:p>
    <w:p w14:paraId="6A614F36"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Организација мора да дефинише процедуре за трансфер електронских записа другој oрганизацији (администратору). Трансфер мора бити у складу са одговарајућим регулаторним захтевима о преносу евиденције о континуираној пловидбености ваздухоплова.</w:t>
      </w:r>
    </w:p>
    <w:p w14:paraId="3228B6BD" w14:textId="77777777" w:rsidR="0009279A" w:rsidRPr="0009279A" w:rsidRDefault="0009279A" w:rsidP="0009279A">
      <w:pPr>
        <w:spacing w:after="150"/>
        <w:rPr>
          <w:rFonts w:ascii="Arial" w:hAnsi="Arial" w:cs="Arial"/>
        </w:rPr>
      </w:pPr>
      <w:r w:rsidRPr="0009279A">
        <w:rPr>
          <w:rFonts w:ascii="Arial" w:hAnsi="Arial" w:cs="Arial"/>
          <w:color w:val="000000"/>
        </w:rPr>
        <w:t>10. Измене електронског система за вођење евиденције</w:t>
      </w:r>
    </w:p>
    <w:p w14:paraId="5EF74E9E" w14:textId="77777777" w:rsidR="0009279A" w:rsidRPr="0009279A" w:rsidRDefault="0009279A" w:rsidP="0009279A">
      <w:pPr>
        <w:spacing w:after="150"/>
        <w:rPr>
          <w:rFonts w:ascii="Arial" w:hAnsi="Arial" w:cs="Arial"/>
        </w:rPr>
      </w:pPr>
      <w:r w:rsidRPr="0009279A">
        <w:rPr>
          <w:rFonts w:ascii="Arial" w:hAnsi="Arial" w:cs="Arial"/>
          <w:color w:val="000000"/>
        </w:rPr>
        <w:t>Организацијa је дужна да обавести Директорат о измени системског софтвера пре него што почне да га примењује.</w:t>
      </w:r>
    </w:p>
    <w:p w14:paraId="508FFB0F" w14:textId="77777777" w:rsidR="0009279A" w:rsidRPr="0009279A" w:rsidRDefault="0009279A" w:rsidP="0009279A">
      <w:pPr>
        <w:spacing w:after="150"/>
        <w:rPr>
          <w:rFonts w:ascii="Arial" w:hAnsi="Arial" w:cs="Arial"/>
        </w:rPr>
      </w:pPr>
      <w:r w:rsidRPr="0009279A">
        <w:rPr>
          <w:rFonts w:ascii="Arial" w:hAnsi="Arial" w:cs="Arial"/>
          <w:color w:val="000000"/>
        </w:rPr>
        <w:t>Обавештење треба да садржи јасан опис измене.</w:t>
      </w:r>
    </w:p>
    <w:p w14:paraId="3E9F4B5C"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6C3448ED" wp14:editId="2CDEAE66">
            <wp:extent cx="5732145" cy="8068252"/>
            <wp:effectExtent l="0" t="0" r="0" b="0"/>
            <wp:docPr id="2054455497" name="Picture 205445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8068252"/>
                    </a:xfrm>
                    <a:prstGeom prst="rect">
                      <a:avLst/>
                    </a:prstGeom>
                  </pic:spPr>
                </pic:pic>
              </a:graphicData>
            </a:graphic>
          </wp:inline>
        </w:drawing>
      </w:r>
    </w:p>
    <w:p w14:paraId="001AEB42"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75D55418" wp14:editId="14082325">
            <wp:extent cx="5732145" cy="8068252"/>
            <wp:effectExtent l="0" t="0" r="0" b="0"/>
            <wp:docPr id="1225059818" name="Picture 122505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8068252"/>
                    </a:xfrm>
                    <a:prstGeom prst="rect">
                      <a:avLst/>
                    </a:prstGeom>
                  </pic:spPr>
                </pic:pic>
              </a:graphicData>
            </a:graphic>
          </wp:inline>
        </w:drawing>
      </w:r>
    </w:p>
    <w:p w14:paraId="23BFE67F"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1738F0D3" wp14:editId="7E7B92D5">
            <wp:extent cx="5732145" cy="8068252"/>
            <wp:effectExtent l="0" t="0" r="0" b="0"/>
            <wp:docPr id="198638165" name="Picture 198638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8068252"/>
                    </a:xfrm>
                    <a:prstGeom prst="rect">
                      <a:avLst/>
                    </a:prstGeom>
                  </pic:spPr>
                </pic:pic>
              </a:graphicData>
            </a:graphic>
          </wp:inline>
        </w:drawing>
      </w:r>
    </w:p>
    <w:p w14:paraId="13FA4D5D"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65BD00D2" wp14:editId="1ED5537B">
            <wp:extent cx="5732145" cy="8068252"/>
            <wp:effectExtent l="0" t="0" r="0" b="0"/>
            <wp:docPr id="12309364" name="Picture 1230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8068252"/>
                    </a:xfrm>
                    <a:prstGeom prst="rect">
                      <a:avLst/>
                    </a:prstGeom>
                  </pic:spPr>
                </pic:pic>
              </a:graphicData>
            </a:graphic>
          </wp:inline>
        </w:drawing>
      </w:r>
    </w:p>
    <w:p w14:paraId="0476A5A2"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78F04B54" wp14:editId="3586D7D1">
            <wp:extent cx="5732145" cy="8068252"/>
            <wp:effectExtent l="0" t="0" r="0" b="0"/>
            <wp:docPr id="445560741" name="Picture 44556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8068252"/>
                    </a:xfrm>
                    <a:prstGeom prst="rect">
                      <a:avLst/>
                    </a:prstGeom>
                  </pic:spPr>
                </pic:pic>
              </a:graphicData>
            </a:graphic>
          </wp:inline>
        </w:drawing>
      </w:r>
    </w:p>
    <w:p w14:paraId="56BCD7D8"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111241F9" wp14:editId="0479A728">
            <wp:extent cx="5732145" cy="8068252"/>
            <wp:effectExtent l="0" t="0" r="0" b="0"/>
            <wp:docPr id="1187439473" name="Picture 118743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8068252"/>
                    </a:xfrm>
                    <a:prstGeom prst="rect">
                      <a:avLst/>
                    </a:prstGeom>
                  </pic:spPr>
                </pic:pic>
              </a:graphicData>
            </a:graphic>
          </wp:inline>
        </w:drawing>
      </w:r>
    </w:p>
    <w:p w14:paraId="25B168D0"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4A0E57C3" wp14:editId="2349B074">
            <wp:extent cx="5732145" cy="8068252"/>
            <wp:effectExtent l="0" t="0" r="0" b="0"/>
            <wp:docPr id="1530981656" name="Picture 153098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8068252"/>
                    </a:xfrm>
                    <a:prstGeom prst="rect">
                      <a:avLst/>
                    </a:prstGeom>
                  </pic:spPr>
                </pic:pic>
              </a:graphicData>
            </a:graphic>
          </wp:inline>
        </w:drawing>
      </w:r>
    </w:p>
    <w:p w14:paraId="220ECA42"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5D031919" wp14:editId="5AE6AE72">
            <wp:extent cx="5732145" cy="8068252"/>
            <wp:effectExtent l="0" t="0" r="0" b="0"/>
            <wp:docPr id="954883534" name="Picture 95488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8068252"/>
                    </a:xfrm>
                    <a:prstGeom prst="rect">
                      <a:avLst/>
                    </a:prstGeom>
                  </pic:spPr>
                </pic:pic>
              </a:graphicData>
            </a:graphic>
          </wp:inline>
        </w:drawing>
      </w:r>
    </w:p>
    <w:p w14:paraId="2C71FF86"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5EBF2780" wp14:editId="665B3C67">
            <wp:extent cx="5732145" cy="8068252"/>
            <wp:effectExtent l="0" t="0" r="0" b="0"/>
            <wp:docPr id="1275417960" name="Picture 127541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8068252"/>
                    </a:xfrm>
                    <a:prstGeom prst="rect">
                      <a:avLst/>
                    </a:prstGeom>
                  </pic:spPr>
                </pic:pic>
              </a:graphicData>
            </a:graphic>
          </wp:inline>
        </w:drawing>
      </w:r>
    </w:p>
    <w:p w14:paraId="2C647E57"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552932A1" wp14:editId="288823F4">
            <wp:extent cx="5732145" cy="8068252"/>
            <wp:effectExtent l="0" t="0" r="0" b="0"/>
            <wp:docPr id="587610747" name="Picture 58761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8068252"/>
                    </a:xfrm>
                    <a:prstGeom prst="rect">
                      <a:avLst/>
                    </a:prstGeom>
                  </pic:spPr>
                </pic:pic>
              </a:graphicData>
            </a:graphic>
          </wp:inline>
        </w:drawing>
      </w:r>
    </w:p>
    <w:p w14:paraId="264F8E19"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09D81CD6" wp14:editId="42D70560">
            <wp:extent cx="5732145" cy="8068252"/>
            <wp:effectExtent l="0" t="0" r="0" b="0"/>
            <wp:docPr id="1057523779" name="Picture 105752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8068252"/>
                    </a:xfrm>
                    <a:prstGeom prst="rect">
                      <a:avLst/>
                    </a:prstGeom>
                  </pic:spPr>
                </pic:pic>
              </a:graphicData>
            </a:graphic>
          </wp:inline>
        </w:drawing>
      </w:r>
    </w:p>
    <w:p w14:paraId="550B1B4A"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4DF6003A" wp14:editId="71738E6E">
            <wp:extent cx="5732145" cy="8068252"/>
            <wp:effectExtent l="0" t="0" r="0" b="0"/>
            <wp:docPr id="1384702817" name="Picture 138470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8068252"/>
                    </a:xfrm>
                    <a:prstGeom prst="rect">
                      <a:avLst/>
                    </a:prstGeom>
                  </pic:spPr>
                </pic:pic>
              </a:graphicData>
            </a:graphic>
          </wp:inline>
        </w:drawing>
      </w:r>
    </w:p>
    <w:p w14:paraId="2622C74B"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792BF83C" wp14:editId="26DF13C1">
            <wp:extent cx="5732145" cy="8068252"/>
            <wp:effectExtent l="0" t="0" r="0" b="0"/>
            <wp:docPr id="862558438" name="Picture 86255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8068252"/>
                    </a:xfrm>
                    <a:prstGeom prst="rect">
                      <a:avLst/>
                    </a:prstGeom>
                  </pic:spPr>
                </pic:pic>
              </a:graphicData>
            </a:graphic>
          </wp:inline>
        </w:drawing>
      </w:r>
    </w:p>
    <w:p w14:paraId="1F4440D2"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570593A0" wp14:editId="0BFD4A07">
            <wp:extent cx="5732145" cy="8068252"/>
            <wp:effectExtent l="0" t="0" r="0" b="0"/>
            <wp:docPr id="1653935526" name="Picture 165393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8068252"/>
                    </a:xfrm>
                    <a:prstGeom prst="rect">
                      <a:avLst/>
                    </a:prstGeom>
                  </pic:spPr>
                </pic:pic>
              </a:graphicData>
            </a:graphic>
          </wp:inline>
        </w:drawing>
      </w:r>
    </w:p>
    <w:p w14:paraId="18777116"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0F0DAD69" wp14:editId="1AC257D5">
            <wp:extent cx="5732145" cy="8068252"/>
            <wp:effectExtent l="0" t="0" r="0" b="0"/>
            <wp:docPr id="750935010" name="Picture 75093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8068252"/>
                    </a:xfrm>
                    <a:prstGeom prst="rect">
                      <a:avLst/>
                    </a:prstGeom>
                  </pic:spPr>
                </pic:pic>
              </a:graphicData>
            </a:graphic>
          </wp:inline>
        </w:drawing>
      </w:r>
    </w:p>
    <w:p w14:paraId="393A26B2"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2CB0532F" wp14:editId="0373EC86">
            <wp:extent cx="5732145" cy="8068252"/>
            <wp:effectExtent l="0" t="0" r="0" b="0"/>
            <wp:docPr id="117242867" name="Picture 11724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8068252"/>
                    </a:xfrm>
                    <a:prstGeom prst="rect">
                      <a:avLst/>
                    </a:prstGeom>
                  </pic:spPr>
                </pic:pic>
              </a:graphicData>
            </a:graphic>
          </wp:inline>
        </w:drawing>
      </w:r>
    </w:p>
    <w:p w14:paraId="06EB3C01"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114577DF" wp14:editId="3114596A">
            <wp:extent cx="5732145" cy="8068252"/>
            <wp:effectExtent l="0" t="0" r="0" b="0"/>
            <wp:docPr id="2068634103" name="Picture 206863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8068252"/>
                    </a:xfrm>
                    <a:prstGeom prst="rect">
                      <a:avLst/>
                    </a:prstGeom>
                  </pic:spPr>
                </pic:pic>
              </a:graphicData>
            </a:graphic>
          </wp:inline>
        </w:drawing>
      </w:r>
    </w:p>
    <w:p w14:paraId="0969B4D4" w14:textId="77777777" w:rsidR="0009279A" w:rsidRPr="0009279A" w:rsidRDefault="0009279A" w:rsidP="0009279A">
      <w:pPr>
        <w:spacing w:after="150"/>
        <w:rPr>
          <w:rFonts w:ascii="Arial" w:hAnsi="Arial" w:cs="Arial"/>
        </w:rPr>
      </w:pPr>
      <w:r w:rsidRPr="0009279A">
        <w:rPr>
          <w:rFonts w:ascii="Arial" w:hAnsi="Arial" w:cs="Arial"/>
          <w:noProof/>
        </w:rPr>
        <w:drawing>
          <wp:inline distT="0" distB="0" distL="0" distR="0" wp14:anchorId="74B70235" wp14:editId="2BDCAF21">
            <wp:extent cx="5732145" cy="8068252"/>
            <wp:effectExtent l="0" t="0" r="0" b="0"/>
            <wp:docPr id="962622289" name="Picture 96262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8068252"/>
                    </a:xfrm>
                    <a:prstGeom prst="rect">
                      <a:avLst/>
                    </a:prstGeom>
                  </pic:spPr>
                </pic:pic>
              </a:graphicData>
            </a:graphic>
          </wp:inline>
        </w:drawing>
      </w:r>
    </w:p>
    <w:p w14:paraId="1F7CF598" w14:textId="6602F092" w:rsidR="000E7EF1" w:rsidRPr="001D04DB" w:rsidRDefault="000E7EF1" w:rsidP="0009279A">
      <w:pPr>
        <w:pStyle w:val="BodyText"/>
        <w:spacing w:before="5" w:line="200" w:lineRule="exact"/>
        <w:ind w:left="119" w:right="98"/>
        <w:jc w:val="both"/>
        <w:rPr>
          <w:rFonts w:ascii="Arial" w:hAnsi="Arial" w:cs="Arial"/>
        </w:rPr>
      </w:pPr>
    </w:p>
    <w:sectPr w:rsidR="000E7EF1" w:rsidRPr="001D04DB" w:rsidSect="00ED45BF">
      <w:footerReference w:type="default" r:id="rId34"/>
      <w:type w:val="continuous"/>
      <w:pgSz w:w="11910" w:h="16840"/>
      <w:pgMar w:top="426" w:right="580" w:bottom="280" w:left="5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9708A2" w14:textId="77777777" w:rsidR="00ED45BF" w:rsidRDefault="00ED45BF" w:rsidP="00864C30">
      <w:pPr>
        <w:spacing w:after="0" w:line="240" w:lineRule="auto"/>
      </w:pPr>
      <w:r>
        <w:separator/>
      </w:r>
    </w:p>
  </w:endnote>
  <w:endnote w:type="continuationSeparator" w:id="0">
    <w:p w14:paraId="5F43D520" w14:textId="77777777" w:rsidR="00ED45BF" w:rsidRDefault="00ED45BF" w:rsidP="00864C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8794412"/>
      <w:docPartObj>
        <w:docPartGallery w:val="Page Numbers (Bottom of Page)"/>
        <w:docPartUnique/>
      </w:docPartObj>
    </w:sdtPr>
    <w:sdtEndPr>
      <w:rPr>
        <w:noProof/>
      </w:rPr>
    </w:sdtEndPr>
    <w:sdtContent>
      <w:p w14:paraId="2F53E0D3" w14:textId="462D4FA8" w:rsidR="00864C30" w:rsidRDefault="00864C3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51BB0B3" w14:textId="77777777" w:rsidR="00864C30" w:rsidRDefault="00864C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4BEE8" w14:textId="77777777" w:rsidR="00ED45BF" w:rsidRDefault="00ED45BF" w:rsidP="00864C30">
      <w:pPr>
        <w:spacing w:after="0" w:line="240" w:lineRule="auto"/>
      </w:pPr>
      <w:r>
        <w:separator/>
      </w:r>
    </w:p>
  </w:footnote>
  <w:footnote w:type="continuationSeparator" w:id="0">
    <w:p w14:paraId="5629E075" w14:textId="77777777" w:rsidR="00ED45BF" w:rsidRDefault="00ED45BF" w:rsidP="00864C3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C78"/>
    <w:rsid w:val="00075D00"/>
    <w:rsid w:val="00082CA5"/>
    <w:rsid w:val="0009279A"/>
    <w:rsid w:val="000E7EF1"/>
    <w:rsid w:val="001A1EE2"/>
    <w:rsid w:val="001D04DB"/>
    <w:rsid w:val="00270E4F"/>
    <w:rsid w:val="0033624F"/>
    <w:rsid w:val="003728F1"/>
    <w:rsid w:val="003D7F06"/>
    <w:rsid w:val="0040443E"/>
    <w:rsid w:val="00493A91"/>
    <w:rsid w:val="004A38FA"/>
    <w:rsid w:val="00502713"/>
    <w:rsid w:val="00504ED5"/>
    <w:rsid w:val="005768C7"/>
    <w:rsid w:val="005A28B6"/>
    <w:rsid w:val="005A68EA"/>
    <w:rsid w:val="006052E2"/>
    <w:rsid w:val="006606E5"/>
    <w:rsid w:val="00682702"/>
    <w:rsid w:val="00706C6C"/>
    <w:rsid w:val="007474C4"/>
    <w:rsid w:val="0079796A"/>
    <w:rsid w:val="00797B95"/>
    <w:rsid w:val="00850A5E"/>
    <w:rsid w:val="00864C30"/>
    <w:rsid w:val="008D2C35"/>
    <w:rsid w:val="008E7C78"/>
    <w:rsid w:val="009A0E29"/>
    <w:rsid w:val="009E32E1"/>
    <w:rsid w:val="00A65E47"/>
    <w:rsid w:val="00A90836"/>
    <w:rsid w:val="00C95924"/>
    <w:rsid w:val="00D51D4C"/>
    <w:rsid w:val="00D714FD"/>
    <w:rsid w:val="00ED45BF"/>
    <w:rsid w:val="00F578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9074FD"/>
  <w15:docId w15:val="{13AA6965-02C5-417A-B24B-D37D1C86A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04DB"/>
    <w:pPr>
      <w:widowControl/>
      <w:spacing w:after="200" w:line="276" w:lineRule="auto"/>
    </w:pPr>
    <w:rPr>
      <w:rFonts w:ascii="Verdana" w:hAnsi="Verdana" w:cs="Verdana"/>
    </w:rPr>
  </w:style>
  <w:style w:type="paragraph" w:styleId="Heading1">
    <w:name w:val="heading 1"/>
    <w:basedOn w:val="Normal"/>
    <w:link w:val="Heading1Char"/>
    <w:uiPriority w:val="9"/>
    <w:qFormat/>
    <w:pPr>
      <w:ind w:left="273"/>
      <w:outlineLvl w:val="0"/>
    </w:pPr>
    <w:rPr>
      <w:rFonts w:ascii="Times New Roman" w:eastAsia="Times New Roman" w:hAnsi="Times New Roman"/>
      <w:b/>
      <w:bCs/>
      <w:sz w:val="20"/>
      <w:szCs w:val="20"/>
    </w:rPr>
  </w:style>
  <w:style w:type="paragraph" w:styleId="Heading2">
    <w:name w:val="heading 2"/>
    <w:basedOn w:val="Normal"/>
    <w:next w:val="Normal"/>
    <w:link w:val="Heading2Char"/>
    <w:uiPriority w:val="9"/>
    <w:unhideWhenUsed/>
    <w:qFormat/>
    <w:rsid w:val="0009279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9279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9279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20" w:firstLine="396"/>
    </w:pPr>
    <w:rPr>
      <w:rFonts w:ascii="Times New Roman" w:eastAsia="Times New Roman" w:hAnsi="Times New Roman"/>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customStyle="1" w:styleId="NASLOVZLATO">
    <w:name w:val="NASLOV ZLATO"/>
    <w:basedOn w:val="Title"/>
    <w:qFormat/>
    <w:rsid w:val="001D04DB"/>
    <w:pPr>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1D04DB"/>
    <w:pPr>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1D04DB"/>
    <w:pPr>
      <w:shd w:val="clear" w:color="auto" w:fill="000000"/>
      <w:spacing w:before="100" w:beforeAutospacing="1" w:after="100" w:afterAutospacing="1" w:line="264" w:lineRule="auto"/>
      <w:jc w:val="center"/>
    </w:pPr>
    <w:rPr>
      <w:rFonts w:ascii="Arial" w:eastAsia="Times New Roman" w:hAnsi="Arial" w:cs="Arial"/>
      <w:i/>
      <w:iCs/>
      <w:color w:val="FFE8BF"/>
      <w:sz w:val="20"/>
      <w:szCs w:val="20"/>
      <w:lang w:val="sr-Latn-RS" w:eastAsia="sr-Latn-RS"/>
    </w:rPr>
  </w:style>
  <w:style w:type="paragraph" w:styleId="Title">
    <w:name w:val="Title"/>
    <w:basedOn w:val="Normal"/>
    <w:next w:val="Normal"/>
    <w:link w:val="TitleChar"/>
    <w:uiPriority w:val="10"/>
    <w:qFormat/>
    <w:rsid w:val="001D04D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04DB"/>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864C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4C30"/>
    <w:rPr>
      <w:rFonts w:ascii="Verdana" w:hAnsi="Verdana" w:cs="Verdana"/>
    </w:rPr>
  </w:style>
  <w:style w:type="paragraph" w:styleId="Footer">
    <w:name w:val="footer"/>
    <w:basedOn w:val="Normal"/>
    <w:link w:val="FooterChar"/>
    <w:uiPriority w:val="99"/>
    <w:unhideWhenUsed/>
    <w:rsid w:val="00864C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4C30"/>
    <w:rPr>
      <w:rFonts w:ascii="Verdana" w:hAnsi="Verdana" w:cs="Verdana"/>
    </w:rPr>
  </w:style>
  <w:style w:type="character" w:customStyle="1" w:styleId="Heading2Char">
    <w:name w:val="Heading 2 Char"/>
    <w:basedOn w:val="DefaultParagraphFont"/>
    <w:link w:val="Heading2"/>
    <w:uiPriority w:val="9"/>
    <w:rsid w:val="0009279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9279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9279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09279A"/>
    <w:rPr>
      <w:rFonts w:ascii="Times New Roman" w:eastAsia="Times New Roman" w:hAnsi="Times New Roman" w:cs="Verdana"/>
      <w:b/>
      <w:bCs/>
      <w:sz w:val="20"/>
      <w:szCs w:val="20"/>
    </w:rPr>
  </w:style>
  <w:style w:type="paragraph" w:styleId="NormalIndent">
    <w:name w:val="Normal Indent"/>
    <w:basedOn w:val="Normal"/>
    <w:uiPriority w:val="99"/>
    <w:unhideWhenUsed/>
    <w:rsid w:val="0009279A"/>
    <w:pPr>
      <w:ind w:left="720"/>
    </w:pPr>
  </w:style>
  <w:style w:type="paragraph" w:styleId="Subtitle">
    <w:name w:val="Subtitle"/>
    <w:basedOn w:val="Normal"/>
    <w:next w:val="Normal"/>
    <w:link w:val="SubtitleChar"/>
    <w:uiPriority w:val="11"/>
    <w:qFormat/>
    <w:rsid w:val="0009279A"/>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9279A"/>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uiPriority w:val="20"/>
    <w:qFormat/>
    <w:rsid w:val="0009279A"/>
    <w:rPr>
      <w:i/>
      <w:iCs/>
    </w:rPr>
  </w:style>
  <w:style w:type="character" w:styleId="Hyperlink">
    <w:name w:val="Hyperlink"/>
    <w:basedOn w:val="DefaultParagraphFont"/>
    <w:uiPriority w:val="99"/>
    <w:unhideWhenUsed/>
    <w:rsid w:val="0009279A"/>
    <w:rPr>
      <w:color w:val="0000FF" w:themeColor="hyperlink"/>
      <w:u w:val="single"/>
    </w:rPr>
  </w:style>
  <w:style w:type="table" w:styleId="TableGrid">
    <w:name w:val="Table Grid"/>
    <w:basedOn w:val="TableNormal"/>
    <w:uiPriority w:val="59"/>
    <w:rsid w:val="0009279A"/>
    <w:pPr>
      <w:widowControl/>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09279A"/>
    <w:pPr>
      <w:spacing w:line="240" w:lineRule="auto"/>
    </w:pPr>
    <w:rPr>
      <w:b/>
      <w:bCs/>
      <w:color w:val="4F81BD" w:themeColor="accent1"/>
      <w:sz w:val="18"/>
      <w:szCs w:val="18"/>
    </w:rPr>
  </w:style>
  <w:style w:type="paragraph" w:customStyle="1" w:styleId="DocDefaults">
    <w:name w:val="DocDefaults"/>
    <w:rsid w:val="0009279A"/>
    <w:pPr>
      <w:widowControl/>
      <w:spacing w:after="200" w:line="276"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4297112">
      <w:bodyDiv w:val="1"/>
      <w:marLeft w:val="0"/>
      <w:marRight w:val="0"/>
      <w:marTop w:val="0"/>
      <w:marBottom w:val="0"/>
      <w:divBdr>
        <w:top w:val="none" w:sz="0" w:space="0" w:color="auto"/>
        <w:left w:val="none" w:sz="0" w:space="0" w:color="auto"/>
        <w:bottom w:val="none" w:sz="0" w:space="0" w:color="auto"/>
        <w:right w:val="none" w:sz="0" w:space="0" w:color="auto"/>
      </w:divBdr>
    </w:div>
    <w:div w:id="20265940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2717</TotalTime>
  <Pages>183</Pages>
  <Words>37993</Words>
  <Characters>216566</Characters>
  <Application>Microsoft Office Word</Application>
  <DocSecurity>0</DocSecurity>
  <Lines>1804</Lines>
  <Paragraphs>508</Paragraphs>
  <ScaleCrop>false</ScaleCrop>
  <Company/>
  <LinksUpToDate>false</LinksUpToDate>
  <CharactersWithSpaces>254051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Katarina Vučićević</dc:creator>
  <cp:lastModifiedBy>Katarina Vučićević</cp:lastModifiedBy>
  <cp:revision>17</cp:revision>
  <dcterms:created xsi:type="dcterms:W3CDTF">2023-12-02T10:35:00Z</dcterms:created>
  <dcterms:modified xsi:type="dcterms:W3CDTF">2024-01-19T14:24:00Z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2019-07-26T00:00:00Z</vt:filetime>
  </property>
  <property fmtid="{D5CDD505-2E9C-101B-9397-08002B2CF9AE}" pid="3" name="LastSaved">
    <vt:filetime>2023-11-09T00:00:00Z</vt:filetime>
  </property>
</Properties>
</file>