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Look w:val="04A0" w:firstRow="1" w:lastRow="0" w:firstColumn="1" w:lastColumn="0" w:noHBand="0" w:noVBand="1"/>
      </w:tblPr>
      <w:tblGrid>
        <w:gridCol w:w="904"/>
        <w:gridCol w:w="9906"/>
      </w:tblGrid>
      <w:tr w:rsidR="008B117B" w:rsidTr="00702223">
        <w:trPr>
          <w:tblCellSpacing w:w="15" w:type="dxa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41E1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117B" w:rsidRDefault="008B117B" w:rsidP="00702223">
            <w:pPr>
              <w:pStyle w:val="NASLOVZLATO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drawing>
                <wp:inline distT="0" distB="0" distL="0" distR="0" wp14:anchorId="6004C16F" wp14:editId="317D9A70">
                  <wp:extent cx="526415" cy="560705"/>
                  <wp:effectExtent l="0" t="0" r="0" b="0"/>
                  <wp:docPr id="2" name="Picture 2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9" w:type="pct"/>
            <w:tcBorders>
              <w:top w:val="nil"/>
              <w:left w:val="nil"/>
              <w:bottom w:val="nil"/>
              <w:right w:val="nil"/>
            </w:tcBorders>
            <w:shd w:val="clear" w:color="auto" w:fill="A41E1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117B" w:rsidRPr="00AB4E98" w:rsidRDefault="008B117B" w:rsidP="00702223">
            <w:pPr>
              <w:pStyle w:val="NASLOVBELO"/>
              <w:autoSpaceDE w:val="0"/>
              <w:autoSpaceDN w:val="0"/>
              <w:spacing w:line="360" w:lineRule="auto"/>
              <w:rPr>
                <w:color w:val="FFE599"/>
                <w:lang w:val="en-US"/>
              </w:rPr>
            </w:pPr>
            <w:r>
              <w:rPr>
                <w:color w:val="FFE599"/>
                <w:lang w:val="sr-Cyrl-RS"/>
              </w:rPr>
              <w:t>ПРАВИЛНИК</w:t>
            </w:r>
          </w:p>
          <w:p w:rsidR="008B117B" w:rsidRDefault="008B117B" w:rsidP="00702223">
            <w:pPr>
              <w:pStyle w:val="NASLOVBELO"/>
              <w:autoSpaceDE w:val="0"/>
              <w:autoSpaceDN w:val="0"/>
            </w:pPr>
            <w:r>
              <w:t>О</w:t>
            </w:r>
            <w:r w:rsidRPr="008B117B">
              <w:t xml:space="preserve"> </w:t>
            </w:r>
            <w:r>
              <w:t>ДОПУНАМА</w:t>
            </w:r>
            <w:r w:rsidRPr="008B117B">
              <w:t xml:space="preserve"> </w:t>
            </w:r>
            <w:r>
              <w:t>ПРАВИЛНИКА</w:t>
            </w:r>
            <w:r w:rsidRPr="008B117B">
              <w:t xml:space="preserve"> </w:t>
            </w:r>
            <w:r>
              <w:t>О</w:t>
            </w:r>
            <w:r w:rsidRPr="008B117B">
              <w:t xml:space="preserve"> </w:t>
            </w:r>
            <w:r>
              <w:t>ЦЕНАМА</w:t>
            </w:r>
            <w:r w:rsidRPr="008B117B">
              <w:t xml:space="preserve"> </w:t>
            </w:r>
            <w:r>
              <w:t>ЛАБОРАТОРИЈСКИХ</w:t>
            </w:r>
            <w:r w:rsidRPr="008B117B">
              <w:t xml:space="preserve"> </w:t>
            </w:r>
            <w:r>
              <w:t>ЗДРАВСТВЕНИХ</w:t>
            </w:r>
            <w:r w:rsidRPr="008B117B">
              <w:t xml:space="preserve"> </w:t>
            </w:r>
            <w:r>
              <w:t>УСЛУГА</w:t>
            </w:r>
            <w:r w:rsidRPr="008B117B">
              <w:t xml:space="preserve"> </w:t>
            </w:r>
            <w:r>
              <w:t>НА</w:t>
            </w:r>
            <w:r w:rsidRPr="008B117B">
              <w:t xml:space="preserve"> </w:t>
            </w:r>
            <w:r>
              <w:t>ПРИМАРНОМ</w:t>
            </w:r>
            <w:r w:rsidRPr="008B117B">
              <w:t xml:space="preserve">, </w:t>
            </w:r>
            <w:r>
              <w:t>СЕКУНДАРНОМ</w:t>
            </w:r>
            <w:r w:rsidRPr="008B117B">
              <w:t xml:space="preserve"> </w:t>
            </w:r>
            <w:r>
              <w:t>И</w:t>
            </w:r>
            <w:r w:rsidRPr="008B117B">
              <w:t xml:space="preserve"> </w:t>
            </w:r>
            <w:r>
              <w:t>ТЕРЦИЈАРНОМ</w:t>
            </w:r>
            <w:r w:rsidRPr="008B117B">
              <w:t xml:space="preserve"> </w:t>
            </w:r>
            <w:r>
              <w:t>НИВОУ</w:t>
            </w:r>
            <w:r w:rsidRPr="008B117B">
              <w:t xml:space="preserve"> </w:t>
            </w:r>
            <w:r>
              <w:t>ЗДРАВСТВЕНЕ</w:t>
            </w:r>
            <w:r w:rsidRPr="008B117B">
              <w:t xml:space="preserve"> </w:t>
            </w:r>
            <w:r>
              <w:t>ЗАШТИТЕ</w:t>
            </w:r>
          </w:p>
          <w:p w:rsidR="008B117B" w:rsidRDefault="008B117B" w:rsidP="00702223">
            <w:pPr>
              <w:pStyle w:val="podnaslovpropisa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("Сл. гласник РС", бр. 1</w:t>
            </w:r>
            <w:r>
              <w:rPr>
                <w:sz w:val="18"/>
                <w:szCs w:val="18"/>
                <w:lang w:val="sr-Cyrl-RS"/>
              </w:rPr>
              <w:t>3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/2022)</w:t>
            </w:r>
          </w:p>
        </w:tc>
      </w:tr>
    </w:tbl>
    <w:p w:rsidR="008B117B" w:rsidRDefault="008B117B" w:rsidP="008B117B">
      <w:pPr>
        <w:pStyle w:val="BodyText"/>
        <w:rPr>
          <w:sz w:val="20"/>
        </w:rPr>
      </w:pPr>
    </w:p>
    <w:p w:rsidR="008B117B" w:rsidRDefault="008B117B" w:rsidP="008B117B">
      <w:pPr>
        <w:rPr>
          <w:sz w:val="20"/>
        </w:rPr>
      </w:pPr>
    </w:p>
    <w:p w:rsidR="008B117B" w:rsidRDefault="008B117B" w:rsidP="008B117B">
      <w:pPr>
        <w:rPr>
          <w:b/>
          <w:sz w:val="18"/>
        </w:rPr>
      </w:pPr>
    </w:p>
    <w:p w:rsidR="006A5352" w:rsidRDefault="006A5352">
      <w:pPr>
        <w:pStyle w:val="BodyText"/>
        <w:rPr>
          <w:sz w:val="20"/>
        </w:rPr>
      </w:pPr>
    </w:p>
    <w:p w:rsidR="006A5352" w:rsidRDefault="006A5352">
      <w:pPr>
        <w:pStyle w:val="BodyText"/>
        <w:rPr>
          <w:sz w:val="20"/>
        </w:rPr>
      </w:pPr>
      <w:bookmarkStart w:id="0" w:name="_GoBack"/>
      <w:bookmarkEnd w:id="0"/>
    </w:p>
    <w:p w:rsidR="006A5352" w:rsidRDefault="006A5352">
      <w:pPr>
        <w:pStyle w:val="BodyText"/>
        <w:rPr>
          <w:sz w:val="20"/>
        </w:rPr>
      </w:pPr>
    </w:p>
    <w:p w:rsidR="006A5352" w:rsidRDefault="006A5352">
      <w:pPr>
        <w:pStyle w:val="BodyText"/>
        <w:spacing w:before="5"/>
        <w:rPr>
          <w:sz w:val="20"/>
        </w:rPr>
      </w:pPr>
    </w:p>
    <w:p w:rsidR="006A5352" w:rsidRDefault="008B117B">
      <w:pPr>
        <w:pStyle w:val="BodyText"/>
        <w:spacing w:line="204" w:lineRule="exact"/>
        <w:ind w:left="5072"/>
      </w:pPr>
      <w:bookmarkStart w:id="1" w:name="ДРУГИ_ДРЖАВНИ_ОРГАНИ_И_ДРЖАВНЕ_ОРГАНИЗАЦ"/>
      <w:bookmarkStart w:id="2" w:name="4502_Правилник_о_допунама_Правилника_о_ц"/>
      <w:bookmarkStart w:id="3" w:name="4503_Правилник_о_највишем_износу_накнада"/>
      <w:bookmarkEnd w:id="1"/>
      <w:bookmarkEnd w:id="2"/>
      <w:bookmarkEnd w:id="3"/>
      <w:r>
        <w:t>Члан 1.</w:t>
      </w:r>
    </w:p>
    <w:p w:rsidR="006A5352" w:rsidRDefault="008B117B">
      <w:pPr>
        <w:pStyle w:val="BodyText"/>
        <w:spacing w:before="2" w:line="232" w:lineRule="auto"/>
        <w:ind w:left="110" w:right="109" w:firstLine="396"/>
        <w:jc w:val="both"/>
      </w:pPr>
      <w:r>
        <w:t>У Правилнику о ценама лабораторијских здравствених услуга на примарном, секундарном и терцијарном нивоу здравствене за- штите („Службени гласник РС”, број 132/21), у табеларном прилогу, у области „III биохемијске и имунохемијске анализе”, после ла- боратор</w:t>
      </w:r>
      <w:r>
        <w:t>ијске здравствене услуге под редним бројем 1062. додају се нове лабораторијске здравствене услуге са ценама под редним бр. 1063-1069. које гласе:</w:t>
      </w:r>
    </w:p>
    <w:p w:rsidR="006A5352" w:rsidRDefault="008B117B">
      <w:pPr>
        <w:pStyle w:val="BodyText"/>
        <w:spacing w:after="42" w:line="201" w:lineRule="exact"/>
        <w:ind w:left="110"/>
      </w:pPr>
      <w:r>
        <w:t>„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1247"/>
        <w:gridCol w:w="1083"/>
        <w:gridCol w:w="4080"/>
        <w:gridCol w:w="1124"/>
      </w:tblGrid>
      <w:tr w:rsidR="006A5352">
        <w:trPr>
          <w:trHeight w:val="200"/>
        </w:trPr>
        <w:tc>
          <w:tcPr>
            <w:tcW w:w="2943" w:type="dxa"/>
          </w:tcPr>
          <w:p w:rsidR="006A5352" w:rsidRDefault="008B117B">
            <w:pPr>
              <w:pStyle w:val="TableParagraph"/>
              <w:ind w:left="1180" w:right="1168"/>
              <w:rPr>
                <w:sz w:val="14"/>
              </w:rPr>
            </w:pPr>
            <w:r>
              <w:rPr>
                <w:sz w:val="14"/>
              </w:rPr>
              <w:t>OBLAST</w:t>
            </w:r>
          </w:p>
        </w:tc>
        <w:tc>
          <w:tcPr>
            <w:tcW w:w="1247" w:type="dxa"/>
          </w:tcPr>
          <w:p w:rsidR="006A5352" w:rsidRDefault="008B117B">
            <w:pPr>
              <w:pStyle w:val="TableParagraph"/>
              <w:ind w:right="113"/>
              <w:rPr>
                <w:sz w:val="14"/>
              </w:rPr>
            </w:pPr>
            <w:r>
              <w:rPr>
                <w:sz w:val="14"/>
              </w:rPr>
              <w:t>Red. br. u oblasti</w:t>
            </w:r>
          </w:p>
        </w:tc>
        <w:tc>
          <w:tcPr>
            <w:tcW w:w="1083" w:type="dxa"/>
          </w:tcPr>
          <w:p w:rsidR="006A5352" w:rsidRDefault="008B117B">
            <w:pPr>
              <w:pStyle w:val="TableParagraph"/>
              <w:ind w:left="185" w:right="175"/>
              <w:rPr>
                <w:sz w:val="14"/>
              </w:rPr>
            </w:pPr>
            <w:r>
              <w:rPr>
                <w:sz w:val="14"/>
              </w:rPr>
              <w:t>Šifra usluge</w:t>
            </w:r>
          </w:p>
        </w:tc>
        <w:tc>
          <w:tcPr>
            <w:tcW w:w="4080" w:type="dxa"/>
          </w:tcPr>
          <w:p w:rsidR="006A5352" w:rsidRDefault="008B117B">
            <w:pPr>
              <w:pStyle w:val="TableParagraph"/>
              <w:ind w:left="1652" w:right="1642"/>
              <w:rPr>
                <w:sz w:val="14"/>
              </w:rPr>
            </w:pPr>
            <w:r>
              <w:rPr>
                <w:sz w:val="14"/>
              </w:rPr>
              <w:t>Naziv usluge</w:t>
            </w:r>
          </w:p>
        </w:tc>
        <w:tc>
          <w:tcPr>
            <w:tcW w:w="1124" w:type="dxa"/>
          </w:tcPr>
          <w:p w:rsidR="006A5352" w:rsidRDefault="008B117B">
            <w:pPr>
              <w:pStyle w:val="TableParagraph"/>
              <w:ind w:left="398" w:right="388"/>
              <w:rPr>
                <w:sz w:val="14"/>
              </w:rPr>
            </w:pPr>
            <w:r>
              <w:rPr>
                <w:sz w:val="14"/>
              </w:rPr>
              <w:t>Cena</w:t>
            </w:r>
          </w:p>
        </w:tc>
      </w:tr>
      <w:tr w:rsidR="006A5352">
        <w:trPr>
          <w:trHeight w:val="200"/>
        </w:trPr>
        <w:tc>
          <w:tcPr>
            <w:tcW w:w="2943" w:type="dxa"/>
          </w:tcPr>
          <w:p w:rsidR="006A5352" w:rsidRDefault="008B117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III biohemijske i imunohemijske analize</w:t>
            </w:r>
          </w:p>
        </w:tc>
        <w:tc>
          <w:tcPr>
            <w:tcW w:w="1247" w:type="dxa"/>
          </w:tcPr>
          <w:p w:rsidR="006A5352" w:rsidRDefault="008B117B">
            <w:pPr>
              <w:pStyle w:val="TableParagraph"/>
              <w:ind w:right="113"/>
              <w:rPr>
                <w:sz w:val="14"/>
              </w:rPr>
            </w:pPr>
            <w:r>
              <w:rPr>
                <w:sz w:val="14"/>
              </w:rPr>
              <w:t>1063.</w:t>
            </w:r>
          </w:p>
        </w:tc>
        <w:tc>
          <w:tcPr>
            <w:tcW w:w="1083" w:type="dxa"/>
          </w:tcPr>
          <w:p w:rsidR="006A5352" w:rsidRDefault="008B117B">
            <w:pPr>
              <w:pStyle w:val="TableParagraph"/>
              <w:ind w:left="185" w:right="175"/>
              <w:rPr>
                <w:sz w:val="14"/>
              </w:rPr>
            </w:pPr>
            <w:r>
              <w:rPr>
                <w:sz w:val="14"/>
              </w:rPr>
              <w:t>L030585</w:t>
            </w:r>
          </w:p>
        </w:tc>
        <w:tc>
          <w:tcPr>
            <w:tcW w:w="4080" w:type="dxa"/>
          </w:tcPr>
          <w:p w:rsidR="006A5352" w:rsidRDefault="008B117B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CA 50, serumu, CLIA</w:t>
            </w:r>
          </w:p>
        </w:tc>
        <w:tc>
          <w:tcPr>
            <w:tcW w:w="1124" w:type="dxa"/>
          </w:tcPr>
          <w:p w:rsidR="006A5352" w:rsidRDefault="008B117B">
            <w:pPr>
              <w:pStyle w:val="TableParagraph"/>
              <w:ind w:left="0" w:right="44"/>
              <w:jc w:val="right"/>
              <w:rPr>
                <w:sz w:val="14"/>
              </w:rPr>
            </w:pPr>
            <w:r>
              <w:rPr>
                <w:sz w:val="14"/>
              </w:rPr>
              <w:t>1.243,54</w:t>
            </w:r>
          </w:p>
        </w:tc>
      </w:tr>
      <w:tr w:rsidR="006A5352">
        <w:trPr>
          <w:trHeight w:val="200"/>
        </w:trPr>
        <w:tc>
          <w:tcPr>
            <w:tcW w:w="2943" w:type="dxa"/>
          </w:tcPr>
          <w:p w:rsidR="006A5352" w:rsidRDefault="008B117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III biohemijske i imunohemijske analize</w:t>
            </w:r>
          </w:p>
        </w:tc>
        <w:tc>
          <w:tcPr>
            <w:tcW w:w="1247" w:type="dxa"/>
          </w:tcPr>
          <w:p w:rsidR="006A5352" w:rsidRDefault="008B117B">
            <w:pPr>
              <w:pStyle w:val="TableParagraph"/>
              <w:ind w:right="113"/>
              <w:rPr>
                <w:sz w:val="14"/>
              </w:rPr>
            </w:pPr>
            <w:r>
              <w:rPr>
                <w:sz w:val="14"/>
              </w:rPr>
              <w:t>1064.</w:t>
            </w:r>
          </w:p>
        </w:tc>
        <w:tc>
          <w:tcPr>
            <w:tcW w:w="1083" w:type="dxa"/>
          </w:tcPr>
          <w:p w:rsidR="006A5352" w:rsidRDefault="008B117B">
            <w:pPr>
              <w:pStyle w:val="TableParagraph"/>
              <w:ind w:left="185" w:right="175"/>
              <w:rPr>
                <w:sz w:val="14"/>
              </w:rPr>
            </w:pPr>
            <w:r>
              <w:rPr>
                <w:sz w:val="14"/>
              </w:rPr>
              <w:t>L030593</w:t>
            </w:r>
          </w:p>
        </w:tc>
        <w:tc>
          <w:tcPr>
            <w:tcW w:w="4080" w:type="dxa"/>
          </w:tcPr>
          <w:p w:rsidR="006A5352" w:rsidRDefault="008B117B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CA 242, serumu, CLIA</w:t>
            </w:r>
          </w:p>
        </w:tc>
        <w:tc>
          <w:tcPr>
            <w:tcW w:w="1124" w:type="dxa"/>
          </w:tcPr>
          <w:p w:rsidR="006A5352" w:rsidRDefault="008B117B">
            <w:pPr>
              <w:pStyle w:val="TableParagraph"/>
              <w:ind w:left="0" w:right="44"/>
              <w:jc w:val="right"/>
              <w:rPr>
                <w:sz w:val="14"/>
              </w:rPr>
            </w:pPr>
            <w:r>
              <w:rPr>
                <w:sz w:val="14"/>
              </w:rPr>
              <w:t>1.243,54</w:t>
            </w:r>
          </w:p>
        </w:tc>
      </w:tr>
      <w:tr w:rsidR="006A5352">
        <w:trPr>
          <w:trHeight w:val="200"/>
        </w:trPr>
        <w:tc>
          <w:tcPr>
            <w:tcW w:w="2943" w:type="dxa"/>
          </w:tcPr>
          <w:p w:rsidR="006A5352" w:rsidRDefault="008B117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III biohemijske i imunohemijske analize</w:t>
            </w:r>
          </w:p>
        </w:tc>
        <w:tc>
          <w:tcPr>
            <w:tcW w:w="1247" w:type="dxa"/>
          </w:tcPr>
          <w:p w:rsidR="006A5352" w:rsidRDefault="008B117B">
            <w:pPr>
              <w:pStyle w:val="TableParagraph"/>
              <w:ind w:right="113"/>
              <w:rPr>
                <w:sz w:val="14"/>
              </w:rPr>
            </w:pPr>
            <w:r>
              <w:rPr>
                <w:sz w:val="14"/>
              </w:rPr>
              <w:t>1065.</w:t>
            </w:r>
          </w:p>
        </w:tc>
        <w:tc>
          <w:tcPr>
            <w:tcW w:w="1083" w:type="dxa"/>
          </w:tcPr>
          <w:p w:rsidR="006A5352" w:rsidRDefault="008B117B">
            <w:pPr>
              <w:pStyle w:val="TableParagraph"/>
              <w:ind w:left="185" w:right="175"/>
              <w:rPr>
                <w:sz w:val="14"/>
              </w:rPr>
            </w:pPr>
            <w:r>
              <w:rPr>
                <w:sz w:val="14"/>
              </w:rPr>
              <w:t>L030601</w:t>
            </w:r>
          </w:p>
        </w:tc>
        <w:tc>
          <w:tcPr>
            <w:tcW w:w="4080" w:type="dxa"/>
          </w:tcPr>
          <w:p w:rsidR="006A5352" w:rsidRDefault="008B117B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Hijaluronska kiselina u serumu, CLIA</w:t>
            </w:r>
          </w:p>
        </w:tc>
        <w:tc>
          <w:tcPr>
            <w:tcW w:w="1124" w:type="dxa"/>
          </w:tcPr>
          <w:p w:rsidR="006A5352" w:rsidRDefault="008B117B">
            <w:pPr>
              <w:pStyle w:val="TableParagraph"/>
              <w:ind w:left="0" w:right="44"/>
              <w:jc w:val="right"/>
              <w:rPr>
                <w:sz w:val="14"/>
              </w:rPr>
            </w:pPr>
            <w:r>
              <w:rPr>
                <w:sz w:val="14"/>
              </w:rPr>
              <w:t>1.136,54</w:t>
            </w:r>
          </w:p>
        </w:tc>
      </w:tr>
      <w:tr w:rsidR="006A5352">
        <w:trPr>
          <w:trHeight w:val="200"/>
        </w:trPr>
        <w:tc>
          <w:tcPr>
            <w:tcW w:w="2943" w:type="dxa"/>
          </w:tcPr>
          <w:p w:rsidR="006A5352" w:rsidRDefault="008B117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III biohemijske i imunohemijske analize</w:t>
            </w:r>
          </w:p>
        </w:tc>
        <w:tc>
          <w:tcPr>
            <w:tcW w:w="1247" w:type="dxa"/>
          </w:tcPr>
          <w:p w:rsidR="006A5352" w:rsidRDefault="008B117B">
            <w:pPr>
              <w:pStyle w:val="TableParagraph"/>
              <w:ind w:right="113"/>
              <w:rPr>
                <w:sz w:val="14"/>
              </w:rPr>
            </w:pPr>
            <w:r>
              <w:rPr>
                <w:sz w:val="14"/>
              </w:rPr>
              <w:t>1066.</w:t>
            </w:r>
          </w:p>
        </w:tc>
        <w:tc>
          <w:tcPr>
            <w:tcW w:w="1083" w:type="dxa"/>
          </w:tcPr>
          <w:p w:rsidR="006A5352" w:rsidRDefault="008B117B">
            <w:pPr>
              <w:pStyle w:val="TableParagraph"/>
              <w:ind w:left="185" w:right="175"/>
              <w:rPr>
                <w:sz w:val="14"/>
              </w:rPr>
            </w:pPr>
            <w:r>
              <w:rPr>
                <w:sz w:val="14"/>
              </w:rPr>
              <w:t>L030619</w:t>
            </w:r>
          </w:p>
        </w:tc>
        <w:tc>
          <w:tcPr>
            <w:tcW w:w="4080" w:type="dxa"/>
          </w:tcPr>
          <w:p w:rsidR="006A5352" w:rsidRDefault="008B117B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Laminin u serumu, CLIA</w:t>
            </w:r>
          </w:p>
        </w:tc>
        <w:tc>
          <w:tcPr>
            <w:tcW w:w="1124" w:type="dxa"/>
          </w:tcPr>
          <w:p w:rsidR="006A5352" w:rsidRDefault="008B117B">
            <w:pPr>
              <w:pStyle w:val="TableParagraph"/>
              <w:ind w:left="0" w:right="44"/>
              <w:jc w:val="right"/>
              <w:rPr>
                <w:sz w:val="14"/>
              </w:rPr>
            </w:pPr>
            <w:r>
              <w:rPr>
                <w:sz w:val="14"/>
              </w:rPr>
              <w:t>1.136,54</w:t>
            </w:r>
          </w:p>
        </w:tc>
      </w:tr>
      <w:tr w:rsidR="006A5352">
        <w:trPr>
          <w:trHeight w:val="200"/>
        </w:trPr>
        <w:tc>
          <w:tcPr>
            <w:tcW w:w="2943" w:type="dxa"/>
          </w:tcPr>
          <w:p w:rsidR="006A5352" w:rsidRDefault="008B117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III biohemijske i imunohemijske analize</w:t>
            </w:r>
          </w:p>
        </w:tc>
        <w:tc>
          <w:tcPr>
            <w:tcW w:w="1247" w:type="dxa"/>
          </w:tcPr>
          <w:p w:rsidR="006A5352" w:rsidRDefault="008B117B">
            <w:pPr>
              <w:pStyle w:val="TableParagraph"/>
              <w:ind w:right="113"/>
              <w:rPr>
                <w:sz w:val="14"/>
              </w:rPr>
            </w:pPr>
            <w:r>
              <w:rPr>
                <w:sz w:val="14"/>
              </w:rPr>
              <w:t>1067.</w:t>
            </w:r>
          </w:p>
        </w:tc>
        <w:tc>
          <w:tcPr>
            <w:tcW w:w="1083" w:type="dxa"/>
          </w:tcPr>
          <w:p w:rsidR="006A5352" w:rsidRDefault="008B117B">
            <w:pPr>
              <w:pStyle w:val="TableParagraph"/>
              <w:ind w:left="185" w:right="175"/>
              <w:rPr>
                <w:sz w:val="14"/>
              </w:rPr>
            </w:pPr>
            <w:r>
              <w:rPr>
                <w:sz w:val="14"/>
              </w:rPr>
              <w:t>L030627</w:t>
            </w:r>
          </w:p>
        </w:tc>
        <w:tc>
          <w:tcPr>
            <w:tcW w:w="4080" w:type="dxa"/>
          </w:tcPr>
          <w:p w:rsidR="006A5352" w:rsidRDefault="008B117B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Holiglicin u serumu, CLIA</w:t>
            </w:r>
          </w:p>
        </w:tc>
        <w:tc>
          <w:tcPr>
            <w:tcW w:w="1124" w:type="dxa"/>
          </w:tcPr>
          <w:p w:rsidR="006A5352" w:rsidRDefault="008B117B">
            <w:pPr>
              <w:pStyle w:val="TableParagraph"/>
              <w:ind w:left="0" w:right="44"/>
              <w:jc w:val="right"/>
              <w:rPr>
                <w:sz w:val="14"/>
              </w:rPr>
            </w:pPr>
            <w:r>
              <w:rPr>
                <w:sz w:val="14"/>
              </w:rPr>
              <w:t>1.136,54</w:t>
            </w:r>
          </w:p>
        </w:tc>
      </w:tr>
      <w:tr w:rsidR="006A5352">
        <w:trPr>
          <w:trHeight w:val="200"/>
        </w:trPr>
        <w:tc>
          <w:tcPr>
            <w:tcW w:w="2943" w:type="dxa"/>
          </w:tcPr>
          <w:p w:rsidR="006A5352" w:rsidRDefault="008B117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III biohemijske i imunohemijske analize</w:t>
            </w:r>
          </w:p>
        </w:tc>
        <w:tc>
          <w:tcPr>
            <w:tcW w:w="1247" w:type="dxa"/>
          </w:tcPr>
          <w:p w:rsidR="006A5352" w:rsidRDefault="008B117B">
            <w:pPr>
              <w:pStyle w:val="TableParagraph"/>
              <w:ind w:right="113"/>
              <w:rPr>
                <w:sz w:val="14"/>
              </w:rPr>
            </w:pPr>
            <w:r>
              <w:rPr>
                <w:sz w:val="14"/>
              </w:rPr>
              <w:t>1068.</w:t>
            </w:r>
          </w:p>
        </w:tc>
        <w:tc>
          <w:tcPr>
            <w:tcW w:w="1083" w:type="dxa"/>
          </w:tcPr>
          <w:p w:rsidR="006A5352" w:rsidRDefault="008B117B">
            <w:pPr>
              <w:pStyle w:val="TableParagraph"/>
              <w:ind w:left="185" w:right="175"/>
              <w:rPr>
                <w:sz w:val="14"/>
              </w:rPr>
            </w:pPr>
            <w:r>
              <w:rPr>
                <w:sz w:val="14"/>
              </w:rPr>
              <w:t>L030635</w:t>
            </w:r>
          </w:p>
        </w:tc>
        <w:tc>
          <w:tcPr>
            <w:tcW w:w="4080" w:type="dxa"/>
          </w:tcPr>
          <w:p w:rsidR="006A5352" w:rsidRDefault="008B117B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Kolagen tip III-N-peptida u serumu, CLIA</w:t>
            </w:r>
          </w:p>
        </w:tc>
        <w:tc>
          <w:tcPr>
            <w:tcW w:w="1124" w:type="dxa"/>
          </w:tcPr>
          <w:p w:rsidR="006A5352" w:rsidRDefault="008B117B">
            <w:pPr>
              <w:pStyle w:val="TableParagraph"/>
              <w:ind w:left="0" w:right="44"/>
              <w:jc w:val="right"/>
              <w:rPr>
                <w:sz w:val="14"/>
              </w:rPr>
            </w:pPr>
            <w:r>
              <w:rPr>
                <w:sz w:val="14"/>
              </w:rPr>
              <w:t>1.136,54</w:t>
            </w:r>
          </w:p>
        </w:tc>
      </w:tr>
      <w:tr w:rsidR="006A5352">
        <w:trPr>
          <w:trHeight w:val="200"/>
        </w:trPr>
        <w:tc>
          <w:tcPr>
            <w:tcW w:w="2943" w:type="dxa"/>
          </w:tcPr>
          <w:p w:rsidR="006A5352" w:rsidRDefault="008B117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III biohemijske i imunohemijske analize</w:t>
            </w:r>
          </w:p>
        </w:tc>
        <w:tc>
          <w:tcPr>
            <w:tcW w:w="1247" w:type="dxa"/>
          </w:tcPr>
          <w:p w:rsidR="006A5352" w:rsidRDefault="008B117B">
            <w:pPr>
              <w:pStyle w:val="TableParagraph"/>
              <w:ind w:right="113"/>
              <w:rPr>
                <w:sz w:val="14"/>
              </w:rPr>
            </w:pPr>
            <w:r>
              <w:rPr>
                <w:sz w:val="14"/>
              </w:rPr>
              <w:t>1069.</w:t>
            </w:r>
          </w:p>
        </w:tc>
        <w:tc>
          <w:tcPr>
            <w:tcW w:w="1083" w:type="dxa"/>
          </w:tcPr>
          <w:p w:rsidR="006A5352" w:rsidRDefault="008B117B">
            <w:pPr>
              <w:pStyle w:val="TableParagraph"/>
              <w:ind w:left="185" w:right="175"/>
              <w:rPr>
                <w:sz w:val="14"/>
              </w:rPr>
            </w:pPr>
            <w:r>
              <w:rPr>
                <w:sz w:val="14"/>
              </w:rPr>
              <w:t>L030643</w:t>
            </w:r>
          </w:p>
        </w:tc>
        <w:tc>
          <w:tcPr>
            <w:tcW w:w="4080" w:type="dxa"/>
          </w:tcPr>
          <w:p w:rsidR="006A5352" w:rsidRDefault="008B117B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Kolagen tip IV (C IV) u serumu, CLIA</w:t>
            </w:r>
          </w:p>
        </w:tc>
        <w:tc>
          <w:tcPr>
            <w:tcW w:w="1124" w:type="dxa"/>
          </w:tcPr>
          <w:p w:rsidR="006A5352" w:rsidRDefault="008B117B">
            <w:pPr>
              <w:pStyle w:val="TableParagraph"/>
              <w:ind w:left="0" w:right="44"/>
              <w:jc w:val="right"/>
              <w:rPr>
                <w:sz w:val="14"/>
              </w:rPr>
            </w:pPr>
            <w:r>
              <w:rPr>
                <w:sz w:val="14"/>
              </w:rPr>
              <w:t>1.136,54</w:t>
            </w:r>
          </w:p>
        </w:tc>
      </w:tr>
    </w:tbl>
    <w:p w:rsidR="006A5352" w:rsidRDefault="008B117B">
      <w:pPr>
        <w:pStyle w:val="BodyText"/>
        <w:spacing w:before="32"/>
        <w:ind w:right="111"/>
        <w:jc w:val="right"/>
      </w:pPr>
      <w:r>
        <w:t>“</w:t>
      </w:r>
    </w:p>
    <w:sectPr w:rsidR="006A5352">
      <w:footerReference w:type="default" r:id="rId7"/>
      <w:type w:val="continuous"/>
      <w:pgSz w:w="12480" w:h="15710"/>
      <w:pgMar w:top="1480" w:right="10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17B" w:rsidRDefault="008B117B" w:rsidP="008B117B">
      <w:r>
        <w:separator/>
      </w:r>
    </w:p>
  </w:endnote>
  <w:endnote w:type="continuationSeparator" w:id="0">
    <w:p w:rsidR="008B117B" w:rsidRDefault="008B117B" w:rsidP="008B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0414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117B" w:rsidRDefault="008B11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117B" w:rsidRDefault="008B11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17B" w:rsidRDefault="008B117B" w:rsidP="008B117B">
      <w:r>
        <w:separator/>
      </w:r>
    </w:p>
  </w:footnote>
  <w:footnote w:type="continuationSeparator" w:id="0">
    <w:p w:rsidR="008B117B" w:rsidRDefault="008B117B" w:rsidP="008B1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A5352"/>
    <w:rsid w:val="006A5352"/>
    <w:rsid w:val="008B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5:docId w15:val="{0532806B-EB12-4613-AE7A-17C087BC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123"/>
      <w:jc w:val="center"/>
    </w:pPr>
  </w:style>
  <w:style w:type="paragraph" w:customStyle="1" w:styleId="NASLOVZLATO">
    <w:name w:val="NASLOV ZLATO"/>
    <w:basedOn w:val="Title"/>
    <w:qFormat/>
    <w:rsid w:val="008B117B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8B117B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8B117B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8B11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B1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1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B1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1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</cp:lastModifiedBy>
  <cp:revision>2</cp:revision>
  <dcterms:created xsi:type="dcterms:W3CDTF">2023-12-01T16:09:00Z</dcterms:created>
  <dcterms:modified xsi:type="dcterms:W3CDTF">2023-12-01T16:14:00Z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2023-12-01T00:00:00Z</vt:filetime>
  </property>
</Properties>
</file>