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10093"/>
      </w:tblGrid>
      <w:tr w:rsidR="00C05942" w:rsidRPr="008455B7" w:rsidTr="00C05942">
        <w:trPr>
          <w:tblCellSpacing w:w="15" w:type="dxa"/>
        </w:trPr>
        <w:tc>
          <w:tcPr>
            <w:tcW w:w="442" w:type="pct"/>
            <w:shd w:val="clear" w:color="auto" w:fill="A41E1C"/>
            <w:vAlign w:val="center"/>
          </w:tcPr>
          <w:p w:rsidR="00C05942" w:rsidRPr="008455B7" w:rsidRDefault="00C05942" w:rsidP="00AC044C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 wp14:anchorId="3D17E5D7" wp14:editId="58D92B44">
                  <wp:extent cx="523875" cy="561975"/>
                  <wp:effectExtent l="0" t="0" r="9525" b="9525"/>
                  <wp:docPr id="105" name="Picture 105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pct"/>
            <w:shd w:val="clear" w:color="auto" w:fill="A41E1C"/>
            <w:vAlign w:val="center"/>
            <w:hideMark/>
          </w:tcPr>
          <w:p w:rsidR="00C05942" w:rsidRPr="003A3413" w:rsidRDefault="00C05942" w:rsidP="00AC044C">
            <w:pPr>
              <w:pStyle w:val="NASLOVBELO"/>
              <w:spacing w:line="360" w:lineRule="auto"/>
              <w:rPr>
                <w:color w:val="FFE599"/>
                <w:lang w:val="sr-Cyrl-RS"/>
              </w:rPr>
            </w:pPr>
            <w:r w:rsidRPr="00C05942">
              <w:rPr>
                <w:color w:val="FFE599"/>
                <w:lang w:val="sr-Cyrl-RS"/>
              </w:rPr>
              <w:t>ПРАВИЛНИК</w:t>
            </w:r>
          </w:p>
          <w:p w:rsidR="00C05942" w:rsidRDefault="00C05942" w:rsidP="00C05942">
            <w:pPr>
              <w:pStyle w:val="NASLOVBELO"/>
            </w:pPr>
            <w:r>
              <w:rPr>
                <w:lang w:val="sr-Cyrl-RS"/>
              </w:rPr>
              <w:t xml:space="preserve">О ИЗМЕНИ </w:t>
            </w:r>
            <w:r>
              <w:t>ПРАВИЛНИК</w:t>
            </w:r>
            <w:r>
              <w:rPr>
                <w:lang w:val="sr-Cyrl-RS"/>
              </w:rPr>
              <w:t xml:space="preserve">А </w:t>
            </w:r>
            <w:r>
              <w:t>О СИСТЕМУ ИЗВРШЕЊА БУЏЕТА РЕПУБЛИКЕ СРБИЈЕ</w:t>
            </w:r>
          </w:p>
          <w:p w:rsidR="00C05942" w:rsidRPr="008B2FAA" w:rsidRDefault="00C05942" w:rsidP="00C05942">
            <w:pPr>
              <w:pStyle w:val="podnaslovpropisa"/>
              <w:rPr>
                <w:sz w:val="18"/>
                <w:szCs w:val="18"/>
              </w:rPr>
            </w:pPr>
            <w:r w:rsidRPr="00806E64">
              <w:rPr>
                <w:sz w:val="18"/>
                <w:szCs w:val="18"/>
              </w:rPr>
              <w:t>("Сл. гласник РС", бр. 1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sr-Cyrl-RS"/>
              </w:rPr>
              <w:t>1</w:t>
            </w:r>
            <w:r w:rsidRPr="00806E64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20</w:t>
            </w:r>
            <w:r w:rsidRPr="00806E64">
              <w:rPr>
                <w:sz w:val="18"/>
                <w:szCs w:val="18"/>
              </w:rPr>
              <w:t>)</w:t>
            </w:r>
          </w:p>
        </w:tc>
      </w:tr>
    </w:tbl>
    <w:p w:rsidR="00DE34BC" w:rsidRDefault="00DE34BC">
      <w:pPr>
        <w:pStyle w:val="BodyText"/>
        <w:rPr>
          <w:sz w:val="20"/>
        </w:rPr>
      </w:pPr>
    </w:p>
    <w:p w:rsidR="00DE34BC" w:rsidRDefault="00DE34BC">
      <w:pPr>
        <w:pStyle w:val="BodyText"/>
        <w:rPr>
          <w:sz w:val="20"/>
        </w:rPr>
      </w:pPr>
    </w:p>
    <w:p w:rsidR="00DE34BC" w:rsidRDefault="00DE34BC">
      <w:pPr>
        <w:pStyle w:val="BodyText"/>
        <w:rPr>
          <w:sz w:val="20"/>
        </w:rPr>
      </w:pPr>
    </w:p>
    <w:p w:rsidR="00DE34BC" w:rsidRDefault="00DE34BC">
      <w:pPr>
        <w:pStyle w:val="BodyText"/>
        <w:rPr>
          <w:sz w:val="20"/>
        </w:rPr>
      </w:pPr>
    </w:p>
    <w:p w:rsidR="00DE34BC" w:rsidRDefault="00DE34BC">
      <w:pPr>
        <w:pStyle w:val="BodyText"/>
        <w:rPr>
          <w:sz w:val="20"/>
        </w:rPr>
      </w:pPr>
    </w:p>
    <w:p w:rsidR="00DE34BC" w:rsidRDefault="00DE34BC">
      <w:pPr>
        <w:pStyle w:val="BodyText"/>
        <w:rPr>
          <w:sz w:val="20"/>
        </w:rPr>
      </w:pPr>
    </w:p>
    <w:p w:rsidR="00DE34BC" w:rsidRDefault="00DE34BC">
      <w:pPr>
        <w:pStyle w:val="BodyText"/>
        <w:rPr>
          <w:sz w:val="20"/>
        </w:rPr>
      </w:pPr>
      <w:bookmarkStart w:id="0" w:name="_GoBack"/>
      <w:bookmarkEnd w:id="0"/>
    </w:p>
    <w:p w:rsidR="00DE34BC" w:rsidRDefault="00DE34BC">
      <w:pPr>
        <w:pStyle w:val="BodyText"/>
        <w:rPr>
          <w:sz w:val="20"/>
        </w:rPr>
      </w:pPr>
    </w:p>
    <w:p w:rsidR="00DE34BC" w:rsidRDefault="00DE34BC">
      <w:pPr>
        <w:pStyle w:val="BodyText"/>
        <w:rPr>
          <w:sz w:val="20"/>
        </w:rPr>
      </w:pPr>
    </w:p>
    <w:p w:rsidR="00C05942" w:rsidRDefault="00C05942">
      <w:pPr>
        <w:pStyle w:val="BodyText"/>
        <w:rPr>
          <w:sz w:val="20"/>
        </w:rPr>
      </w:pPr>
    </w:p>
    <w:p w:rsidR="00C05942" w:rsidRDefault="00C05942">
      <w:pPr>
        <w:pStyle w:val="BodyText"/>
        <w:rPr>
          <w:sz w:val="20"/>
        </w:rPr>
      </w:pPr>
    </w:p>
    <w:p w:rsidR="00C05942" w:rsidRDefault="00C05942">
      <w:pPr>
        <w:pStyle w:val="BodyText"/>
        <w:rPr>
          <w:sz w:val="20"/>
        </w:rPr>
      </w:pPr>
    </w:p>
    <w:p w:rsidR="00C05942" w:rsidRDefault="00C05942">
      <w:pPr>
        <w:pStyle w:val="BodyText"/>
        <w:rPr>
          <w:sz w:val="20"/>
        </w:rPr>
      </w:pPr>
    </w:p>
    <w:p w:rsidR="00DE34BC" w:rsidRDefault="00DE34BC">
      <w:pPr>
        <w:pStyle w:val="BodyText"/>
        <w:rPr>
          <w:sz w:val="20"/>
        </w:rPr>
      </w:pPr>
    </w:p>
    <w:p w:rsidR="00DE34BC" w:rsidRDefault="00DE34BC">
      <w:pPr>
        <w:pStyle w:val="BodyText"/>
        <w:rPr>
          <w:sz w:val="20"/>
        </w:rPr>
      </w:pPr>
    </w:p>
    <w:p w:rsidR="00DE34BC" w:rsidRDefault="00DE34BC">
      <w:pPr>
        <w:pStyle w:val="BodyText"/>
        <w:rPr>
          <w:sz w:val="20"/>
        </w:rPr>
      </w:pPr>
    </w:p>
    <w:p w:rsidR="00DE34BC" w:rsidRDefault="00C05942">
      <w:pPr>
        <w:pStyle w:val="BodyText"/>
        <w:spacing w:before="6"/>
        <w:rPr>
          <w:sz w:val="19"/>
        </w:rPr>
      </w:pPr>
      <w:r>
        <w:rPr>
          <w:noProof/>
          <w:sz w:val="19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486973952" behindDoc="1" locked="0" layoutInCell="1" allowOverlap="1">
                <wp:simplePos x="0" y="0"/>
                <wp:positionH relativeFrom="column">
                  <wp:posOffset>3581918</wp:posOffset>
                </wp:positionH>
                <wp:positionV relativeFrom="paragraph">
                  <wp:posOffset>29789</wp:posOffset>
                </wp:positionV>
                <wp:extent cx="1270" cy="4247515"/>
                <wp:effectExtent l="0" t="0" r="17780" b="19685"/>
                <wp:wrapNone/>
                <wp:docPr id="3" name="Graphi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4247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247515">
                              <a:moveTo>
                                <a:pt x="0" y="0"/>
                              </a:moveTo>
                              <a:lnTo>
                                <a:pt x="0" y="4247271"/>
                              </a:lnTo>
                            </a:path>
                            <a:path h="4247515">
                              <a:moveTo>
                                <a:pt x="0" y="0"/>
                              </a:moveTo>
                              <a:lnTo>
                                <a:pt x="0" y="4247271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8FB30" id="Graphic 3" o:spid="_x0000_s1026" style="position:absolute;margin-left:282.05pt;margin-top:2.35pt;width:.1pt;height:334.45pt;z-index:-163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,424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" path="m,l,4247271em,l,4247271e" filled="f" strokeweight=".6pt">
                <v:path arrowok="t"/>
              </v:shape>
            </w:pict>
          </mc:Fallback>
        </mc:AlternateContent>
      </w:r>
    </w:p>
    <w:p w:rsidR="00DE34BC" w:rsidRDefault="00C05942">
      <w:pPr>
        <w:pStyle w:val="BodyText"/>
        <w:spacing w:before="92"/>
        <w:ind w:right="108"/>
        <w:jc w:val="right"/>
      </w:pPr>
      <w:r>
        <w:t>Прилог</w:t>
      </w:r>
      <w:r>
        <w:rPr>
          <w:spacing w:val="-6"/>
        </w:rPr>
        <w:t xml:space="preserve"> </w:t>
      </w:r>
      <w:r>
        <w:rPr>
          <w:spacing w:val="-10"/>
        </w:rPr>
        <w:t>1</w:t>
      </w:r>
    </w:p>
    <w:p w:rsidR="00DE34BC" w:rsidRDefault="00C05942">
      <w:pPr>
        <w:pStyle w:val="Heading1"/>
        <w:spacing w:before="170" w:line="232" w:lineRule="auto"/>
        <w:ind w:left="7518" w:right="0" w:hanging="1276"/>
        <w:jc w:val="left"/>
      </w:pPr>
      <w:r>
        <w:t>ПРОЦЕДУРA</w:t>
      </w:r>
      <w:r>
        <w:rPr>
          <w:spacing w:val="-12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ЕВИДЕНТИРАЊЕ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 xml:space="preserve">ПРОМЕНУ </w:t>
      </w:r>
      <w:r>
        <w:rPr>
          <w:spacing w:val="-2"/>
        </w:rPr>
        <w:t>АПРОПРИЈАЦИЈА</w:t>
      </w:r>
    </w:p>
    <w:p w:rsidR="00DE34BC" w:rsidRDefault="00DE34BC">
      <w:pPr>
        <w:pStyle w:val="BodyText"/>
        <w:spacing w:before="6"/>
        <w:rPr>
          <w:b/>
          <w:sz w:val="17"/>
        </w:rPr>
      </w:pPr>
    </w:p>
    <w:p w:rsidR="00DE34BC" w:rsidRDefault="00C05942">
      <w:pPr>
        <w:pStyle w:val="BodyText"/>
        <w:spacing w:line="232" w:lineRule="auto"/>
        <w:ind w:left="5779" w:right="107" w:firstLine="396"/>
        <w:jc w:val="both"/>
      </w:pPr>
      <w:r>
        <w:t>Процедура за евидентирање и промену апропријација кори- сти</w:t>
      </w:r>
      <w:r>
        <w:rPr>
          <w:spacing w:val="-1"/>
        </w:rPr>
        <w:t xml:space="preserve"> </w:t>
      </w:r>
      <w:r>
        <w:t>се за</w:t>
      </w:r>
      <w:r>
        <w:rPr>
          <w:spacing w:val="-1"/>
        </w:rPr>
        <w:t xml:space="preserve"> </w:t>
      </w:r>
      <w:r>
        <w:t>апропријације</w:t>
      </w:r>
      <w:r>
        <w:rPr>
          <w:spacing w:val="-1"/>
        </w:rPr>
        <w:t xml:space="preserve"> </w:t>
      </w:r>
      <w:r>
        <w:t>утврђене законом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буџету</w:t>
      </w:r>
      <w:r>
        <w:rPr>
          <w:spacing w:val="-1"/>
        </w:rPr>
        <w:t xml:space="preserve"> </w:t>
      </w:r>
      <w:r>
        <w:t>Републике Ср- бије и актом о привременом финансирању.</w:t>
      </w:r>
    </w:p>
    <w:p w:rsidR="00DE34BC" w:rsidRDefault="00C05942">
      <w:pPr>
        <w:pStyle w:val="BodyText"/>
        <w:spacing w:before="1" w:line="232" w:lineRule="auto"/>
        <w:ind w:left="5779" w:right="108" w:firstLine="396"/>
        <w:jc w:val="both"/>
      </w:pPr>
      <w:r>
        <w:t>Министарство финансија – Сектор буџета одобрава све за- хтеве за промену апропријација, осим ако</w:t>
      </w:r>
      <w:r>
        <w:t xml:space="preserve"> се ради о надлежности- ма директног буџетског корисника.</w:t>
      </w:r>
    </w:p>
    <w:p w:rsidR="00DE34BC" w:rsidRDefault="00C05942">
      <w:pPr>
        <w:pStyle w:val="BodyText"/>
        <w:spacing w:before="1" w:line="232" w:lineRule="auto"/>
        <w:ind w:left="5779" w:right="108" w:firstLine="396"/>
        <w:jc w:val="both"/>
      </w:pPr>
      <w:r>
        <w:t>Директни буџетски корисник може одобрити захтев за про- мену</w:t>
      </w:r>
      <w:r>
        <w:rPr>
          <w:spacing w:val="-2"/>
        </w:rPr>
        <w:t xml:space="preserve"> </w:t>
      </w:r>
      <w:r>
        <w:t>апропријације,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условом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мења</w:t>
      </w:r>
      <w:r>
        <w:rPr>
          <w:spacing w:val="-2"/>
        </w:rPr>
        <w:t xml:space="preserve"> </w:t>
      </w:r>
      <w:r>
        <w:t>апропријација</w:t>
      </w:r>
      <w:r>
        <w:rPr>
          <w:spacing w:val="-2"/>
        </w:rPr>
        <w:t xml:space="preserve"> </w:t>
      </w:r>
      <w:r>
        <w:t>ди- ректног буџетског корисника, у следећим случајевима:</w:t>
      </w:r>
    </w:p>
    <w:p w:rsidR="00DE34BC" w:rsidRDefault="00C05942">
      <w:pPr>
        <w:pStyle w:val="BodyText"/>
        <w:spacing w:before="1" w:line="232" w:lineRule="auto"/>
        <w:ind w:left="5779" w:right="108" w:firstLine="396"/>
        <w:jc w:val="both"/>
      </w:pPr>
      <w:r>
        <w:rPr>
          <w:spacing w:val="-12"/>
        </w:rPr>
        <w:t xml:space="preserve"> </w:t>
      </w:r>
      <w:r>
        <w:t>– за трансфере између индиректних буџетских корисника унутар директног буџетског корисника, ако су у оквиру исте ком- бинације шифара апропријације;</w:t>
      </w:r>
    </w:p>
    <w:p w:rsidR="00DE34BC" w:rsidRDefault="00C05942">
      <w:pPr>
        <w:pStyle w:val="BodyText"/>
        <w:spacing w:line="200" w:lineRule="exact"/>
        <w:ind w:left="6176"/>
        <w:jc w:val="both"/>
      </w:pPr>
      <w:r>
        <w:rPr>
          <w:spacing w:val="-1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трансфере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нижем</w:t>
      </w:r>
      <w:r>
        <w:rPr>
          <w:spacing w:val="-5"/>
        </w:rPr>
        <w:t xml:space="preserve"> </w:t>
      </w:r>
      <w:r>
        <w:rPr>
          <w:spacing w:val="-2"/>
        </w:rPr>
        <w:t>нивоу.</w:t>
      </w:r>
    </w:p>
    <w:p w:rsidR="00DE34BC" w:rsidRDefault="00C05942">
      <w:pPr>
        <w:pStyle w:val="BodyText"/>
        <w:spacing w:before="2" w:line="232" w:lineRule="auto"/>
        <w:ind w:left="5779" w:right="108" w:firstLine="396"/>
        <w:jc w:val="both"/>
      </w:pPr>
      <w:r>
        <w:rPr>
          <w:spacing w:val="-2"/>
        </w:rPr>
        <w:t>Уколико</w:t>
      </w:r>
      <w:r>
        <w:rPr>
          <w:spacing w:val="-3"/>
        </w:rPr>
        <w:t xml:space="preserve"> </w:t>
      </w:r>
      <w:r>
        <w:rPr>
          <w:spacing w:val="-2"/>
        </w:rPr>
        <w:t>индиректни</w:t>
      </w:r>
      <w:r>
        <w:rPr>
          <w:spacing w:val="-3"/>
        </w:rPr>
        <w:t xml:space="preserve"> </w:t>
      </w:r>
      <w:r>
        <w:rPr>
          <w:spacing w:val="-2"/>
        </w:rPr>
        <w:t>буџетски</w:t>
      </w:r>
      <w:r>
        <w:rPr>
          <w:spacing w:val="-3"/>
        </w:rPr>
        <w:t xml:space="preserve"> </w:t>
      </w:r>
      <w:r>
        <w:rPr>
          <w:spacing w:val="-2"/>
        </w:rPr>
        <w:t>корисник</w:t>
      </w:r>
      <w:r>
        <w:rPr>
          <w:spacing w:val="-3"/>
        </w:rPr>
        <w:t xml:space="preserve"> </w:t>
      </w:r>
      <w:r>
        <w:rPr>
          <w:spacing w:val="-2"/>
        </w:rPr>
        <w:t>жели</w:t>
      </w:r>
      <w:r>
        <w:rPr>
          <w:spacing w:val="-3"/>
        </w:rPr>
        <w:t xml:space="preserve"> </w:t>
      </w:r>
      <w:r>
        <w:rPr>
          <w:spacing w:val="-2"/>
        </w:rPr>
        <w:t>да</w:t>
      </w:r>
      <w:r>
        <w:rPr>
          <w:spacing w:val="-3"/>
        </w:rPr>
        <w:t xml:space="preserve"> </w:t>
      </w:r>
      <w:r>
        <w:rPr>
          <w:spacing w:val="-2"/>
        </w:rPr>
        <w:t>изврши</w:t>
      </w:r>
      <w:r>
        <w:rPr>
          <w:spacing w:val="-3"/>
        </w:rPr>
        <w:t xml:space="preserve"> </w:t>
      </w:r>
      <w:r>
        <w:rPr>
          <w:spacing w:val="-2"/>
        </w:rPr>
        <w:t xml:space="preserve">про- </w:t>
      </w:r>
      <w:r>
        <w:t>мену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нижем</w:t>
      </w:r>
      <w:r>
        <w:rPr>
          <w:spacing w:val="-10"/>
        </w:rPr>
        <w:t xml:space="preserve"> </w:t>
      </w:r>
      <w:r>
        <w:t>ниво</w:t>
      </w:r>
      <w:r>
        <w:t>у</w:t>
      </w:r>
      <w:r>
        <w:rPr>
          <w:spacing w:val="-9"/>
        </w:rPr>
        <w:t xml:space="preserve"> </w:t>
      </w:r>
      <w:r>
        <w:t>организације</w:t>
      </w:r>
      <w:r>
        <w:rPr>
          <w:spacing w:val="-10"/>
        </w:rPr>
        <w:t xml:space="preserve"> </w:t>
      </w:r>
      <w:r>
        <w:t>(подорганизација)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економ- ске</w:t>
      </w:r>
      <w:r>
        <w:rPr>
          <w:spacing w:val="-3"/>
        </w:rPr>
        <w:t xml:space="preserve"> </w:t>
      </w:r>
      <w:r>
        <w:t>класификације,</w:t>
      </w:r>
      <w:r>
        <w:rPr>
          <w:spacing w:val="-3"/>
        </w:rPr>
        <w:t xml:space="preserve"> </w:t>
      </w:r>
      <w:r>
        <w:t>онда</w:t>
      </w:r>
      <w:r>
        <w:rPr>
          <w:spacing w:val="-3"/>
        </w:rPr>
        <w:t xml:space="preserve"> </w:t>
      </w:r>
      <w:r>
        <w:t>захтев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промену</w:t>
      </w:r>
      <w:r>
        <w:rPr>
          <w:spacing w:val="-3"/>
        </w:rPr>
        <w:t xml:space="preserve"> </w:t>
      </w:r>
      <w:r>
        <w:t>апропријације</w:t>
      </w:r>
      <w:r>
        <w:rPr>
          <w:spacing w:val="-3"/>
        </w:rPr>
        <w:t xml:space="preserve"> </w:t>
      </w:r>
      <w:r>
        <w:t>припре- ма и одобрава надлежни директни буџетски корисник.</w:t>
      </w:r>
    </w:p>
    <w:p w:rsidR="00DE34BC" w:rsidRDefault="00C05942">
      <w:pPr>
        <w:pStyle w:val="BodyText"/>
        <w:spacing w:line="200" w:lineRule="exact"/>
        <w:ind w:left="6176"/>
        <w:jc w:val="both"/>
      </w:pPr>
      <w:r>
        <w:t>Захтев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промену</w:t>
      </w:r>
      <w:r>
        <w:rPr>
          <w:spacing w:val="-6"/>
        </w:rPr>
        <w:t xml:space="preserve"> </w:t>
      </w:r>
      <w:r>
        <w:t>апропријација</w:t>
      </w:r>
      <w:r>
        <w:rPr>
          <w:spacing w:val="-6"/>
        </w:rPr>
        <w:t xml:space="preserve"> </w:t>
      </w:r>
      <w:r>
        <w:t>користи</w:t>
      </w:r>
      <w:r>
        <w:rPr>
          <w:spacing w:val="-6"/>
        </w:rPr>
        <w:t xml:space="preserve"> </w:t>
      </w:r>
      <w:r>
        <w:rPr>
          <w:spacing w:val="-5"/>
        </w:rPr>
        <w:t>се:</w:t>
      </w:r>
    </w:p>
    <w:p w:rsidR="00DE34BC" w:rsidRDefault="00C05942">
      <w:pPr>
        <w:pStyle w:val="BodyText"/>
        <w:spacing w:before="2" w:line="232" w:lineRule="auto"/>
        <w:ind w:left="5779" w:right="108" w:firstLine="396"/>
        <w:jc w:val="both"/>
      </w:pP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када</w:t>
      </w:r>
      <w:r>
        <w:rPr>
          <w:spacing w:val="-11"/>
        </w:rPr>
        <w:t xml:space="preserve"> </w:t>
      </w:r>
      <w:r>
        <w:t>је</w:t>
      </w:r>
      <w:r>
        <w:rPr>
          <w:spacing w:val="-11"/>
        </w:rPr>
        <w:t xml:space="preserve"> </w:t>
      </w:r>
      <w:r>
        <w:t>потребно</w:t>
      </w:r>
      <w:r>
        <w:rPr>
          <w:spacing w:val="-12"/>
        </w:rPr>
        <w:t xml:space="preserve"> </w:t>
      </w:r>
      <w:r>
        <w:t>променити</w:t>
      </w:r>
      <w:r>
        <w:rPr>
          <w:spacing w:val="-11"/>
        </w:rPr>
        <w:t xml:space="preserve"> </w:t>
      </w:r>
      <w:r>
        <w:t>иницијалну</w:t>
      </w:r>
      <w:r>
        <w:rPr>
          <w:spacing w:val="-11"/>
        </w:rPr>
        <w:t xml:space="preserve"> </w:t>
      </w:r>
      <w:r>
        <w:t>апропријацију</w:t>
      </w:r>
      <w:r>
        <w:rPr>
          <w:spacing w:val="-11"/>
        </w:rPr>
        <w:t xml:space="preserve"> </w:t>
      </w:r>
      <w:r>
        <w:t>еви- дентирану у информационом систему извршења буџета;</w:t>
      </w:r>
    </w:p>
    <w:p w:rsidR="00DE34BC" w:rsidRDefault="00C05942">
      <w:pPr>
        <w:pStyle w:val="BodyText"/>
        <w:spacing w:line="232" w:lineRule="auto"/>
        <w:ind w:left="5779" w:right="107" w:firstLine="396"/>
        <w:jc w:val="both"/>
      </w:pPr>
      <w:r>
        <w:rPr>
          <w:spacing w:val="-12"/>
        </w:rPr>
        <w:t xml:space="preserve"> </w:t>
      </w:r>
      <w:r>
        <w:t>– када се апропријације донете на основу акта о привреме- ном финансирању замењују апропријацијама из усвојеног закона</w:t>
      </w:r>
      <w:r>
        <w:rPr>
          <w:spacing w:val="40"/>
        </w:rPr>
        <w:t xml:space="preserve"> </w:t>
      </w:r>
      <w:r>
        <w:t>о буџету Републике Србије. У овом случају, сви захтеви за про- мен</w:t>
      </w:r>
      <w:r>
        <w:t>у апропријације који су унети пре него што је донет закон о буџету Републике Србије се отказују, а у информациони систем извршења</w:t>
      </w:r>
      <w:r>
        <w:rPr>
          <w:spacing w:val="-7"/>
        </w:rPr>
        <w:t xml:space="preserve"> </w:t>
      </w:r>
      <w:r>
        <w:t>буџета</w:t>
      </w:r>
      <w:r>
        <w:rPr>
          <w:spacing w:val="-7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учитавају</w:t>
      </w:r>
      <w:r>
        <w:rPr>
          <w:spacing w:val="-7"/>
        </w:rPr>
        <w:t xml:space="preserve"> </w:t>
      </w:r>
      <w:r>
        <w:t>иницијалне</w:t>
      </w:r>
      <w:r>
        <w:rPr>
          <w:spacing w:val="-7"/>
        </w:rPr>
        <w:t xml:space="preserve"> </w:t>
      </w:r>
      <w:r>
        <w:t>апропријације</w:t>
      </w:r>
      <w:r>
        <w:rPr>
          <w:spacing w:val="-7"/>
        </w:rPr>
        <w:t xml:space="preserve"> </w:t>
      </w:r>
      <w:r>
        <w:t>утврђене законом о буџету Републике Србије.</w:t>
      </w:r>
    </w:p>
    <w:p w:rsidR="00DE34BC" w:rsidRDefault="00DE34BC">
      <w:pPr>
        <w:spacing w:line="232" w:lineRule="auto"/>
        <w:jc w:val="both"/>
        <w:sectPr w:rsidR="00DE34BC" w:rsidSect="00C05942">
          <w:type w:val="continuous"/>
          <w:pgSz w:w="12480" w:h="15650"/>
          <w:pgMar w:top="567" w:right="740" w:bottom="280" w:left="740" w:header="720" w:footer="720" w:gutter="0"/>
          <w:cols w:space="720"/>
        </w:sectPr>
      </w:pPr>
    </w:p>
    <w:p w:rsidR="00DE34BC" w:rsidRDefault="00C05942">
      <w:pPr>
        <w:pStyle w:val="BodyText"/>
        <w:spacing w:before="73" w:line="232" w:lineRule="auto"/>
        <w:ind w:left="110" w:right="5777" w:firstLine="396"/>
        <w:jc w:val="both"/>
      </w:pPr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3869999</wp:posOffset>
                </wp:positionH>
                <wp:positionV relativeFrom="page">
                  <wp:posOffset>122462</wp:posOffset>
                </wp:positionV>
                <wp:extent cx="1270" cy="905700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057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057005">
                              <a:moveTo>
                                <a:pt x="0" y="0"/>
                              </a:moveTo>
                              <a:lnTo>
                                <a:pt x="0" y="9056979"/>
                              </a:lnTo>
                            </a:path>
                            <a:path h="9057005">
                              <a:moveTo>
                                <a:pt x="0" y="0"/>
                              </a:moveTo>
                              <a:lnTo>
                                <a:pt x="0" y="9056979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659F2" id="Graphic 6" o:spid="_x0000_s1026" style="position:absolute;margin-left:304.7pt;margin-top:9.65pt;width:.1pt;height:713.1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905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" path="m,l,9056979em,l,9056979e" filled="f" strokeweight=".6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3921900</wp:posOffset>
                </wp:positionH>
                <wp:positionV relativeFrom="page">
                  <wp:posOffset>122462</wp:posOffset>
                </wp:positionV>
                <wp:extent cx="3316604" cy="902970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6604" cy="902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4"/>
                              <w:gridCol w:w="1134"/>
                              <w:gridCol w:w="3335"/>
                            </w:tblGrid>
                            <w:tr w:rsidR="00DE34BC">
                              <w:trPr>
                                <w:trHeight w:val="1640"/>
                              </w:trPr>
                              <w:tc>
                                <w:tcPr>
                                  <w:tcW w:w="624" w:type="dxa"/>
                                </w:tcPr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224" w:right="21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85" w:right="7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Додатни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остали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извори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прихода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примања</w:t>
                                  </w:r>
                                </w:p>
                              </w:tc>
                              <w:tc>
                                <w:tcPr>
                                  <w:tcW w:w="3335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8"/>
                                    <w:ind w:left="56" w:righ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Користи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евидентирање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промене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апропријација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додатних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извора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прихода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примања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одговарајућих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апропријација расхода. Овим захтевом могу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spacing w:line="237" w:lineRule="auto"/>
                                    <w:ind w:left="56" w:righ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се променити апропријације осталих извора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финансирања,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осим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извора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01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Општи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приходи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примања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буџета.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56" w:righ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Захтев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креира: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Директни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индиректни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корисник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буџетских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средстава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56" w:righ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Захтев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одобрава: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Министарство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финансија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Сектор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буџета</w:t>
                                  </w:r>
                                </w:p>
                              </w:tc>
                            </w:tr>
                            <w:tr w:rsidR="00DE34BC">
                              <w:trPr>
                                <w:trHeight w:val="2120"/>
                              </w:trPr>
                              <w:tc>
                                <w:tcPr>
                                  <w:tcW w:w="624" w:type="dxa"/>
                                </w:tcPr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224" w:right="21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C05942">
                                  <w:pPr>
                                    <w:pStyle w:val="TableParagraph"/>
                                    <w:spacing w:before="106"/>
                                    <w:ind w:left="57" w:right="4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Трансфер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унутар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директног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корисника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буџетских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средстава</w:t>
                                  </w:r>
                                </w:p>
                              </w:tc>
                              <w:tc>
                                <w:tcPr>
                                  <w:tcW w:w="3335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8"/>
                                    <w:ind w:left="56" w:righ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Користи се за евидентирање и промену код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преусмеравања апропријација унутар директног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корисника,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једне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економске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класификације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расхода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 издатака на другу. Износ промена у апропријацији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ове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врсте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сме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буде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већи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кумулативног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износа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10%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смањене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апропријације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расхода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издатака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током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фис</w:t>
                                  </w:r>
                                  <w:r>
                                    <w:rPr>
                                      <w:sz w:val="14"/>
                                    </w:rPr>
                                    <w:t>калне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године.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spacing w:line="237" w:lineRule="auto"/>
                                    <w:ind w:left="56" w:righ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Захтев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креира: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Директни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корисник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буџетских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средстава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56" w:righ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Захтев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одобрава: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Министарство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финансија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Сектор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буџета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56" w:righ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Квоте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одобрава: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Управа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трезор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Сектор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извршење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буџета</w:t>
                                  </w:r>
                                </w:p>
                              </w:tc>
                            </w:tr>
                            <w:tr w:rsidR="00DE34BC">
                              <w:trPr>
                                <w:trHeight w:val="1160"/>
                              </w:trPr>
                              <w:tc>
                                <w:tcPr>
                                  <w:tcW w:w="624" w:type="dxa"/>
                                </w:tcPr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C05942">
                                  <w:pPr>
                                    <w:pStyle w:val="TableParagraph"/>
                                    <w:spacing w:before="130"/>
                                    <w:ind w:left="224" w:right="21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E34BC" w:rsidRDefault="00DE34BC">
                                  <w:pPr>
                                    <w:pStyle w:val="TableParagraph"/>
                                    <w:spacing w:before="5"/>
                                  </w:pP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85" w:right="7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Трансфер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индиректне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буџетске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кориснике</w:t>
                                  </w:r>
                                </w:p>
                              </w:tc>
                              <w:tc>
                                <w:tcPr>
                                  <w:tcW w:w="3335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8"/>
                                    <w:ind w:left="56" w:right="8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Користи се за евидентирање и промену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апропријација код преусмеравања апропријација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између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индиректних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корисника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оквиру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директног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корисника.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spacing w:line="237" w:lineRule="auto"/>
                                    <w:ind w:left="56" w:right="4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Захтев креира: Директни буџетски корисник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Захтев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одобрава: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Директни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буџетски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корисник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Квоте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одобрава: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Директни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буџетски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корисник.</w:t>
                                  </w:r>
                                </w:p>
                              </w:tc>
                            </w:tr>
                            <w:tr w:rsidR="00DE34BC">
                              <w:trPr>
                                <w:trHeight w:val="1640"/>
                              </w:trPr>
                              <w:tc>
                                <w:tcPr>
                                  <w:tcW w:w="624" w:type="dxa"/>
                                </w:tcPr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224" w:right="21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C05942">
                                  <w:pPr>
                                    <w:pStyle w:val="TableParagraph"/>
                                    <w:spacing w:before="106"/>
                                    <w:ind w:left="57" w:firstLine="13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Трансфери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оквиру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пројеката</w:t>
                                  </w:r>
                                </w:p>
                              </w:tc>
                              <w:tc>
                                <w:tcPr>
                                  <w:tcW w:w="3335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8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Користи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евидентирање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промену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апропријација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буџетских корисника код преусмеравања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апропријација унутар програмских активности/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пројеката између различитих економских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класификација.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spacing w:line="156" w:lineRule="exact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Захтев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креира: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Директни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буџетски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корисник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56" w:righ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Захтев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одобрава: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Министарство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финансија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Сектор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буџета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56" w:righ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Квоте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одобрава: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Управа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трезор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Сектор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извршење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буџета.</w:t>
                                  </w:r>
                                </w:p>
                              </w:tc>
                            </w:tr>
                            <w:tr w:rsidR="00DE34BC">
                              <w:trPr>
                                <w:trHeight w:val="1640"/>
                              </w:trPr>
                              <w:tc>
                                <w:tcPr>
                                  <w:tcW w:w="624" w:type="dxa"/>
                                </w:tcPr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C05942">
                                  <w:pPr>
                                    <w:pStyle w:val="TableParagraph"/>
                                    <w:spacing w:before="1"/>
                                    <w:ind w:left="224" w:right="21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C05942">
                                  <w:pPr>
                                    <w:pStyle w:val="TableParagraph"/>
                                    <w:spacing w:before="107"/>
                                    <w:ind w:left="58" w:firstLine="18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Трансфери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између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пројеката</w:t>
                                  </w:r>
                                </w:p>
                              </w:tc>
                              <w:tc>
                                <w:tcPr>
                                  <w:tcW w:w="3335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9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Користи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евидентирање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промену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апропријација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буџетских корисника код преусмеравања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апропријација економских класификација између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програмских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активности/пројеката.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spacing w:line="157" w:lineRule="exact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Захтев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креира: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Директни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буџетски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корисник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56" w:righ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Захтев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одобрава: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Министарство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финансија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Сектор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буџета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56" w:righ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Квоте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одобрава: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Управа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трезор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Сектор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извршење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буџета</w:t>
                                  </w:r>
                                </w:p>
                              </w:tc>
                            </w:tr>
                            <w:tr w:rsidR="00DE34BC">
                              <w:trPr>
                                <w:trHeight w:val="1000"/>
                              </w:trPr>
                              <w:tc>
                                <w:tcPr>
                                  <w:tcW w:w="624" w:type="dxa"/>
                                </w:tcPr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221" w:right="21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99"/>
                                    <w:ind w:left="143" w:right="131" w:hanging="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Промена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апропријација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индиректне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буџетске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кориснике</w:t>
                                  </w:r>
                                </w:p>
                              </w:tc>
                              <w:tc>
                                <w:tcPr>
                                  <w:tcW w:w="3335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9"/>
                                    <w:ind w:left="56" w:right="44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Користи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евидентирање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промену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апропријација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индиректних буџетских корисника.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56" w:right="463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Захтев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креира: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Индиректни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буџетски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корисник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Захтев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одобрава: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Директни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буџетски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корисник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Квоте одобрава: Директни буџетски корисник</w:t>
                                  </w:r>
                                </w:p>
                              </w:tc>
                            </w:tr>
                            <w:tr w:rsidR="00DE34BC">
                              <w:trPr>
                                <w:trHeight w:val="1640"/>
                              </w:trPr>
                              <w:tc>
                                <w:tcPr>
                                  <w:tcW w:w="624" w:type="dxa"/>
                                </w:tcPr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224" w:right="21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204" w:right="192" w:hanging="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Трансфери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принудну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наплату</w:t>
                                  </w:r>
                                </w:p>
                              </w:tc>
                              <w:tc>
                                <w:tcPr>
                                  <w:tcW w:w="3335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9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Користи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евидентирање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промену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апропријација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директних буџетских корисника ради извршења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принудне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наплате.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spacing w:line="237" w:lineRule="auto"/>
                                    <w:ind w:left="56" w:righ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Захтев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креира: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Управа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трезор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Сектор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јавна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плаћања и фискалну статистику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56" w:righ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Захтев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одобрава: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Управа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трезор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Сектор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јавна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плаћања и фискалну статистику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56" w:right="46" w:hanging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Квоте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одобрава: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Управа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трезор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Сектор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јавна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плаћања и фискалну статистику</w:t>
                                  </w:r>
                                </w:p>
                              </w:tc>
                            </w:tr>
                            <w:tr w:rsidR="00DE34BC">
                              <w:trPr>
                                <w:trHeight w:val="1640"/>
                              </w:trPr>
                              <w:tc>
                                <w:tcPr>
                                  <w:tcW w:w="624" w:type="dxa"/>
                                </w:tcPr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224" w:right="21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spacing w:before="5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DE34BC" w:rsidRDefault="00C05942">
                                  <w:pPr>
                                    <w:pStyle w:val="TableParagraph"/>
                                    <w:spacing w:before="1"/>
                                    <w:ind w:left="204" w:right="19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Трансфер</w:t>
                                  </w:r>
                                  <w:r>
                                    <w:rPr>
                                      <w:spacing w:val="8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принудну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наплату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spacing w:line="237" w:lineRule="auto"/>
                                    <w:ind w:left="85" w:right="7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(индиректни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буџетски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корисници)</w:t>
                                  </w:r>
                                </w:p>
                              </w:tc>
                              <w:tc>
                                <w:tcPr>
                                  <w:tcW w:w="3335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9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Користи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евидентирање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промену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апропријација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индиректних буџетских корисника ради извршења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принудне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наплате.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spacing w:line="237" w:lineRule="auto"/>
                                    <w:ind w:left="56" w:righ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Захтев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креира: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Управа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трезор</w:t>
                                  </w:r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Сектор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јавна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плаћања и фискалну статистику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56" w:righ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Захтев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одобрава: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Управа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трезор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Сектор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јавна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плаћања и фискалну статистику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56" w:right="46" w:hanging="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Квоте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одобрава: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Управа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трезор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Сектор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јавна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плаћања и фискалну статистику</w:t>
                                  </w:r>
                                </w:p>
                              </w:tc>
                            </w:tr>
                            <w:tr w:rsidR="00DE34BC">
                              <w:trPr>
                                <w:trHeight w:val="1640"/>
                              </w:trPr>
                              <w:tc>
                                <w:tcPr>
                                  <w:tcW w:w="624" w:type="dxa"/>
                                </w:tcPr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224" w:right="21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C05942">
                                  <w:pPr>
                                    <w:pStyle w:val="TableParagraph"/>
                                    <w:spacing w:before="107"/>
                                    <w:ind w:left="186" w:firstLine="9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Трансфер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између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глава</w:t>
                                  </w:r>
                                </w:p>
                              </w:tc>
                              <w:tc>
                                <w:tcPr>
                                  <w:tcW w:w="3335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20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Користи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евидентирање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промену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апропријација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између глава унутар директног корисника буџетских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средстава.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spacing w:line="237" w:lineRule="auto"/>
                                    <w:ind w:left="56" w:righ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Захтев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креира: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Министарство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финансија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Сектор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буџета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56" w:righ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Захтев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одобрава: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Министарство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финансија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Сектор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буџета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56" w:right="4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Квоте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одобрава: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Управа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трезор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Сектор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извршење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буџета</w:t>
                                  </w:r>
                                </w:p>
                              </w:tc>
                            </w:tr>
                          </w:tbl>
                          <w:p w:rsidR="00DE34BC" w:rsidRDefault="00DE34BC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308.8pt;margin-top:9.65pt;width:261.15pt;height:71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4"/>
                        <w:gridCol w:w="1134"/>
                        <w:gridCol w:w="3335"/>
                      </w:tblGrid>
                      <w:tr w:rsidR="00DE34BC">
                        <w:trPr>
                          <w:trHeight w:val="1640"/>
                        </w:trPr>
                        <w:tc>
                          <w:tcPr>
                            <w:tcW w:w="624" w:type="dxa"/>
                          </w:tcPr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:rsidR="00DE34BC" w:rsidRDefault="00C05942">
                            <w:pPr>
                              <w:pStyle w:val="TableParagraph"/>
                              <w:ind w:left="224" w:right="21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:rsidR="00DE34BC" w:rsidRDefault="00C05942">
                            <w:pPr>
                              <w:pStyle w:val="TableParagraph"/>
                              <w:ind w:left="85" w:right="7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Додатни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остали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извори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прихода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примања</w:t>
                            </w:r>
                          </w:p>
                        </w:tc>
                        <w:tc>
                          <w:tcPr>
                            <w:tcW w:w="3335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8"/>
                              <w:ind w:left="56" w:righ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Користи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евидентирање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промене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апропријација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додатних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извора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прихода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примања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одговарајућих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апропријација расхода. Овим захтевом могу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spacing w:line="237" w:lineRule="auto"/>
                              <w:ind w:left="56" w:righ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се променити апропријације осталих извора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финансирања,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осим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извора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01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Општи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приходи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примања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буџета.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ind w:left="56" w:righ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Захтев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креира: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Директни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индиректни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корисник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буџетских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средстава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ind w:left="56" w:righ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Захтев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одобрава: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Министарство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финансија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Сектор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буџета</w:t>
                            </w:r>
                          </w:p>
                        </w:tc>
                      </w:tr>
                      <w:tr w:rsidR="00DE34BC">
                        <w:trPr>
                          <w:trHeight w:val="2120"/>
                        </w:trPr>
                        <w:tc>
                          <w:tcPr>
                            <w:tcW w:w="624" w:type="dxa"/>
                          </w:tcPr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  <w:p w:rsidR="00DE34BC" w:rsidRDefault="00C05942">
                            <w:pPr>
                              <w:pStyle w:val="TableParagraph"/>
                              <w:ind w:left="224" w:right="21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C05942">
                            <w:pPr>
                              <w:pStyle w:val="TableParagraph"/>
                              <w:spacing w:before="106"/>
                              <w:ind w:left="57" w:right="4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Трансфер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унутар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директног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корисника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буџетских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средстава</w:t>
                            </w:r>
                          </w:p>
                        </w:tc>
                        <w:tc>
                          <w:tcPr>
                            <w:tcW w:w="3335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8"/>
                              <w:ind w:left="56" w:righ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Користи се за евидентирање и промену код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преусмеравања апропријација унутар директног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корисника,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једне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економске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класификације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расхода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 издатака на другу. Износ промена у апропријацији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ове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врсте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не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сме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буде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већи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кумулативног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износа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10%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смањене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апропријације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расхода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издатака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током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фис</w:t>
                            </w:r>
                            <w:r>
                              <w:rPr>
                                <w:sz w:val="14"/>
                              </w:rPr>
                              <w:t>калне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године.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spacing w:line="237" w:lineRule="auto"/>
                              <w:ind w:left="56" w:righ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Захтев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креира: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Директни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корисник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буџетских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средстава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ind w:left="56" w:righ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Захтев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одобрава: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Министарство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финансија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Сектор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буџета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ind w:left="56" w:righ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Квоте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одобрава: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Управа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трезор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Сектор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извршење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буџета</w:t>
                            </w:r>
                          </w:p>
                        </w:tc>
                      </w:tr>
                      <w:tr w:rsidR="00DE34BC">
                        <w:trPr>
                          <w:trHeight w:val="1160"/>
                        </w:trPr>
                        <w:tc>
                          <w:tcPr>
                            <w:tcW w:w="624" w:type="dxa"/>
                          </w:tcPr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C05942">
                            <w:pPr>
                              <w:pStyle w:val="TableParagraph"/>
                              <w:spacing w:before="130"/>
                              <w:ind w:left="224" w:right="21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E34BC" w:rsidRDefault="00DE34BC">
                            <w:pPr>
                              <w:pStyle w:val="TableParagraph"/>
                              <w:spacing w:before="5"/>
                            </w:pPr>
                          </w:p>
                          <w:p w:rsidR="00DE34BC" w:rsidRDefault="00C05942">
                            <w:pPr>
                              <w:pStyle w:val="TableParagraph"/>
                              <w:ind w:left="85" w:right="7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Трансфер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индиректне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буџетске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кориснике</w:t>
                            </w:r>
                          </w:p>
                        </w:tc>
                        <w:tc>
                          <w:tcPr>
                            <w:tcW w:w="3335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8"/>
                              <w:ind w:left="56" w:right="8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Користи се за евидентирање и промену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апропријација код преусмеравања апропријација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између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индиректних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корисника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оквиру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директног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корисника.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spacing w:line="237" w:lineRule="auto"/>
                              <w:ind w:left="56" w:right="4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Захтев креира: Директни буџетски корисник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Захтев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одобрава: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Директни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буџетски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корисник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Квоте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одобрава: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Директни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буџетски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корисник.</w:t>
                            </w:r>
                          </w:p>
                        </w:tc>
                      </w:tr>
                      <w:tr w:rsidR="00DE34BC">
                        <w:trPr>
                          <w:trHeight w:val="1640"/>
                        </w:trPr>
                        <w:tc>
                          <w:tcPr>
                            <w:tcW w:w="624" w:type="dxa"/>
                          </w:tcPr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:rsidR="00DE34BC" w:rsidRDefault="00C05942">
                            <w:pPr>
                              <w:pStyle w:val="TableParagraph"/>
                              <w:ind w:left="224" w:right="21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C05942">
                            <w:pPr>
                              <w:pStyle w:val="TableParagraph"/>
                              <w:spacing w:before="106"/>
                              <w:ind w:left="57" w:firstLine="13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Трансфери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оквиру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пројеката</w:t>
                            </w:r>
                          </w:p>
                        </w:tc>
                        <w:tc>
                          <w:tcPr>
                            <w:tcW w:w="3335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8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Користи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евидентирање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промену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апропријација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буџетских корисника код преусмеравања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апропријација унутар програмских активности/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пројеката између различитих економских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класификација.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spacing w:line="156" w:lineRule="exact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Захтев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креира: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Директни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буџетски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корисник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ind w:left="56" w:righ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Захтев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одобрава: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Министарство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финансија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Сектор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буџета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ind w:left="56" w:righ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Квоте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одобрава: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Управа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трезор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Сектор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извршење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буџета.</w:t>
                            </w:r>
                          </w:p>
                        </w:tc>
                      </w:tr>
                      <w:tr w:rsidR="00DE34BC">
                        <w:trPr>
                          <w:trHeight w:val="1640"/>
                        </w:trPr>
                        <w:tc>
                          <w:tcPr>
                            <w:tcW w:w="624" w:type="dxa"/>
                          </w:tcPr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:rsidR="00DE34BC" w:rsidRDefault="00C05942">
                            <w:pPr>
                              <w:pStyle w:val="TableParagraph"/>
                              <w:spacing w:before="1"/>
                              <w:ind w:left="224" w:right="21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C05942">
                            <w:pPr>
                              <w:pStyle w:val="TableParagraph"/>
                              <w:spacing w:before="107"/>
                              <w:ind w:left="58" w:firstLine="18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Трансфери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између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пројеката</w:t>
                            </w:r>
                          </w:p>
                        </w:tc>
                        <w:tc>
                          <w:tcPr>
                            <w:tcW w:w="3335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9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Користи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евидентирање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промену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апропријација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буџетских корисника код преусмеравања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апропријација економских класификација између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програмских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активности/пројеката.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spacing w:line="157" w:lineRule="exact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Захтев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креира: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Директни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буџетски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корисник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ind w:left="56" w:righ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Захтев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одобрава: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Министарство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финансија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Сектор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буџета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ind w:left="56" w:righ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Квоте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одобрава: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Управа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трезор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Сектор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извршење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буџета</w:t>
                            </w:r>
                          </w:p>
                        </w:tc>
                      </w:tr>
                      <w:tr w:rsidR="00DE34BC">
                        <w:trPr>
                          <w:trHeight w:val="1000"/>
                        </w:trPr>
                        <w:tc>
                          <w:tcPr>
                            <w:tcW w:w="624" w:type="dxa"/>
                          </w:tcPr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:rsidR="00DE34BC" w:rsidRDefault="00C05942">
                            <w:pPr>
                              <w:pStyle w:val="TableParagraph"/>
                              <w:ind w:left="221" w:right="21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99"/>
                              <w:ind w:left="143" w:right="131" w:hanging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Промена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апропријација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индиректне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буџетске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кориснике</w:t>
                            </w:r>
                          </w:p>
                        </w:tc>
                        <w:tc>
                          <w:tcPr>
                            <w:tcW w:w="3335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9"/>
                              <w:ind w:left="56" w:right="44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Користи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евидентирање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промену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апропријација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индиректних буџетских корисника.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ind w:left="56" w:right="463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Захтев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креира: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Индиректни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буџетски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корисник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Захтев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одобрава: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Директни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буџетски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корисник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Квоте одобрава: Директни буџетски корисник</w:t>
                            </w:r>
                          </w:p>
                        </w:tc>
                      </w:tr>
                      <w:tr w:rsidR="00DE34BC">
                        <w:trPr>
                          <w:trHeight w:val="1640"/>
                        </w:trPr>
                        <w:tc>
                          <w:tcPr>
                            <w:tcW w:w="624" w:type="dxa"/>
                          </w:tcPr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  <w:p w:rsidR="00DE34BC" w:rsidRDefault="00C05942">
                            <w:pPr>
                              <w:pStyle w:val="TableParagraph"/>
                              <w:ind w:left="224" w:right="21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 w:rsidR="00DE34BC" w:rsidRDefault="00C05942">
                            <w:pPr>
                              <w:pStyle w:val="TableParagraph"/>
                              <w:ind w:left="204" w:right="192" w:hanging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Трансфери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принудну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наплату</w:t>
                            </w:r>
                          </w:p>
                        </w:tc>
                        <w:tc>
                          <w:tcPr>
                            <w:tcW w:w="3335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9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Користи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евидентирање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промену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апропријација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директних буџетских корисника ради извршења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принудне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наплате.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spacing w:line="237" w:lineRule="auto"/>
                              <w:ind w:left="56" w:righ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Захтев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креира: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Управа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трезор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Сектор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јавна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плаћања и фискалну статистику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ind w:left="56" w:righ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Захтев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одобрава: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Управа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трезор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Сектор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јавна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плаћања и фискалну статистику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ind w:left="56" w:right="46" w:hanging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Квоте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одобрава: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Управа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трезор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Сектор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јавна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плаћања и фискалну статистику</w:t>
                            </w:r>
                          </w:p>
                        </w:tc>
                      </w:tr>
                      <w:tr w:rsidR="00DE34BC">
                        <w:trPr>
                          <w:trHeight w:val="1640"/>
                        </w:trPr>
                        <w:tc>
                          <w:tcPr>
                            <w:tcW w:w="624" w:type="dxa"/>
                          </w:tcPr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  <w:p w:rsidR="00DE34BC" w:rsidRDefault="00C05942">
                            <w:pPr>
                              <w:pStyle w:val="TableParagraph"/>
                              <w:ind w:left="224" w:right="21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spacing w:before="5"/>
                              <w:rPr>
                                <w:sz w:val="13"/>
                              </w:rPr>
                            </w:pPr>
                          </w:p>
                          <w:p w:rsidR="00DE34BC" w:rsidRDefault="00C05942">
                            <w:pPr>
                              <w:pStyle w:val="TableParagraph"/>
                              <w:spacing w:before="1"/>
                              <w:ind w:left="204" w:right="19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Трансфер</w:t>
                            </w:r>
                            <w:r>
                              <w:rPr>
                                <w:spacing w:val="8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принудну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наплату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spacing w:line="237" w:lineRule="auto"/>
                              <w:ind w:left="85" w:right="7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(индиректни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буџетски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корисници)</w:t>
                            </w:r>
                          </w:p>
                        </w:tc>
                        <w:tc>
                          <w:tcPr>
                            <w:tcW w:w="3335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9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Користи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евидентирање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промену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апропријација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индиректних буџетских корисника ради извршења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принудне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наплате.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spacing w:line="237" w:lineRule="auto"/>
                              <w:ind w:left="56" w:righ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Захтев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креира: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Управа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трезор</w:t>
                            </w:r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Сектор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јавна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плаћања и фискалну статистику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ind w:left="56" w:righ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Захтев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одобрава: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Управа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трезор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Сектор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јавна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плаћања и фискалну статистику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ind w:left="56" w:right="46" w:hanging="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Квоте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одобрава: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Управа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трезор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Сектор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јавна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плаћања и фискалну статистику</w:t>
                            </w:r>
                          </w:p>
                        </w:tc>
                      </w:tr>
                      <w:tr w:rsidR="00DE34BC">
                        <w:trPr>
                          <w:trHeight w:val="1640"/>
                        </w:trPr>
                        <w:tc>
                          <w:tcPr>
                            <w:tcW w:w="624" w:type="dxa"/>
                          </w:tcPr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  <w:p w:rsidR="00DE34BC" w:rsidRDefault="00C05942">
                            <w:pPr>
                              <w:pStyle w:val="TableParagraph"/>
                              <w:ind w:left="224" w:right="21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C05942">
                            <w:pPr>
                              <w:pStyle w:val="TableParagraph"/>
                              <w:spacing w:before="107"/>
                              <w:ind w:left="186" w:firstLine="9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Трансфер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између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глава</w:t>
                            </w:r>
                          </w:p>
                        </w:tc>
                        <w:tc>
                          <w:tcPr>
                            <w:tcW w:w="3335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20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Користи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евидентирање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промену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апропријација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између глава унутар директног корисника буџетских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средстава.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spacing w:line="237" w:lineRule="auto"/>
                              <w:ind w:left="56" w:righ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Захтев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креира: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Министарство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финансија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Сектор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буџета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ind w:left="56" w:righ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Захтев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одобрава: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Министарство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финансија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Сектор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буџета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ind w:left="56" w:right="4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Квоте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одобрава: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Управа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трезор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Сектор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извршење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буџета</w:t>
                            </w:r>
                          </w:p>
                        </w:tc>
                      </w:tr>
                    </w:tbl>
                    <w:p w:rsidR="00DE34BC" w:rsidRDefault="00DE34B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У случајевима када захтев за промену апропријације захтева и промену квоте, подноси се и захтев за промену квоте.</w:t>
      </w:r>
    </w:p>
    <w:p w:rsidR="00DE34BC" w:rsidRDefault="00C05942">
      <w:pPr>
        <w:pStyle w:val="BodyText"/>
        <w:spacing w:line="232" w:lineRule="auto"/>
        <w:ind w:left="110" w:right="5777" w:firstLine="396"/>
        <w:jc w:val="both"/>
      </w:pPr>
      <w:r>
        <w:t>У случају да апропријација не може да се смањи зато што је укупан износ квота (сума) већи од нове смањене апропријације, потребно је претходно</w:t>
      </w:r>
      <w:r>
        <w:t xml:space="preserve"> смањити квоте у оквиру те апропријације тако да сума нових квота буде мања или једнака одобреној апро- </w:t>
      </w:r>
      <w:r>
        <w:rPr>
          <w:spacing w:val="-2"/>
        </w:rPr>
        <w:t>пријацији.</w:t>
      </w:r>
    </w:p>
    <w:p w:rsidR="00DE34BC" w:rsidRDefault="00C05942">
      <w:pPr>
        <w:pStyle w:val="BodyText"/>
        <w:spacing w:line="232" w:lineRule="auto"/>
        <w:ind w:left="110" w:right="5777" w:firstLine="396"/>
        <w:jc w:val="both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543175</wp:posOffset>
                </wp:positionH>
                <wp:positionV relativeFrom="paragraph">
                  <wp:posOffset>411572</wp:posOffset>
                </wp:positionV>
                <wp:extent cx="3240405" cy="1292860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0405" cy="129286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E34BC" w:rsidRDefault="00C05942">
                            <w:pPr>
                              <w:spacing w:before="5" w:line="203" w:lineRule="exact"/>
                              <w:ind w:left="450" w:right="45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РАЧУНАЊЕ</w:t>
                            </w:r>
                            <w:r>
                              <w:rPr>
                                <w:b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РАСПОЛОЖИВЕ</w:t>
                            </w:r>
                            <w:r>
                              <w:rPr>
                                <w:b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АПРОПРИЈАЦИЈЕ</w:t>
                            </w:r>
                          </w:p>
                          <w:p w:rsidR="00DE34BC" w:rsidRDefault="00C05942">
                            <w:pPr>
                              <w:spacing w:line="200" w:lineRule="exact"/>
                              <w:ind w:left="450" w:right="45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Апропријација</w:t>
                            </w:r>
                          </w:p>
                          <w:p w:rsidR="00DE34BC" w:rsidRDefault="00C05942">
                            <w:pPr>
                              <w:pStyle w:val="BodyText"/>
                              <w:spacing w:line="200" w:lineRule="exact"/>
                              <w:ind w:left="450" w:right="405"/>
                              <w:jc w:val="center"/>
                            </w:pPr>
                            <w:r>
                              <w:t>плус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или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минус</w:t>
                            </w:r>
                          </w:p>
                          <w:p w:rsidR="00DE34BC" w:rsidRDefault="00C05942">
                            <w:pPr>
                              <w:spacing w:line="200" w:lineRule="exact"/>
                              <w:ind w:left="450" w:right="45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промене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апропријацији</w:t>
                            </w:r>
                          </w:p>
                          <w:p w:rsidR="00DE34BC" w:rsidRDefault="00C05942">
                            <w:pPr>
                              <w:pStyle w:val="BodyText"/>
                              <w:spacing w:line="200" w:lineRule="exact"/>
                              <w:ind w:left="450" w:right="450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минус</w:t>
                            </w:r>
                          </w:p>
                          <w:p w:rsidR="00DE34BC" w:rsidRDefault="00C05942">
                            <w:pPr>
                              <w:spacing w:line="200" w:lineRule="exact"/>
                              <w:ind w:left="450" w:right="44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неизвршене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преузете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обавезе</w:t>
                            </w:r>
                          </w:p>
                          <w:p w:rsidR="00DE34BC" w:rsidRDefault="00C05942">
                            <w:pPr>
                              <w:pStyle w:val="BodyText"/>
                              <w:spacing w:line="200" w:lineRule="exact"/>
                              <w:ind w:left="450" w:right="450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минус</w:t>
                            </w:r>
                          </w:p>
                          <w:p w:rsidR="00DE34BC" w:rsidRDefault="00C05942">
                            <w:pPr>
                              <w:spacing w:line="200" w:lineRule="exact"/>
                              <w:ind w:left="450" w:right="45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захтеви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за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плаћање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+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извршена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плаћања</w:t>
                            </w:r>
                          </w:p>
                          <w:p w:rsidR="00DE34BC" w:rsidRDefault="00C05942">
                            <w:pPr>
                              <w:pStyle w:val="BodyText"/>
                              <w:spacing w:line="200" w:lineRule="exact"/>
                              <w:ind w:left="450" w:right="450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једнако</w:t>
                            </w:r>
                          </w:p>
                          <w:p w:rsidR="00DE34BC" w:rsidRDefault="00C05942">
                            <w:pPr>
                              <w:spacing w:line="203" w:lineRule="exact"/>
                              <w:ind w:left="450" w:right="45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расположива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апропријација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27" type="#_x0000_t202" style="position:absolute;left:0;text-align:left;margin-left:42.75pt;margin-top:32.4pt;width:255.15pt;height:101.8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" filled="f" strokeweight=".5pt">
                <v:path arrowok="t"/>
                <v:textbox inset="0,0,0,0">
                  <w:txbxContent>
                    <w:p w:rsidR="00DE34BC" w:rsidRDefault="00C05942">
                      <w:pPr>
                        <w:spacing w:before="5" w:line="203" w:lineRule="exact"/>
                        <w:ind w:left="450" w:right="45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6"/>
                          <w:sz w:val="18"/>
                        </w:rPr>
                        <w:t>РАЧУНАЊЕ</w:t>
                      </w:r>
                      <w:r>
                        <w:rPr>
                          <w:b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>РАСПОЛОЖИВЕ</w:t>
                      </w:r>
                      <w:r>
                        <w:rPr>
                          <w:b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>АПРОПРИЈАЦИЈЕ</w:t>
                      </w:r>
                    </w:p>
                    <w:p w:rsidR="00DE34BC" w:rsidRDefault="00C05942">
                      <w:pPr>
                        <w:spacing w:line="200" w:lineRule="exact"/>
                        <w:ind w:left="450" w:right="45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Апропријација</w:t>
                      </w:r>
                    </w:p>
                    <w:p w:rsidR="00DE34BC" w:rsidRDefault="00C05942">
                      <w:pPr>
                        <w:pStyle w:val="BodyText"/>
                        <w:spacing w:line="200" w:lineRule="exact"/>
                        <w:ind w:left="450" w:right="405"/>
                        <w:jc w:val="center"/>
                      </w:pPr>
                      <w:r>
                        <w:t>плус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или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минус</w:t>
                      </w:r>
                    </w:p>
                    <w:p w:rsidR="00DE34BC" w:rsidRDefault="00C05942">
                      <w:pPr>
                        <w:spacing w:line="200" w:lineRule="exact"/>
                        <w:ind w:left="450" w:right="45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промене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у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апропријацији</w:t>
                      </w:r>
                    </w:p>
                    <w:p w:rsidR="00DE34BC" w:rsidRDefault="00C05942">
                      <w:pPr>
                        <w:pStyle w:val="BodyText"/>
                        <w:spacing w:line="200" w:lineRule="exact"/>
                        <w:ind w:left="450" w:right="450"/>
                        <w:jc w:val="center"/>
                      </w:pPr>
                      <w:r>
                        <w:rPr>
                          <w:spacing w:val="-2"/>
                        </w:rPr>
                        <w:t>минус</w:t>
                      </w:r>
                    </w:p>
                    <w:p w:rsidR="00DE34BC" w:rsidRDefault="00C05942">
                      <w:pPr>
                        <w:spacing w:line="200" w:lineRule="exact"/>
                        <w:ind w:left="450" w:right="449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неизвршене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преузете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обавезе</w:t>
                      </w:r>
                    </w:p>
                    <w:p w:rsidR="00DE34BC" w:rsidRDefault="00C05942">
                      <w:pPr>
                        <w:pStyle w:val="BodyText"/>
                        <w:spacing w:line="200" w:lineRule="exact"/>
                        <w:ind w:left="450" w:right="450"/>
                        <w:jc w:val="center"/>
                      </w:pPr>
                      <w:r>
                        <w:rPr>
                          <w:spacing w:val="-2"/>
                        </w:rPr>
                        <w:t>минус</w:t>
                      </w:r>
                    </w:p>
                    <w:p w:rsidR="00DE34BC" w:rsidRDefault="00C05942">
                      <w:pPr>
                        <w:spacing w:line="200" w:lineRule="exact"/>
                        <w:ind w:left="450" w:right="45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захтеви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за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плаћање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+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извршена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плаћања</w:t>
                      </w:r>
                    </w:p>
                    <w:p w:rsidR="00DE34BC" w:rsidRDefault="00C05942">
                      <w:pPr>
                        <w:pStyle w:val="BodyText"/>
                        <w:spacing w:line="200" w:lineRule="exact"/>
                        <w:ind w:left="450" w:right="450"/>
                        <w:jc w:val="center"/>
                      </w:pPr>
                      <w:r>
                        <w:rPr>
                          <w:spacing w:val="-2"/>
                        </w:rPr>
                        <w:t>једнако</w:t>
                      </w:r>
                    </w:p>
                    <w:p w:rsidR="00DE34BC" w:rsidRDefault="00C05942">
                      <w:pPr>
                        <w:spacing w:line="203" w:lineRule="exact"/>
                        <w:ind w:left="450" w:right="45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расположива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апропријација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Код промене апропријације потребно је водити рачуна о ра- сположивој апропријацији. Расположиву апропријацију за све изворе финансирања рачунамо на следећи начин:</w:t>
      </w:r>
    </w:p>
    <w:p w:rsidR="00DE34BC" w:rsidRDefault="00C05942">
      <w:pPr>
        <w:pStyle w:val="BodyText"/>
        <w:spacing w:before="42" w:after="37" w:line="232" w:lineRule="auto"/>
        <w:ind w:left="110" w:right="5777" w:firstLine="396"/>
        <w:jc w:val="both"/>
      </w:pPr>
      <w:r>
        <w:t>За остале изворе финансирања ос</w:t>
      </w:r>
      <w:r>
        <w:t>им 01</w:t>
      </w:r>
      <w:r>
        <w:rPr>
          <w:spacing w:val="36"/>
        </w:rPr>
        <w:t xml:space="preserve"> </w:t>
      </w:r>
      <w:r>
        <w:t>– Општи приходи и примања буџета, у информационом систему</w:t>
      </w:r>
      <w:r>
        <w:rPr>
          <w:spacing w:val="-1"/>
        </w:rPr>
        <w:t xml:space="preserve"> </w:t>
      </w:r>
      <w:r>
        <w:t>извршења буџета по- стоји</w:t>
      </w:r>
      <w:r>
        <w:rPr>
          <w:spacing w:val="-1"/>
        </w:rPr>
        <w:t xml:space="preserve"> </w:t>
      </w:r>
      <w:r>
        <w:t>ограничење које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заснива</w:t>
      </w:r>
      <w:r>
        <w:rPr>
          <w:spacing w:val="-1"/>
        </w:rPr>
        <w:t xml:space="preserve"> </w:t>
      </w:r>
      <w:r>
        <w:t>на расположивим средствима</w:t>
      </w:r>
      <w:r>
        <w:rPr>
          <w:spacing w:val="-1"/>
        </w:rPr>
        <w:t xml:space="preserve"> </w:t>
      </w:r>
      <w:r>
        <w:t>на рачуну корисника. Информациони систем извршења буџета ауто- матски</w:t>
      </w:r>
      <w:r>
        <w:rPr>
          <w:spacing w:val="-12"/>
        </w:rPr>
        <w:t xml:space="preserve"> </w:t>
      </w:r>
      <w:r>
        <w:t>проверава</w:t>
      </w:r>
      <w:r>
        <w:rPr>
          <w:spacing w:val="-11"/>
        </w:rPr>
        <w:t xml:space="preserve"> </w:t>
      </w:r>
      <w:r>
        <w:t>који</w:t>
      </w:r>
      <w:r>
        <w:rPr>
          <w:spacing w:val="-11"/>
        </w:rPr>
        <w:t xml:space="preserve"> </w:t>
      </w:r>
      <w:r>
        <w:t>износ</w:t>
      </w:r>
      <w:r>
        <w:rPr>
          <w:spacing w:val="-11"/>
        </w:rPr>
        <w:t xml:space="preserve"> </w:t>
      </w:r>
      <w:r>
        <w:t>је</w:t>
      </w:r>
      <w:r>
        <w:rPr>
          <w:spacing w:val="-12"/>
        </w:rPr>
        <w:t xml:space="preserve"> </w:t>
      </w:r>
      <w:r>
        <w:t>мањи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расположива</w:t>
      </w:r>
      <w:r>
        <w:rPr>
          <w:spacing w:val="-11"/>
        </w:rPr>
        <w:t xml:space="preserve"> </w:t>
      </w:r>
      <w:r>
        <w:t>апропријација или расположива средства. Ако су расположива средства већа од расположиве</w:t>
      </w:r>
      <w:r>
        <w:rPr>
          <w:spacing w:val="-6"/>
        </w:rPr>
        <w:t xml:space="preserve"> </w:t>
      </w:r>
      <w:r>
        <w:t>апропријације,</w:t>
      </w:r>
      <w:r>
        <w:rPr>
          <w:spacing w:val="-6"/>
        </w:rPr>
        <w:t xml:space="preserve"> </w:t>
      </w:r>
      <w:r>
        <w:t>онда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износ</w:t>
      </w:r>
      <w:r>
        <w:rPr>
          <w:spacing w:val="-6"/>
        </w:rPr>
        <w:t xml:space="preserve"> </w:t>
      </w:r>
      <w:r>
        <w:t>расположивих</w:t>
      </w:r>
      <w:r>
        <w:rPr>
          <w:spacing w:val="-6"/>
        </w:rPr>
        <w:t xml:space="preserve"> </w:t>
      </w:r>
      <w:r>
        <w:t>средста- ва користи као ограничење за промену у апропријацији.</w:t>
      </w:r>
    </w:p>
    <w:p w:rsidR="00DE34BC" w:rsidRDefault="00C05942">
      <w:pPr>
        <w:pStyle w:val="BodyText"/>
        <w:ind w:left="110"/>
        <w:rPr>
          <w:sz w:val="20"/>
        </w:rPr>
      </w:pPr>
      <w:r>
        <w:rPr>
          <w:noProof/>
          <w:sz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3240405" cy="843915"/>
                <wp:effectExtent l="9525" t="0" r="0" b="3809"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0405" cy="84391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E34BC" w:rsidRDefault="00C05942">
                            <w:pPr>
                              <w:spacing w:before="16" w:line="161" w:lineRule="exact"/>
                              <w:ind w:left="450" w:right="450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РАЧУНАЊЕ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РАСПОЛОЖИВИХ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СРЕДСТАВА</w:t>
                            </w:r>
                          </w:p>
                          <w:p w:rsidR="00DE34BC" w:rsidRDefault="00C05942">
                            <w:pPr>
                              <w:spacing w:line="160" w:lineRule="exact"/>
                              <w:ind w:left="450" w:right="450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Средства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прикупљена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до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дана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рачунања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расположивих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средстава</w:t>
                            </w:r>
                          </w:p>
                          <w:p w:rsidR="00DE34BC" w:rsidRDefault="00C05942">
                            <w:pPr>
                              <w:spacing w:line="160" w:lineRule="exact"/>
                              <w:ind w:left="450" w:right="45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минус</w:t>
                            </w:r>
                          </w:p>
                          <w:p w:rsidR="00DE34BC" w:rsidRDefault="00C05942">
                            <w:pPr>
                              <w:spacing w:line="160" w:lineRule="exact"/>
                              <w:ind w:left="450" w:right="450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неизвршене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прузете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обавезе</w:t>
                            </w:r>
                          </w:p>
                          <w:p w:rsidR="00DE34BC" w:rsidRDefault="00C05942">
                            <w:pPr>
                              <w:spacing w:line="160" w:lineRule="exact"/>
                              <w:ind w:left="450" w:right="45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минус</w:t>
                            </w:r>
                          </w:p>
                          <w:p w:rsidR="00DE34BC" w:rsidRDefault="00C05942">
                            <w:pPr>
                              <w:spacing w:line="160" w:lineRule="exact"/>
                              <w:ind w:left="450" w:right="450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неизвршени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захтеви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плаћања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+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извршена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плаћања</w:t>
                            </w:r>
                          </w:p>
                          <w:p w:rsidR="00DE34BC" w:rsidRDefault="00C05942">
                            <w:pPr>
                              <w:spacing w:line="160" w:lineRule="exact"/>
                              <w:ind w:left="450" w:right="45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једнако</w:t>
                            </w:r>
                          </w:p>
                          <w:p w:rsidR="00DE34BC" w:rsidRDefault="00C05942">
                            <w:pPr>
                              <w:spacing w:line="161" w:lineRule="exact"/>
                              <w:ind w:left="450" w:right="450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расположива</w:t>
                            </w:r>
                            <w:r>
                              <w:rPr>
                                <w:b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средства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9" o:spid="_x0000_s1028" type="#_x0000_t202" style="width:255.15pt;height:6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" filled="f" strokeweight=".5pt">
                <v:path arrowok="t"/>
                <v:textbox inset="0,0,0,0">
                  <w:txbxContent>
                    <w:p w:rsidR="00DE34BC" w:rsidRDefault="00C05942">
                      <w:pPr>
                        <w:spacing w:before="16" w:line="161" w:lineRule="exact"/>
                        <w:ind w:left="450" w:right="450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pacing w:val="-4"/>
                          <w:sz w:val="14"/>
                        </w:rPr>
                        <w:t>РАЧУНАЊЕ</w:t>
                      </w: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4"/>
                        </w:rPr>
                        <w:t>РАСПОЛОЖИВИХ</w:t>
                      </w:r>
                      <w:r>
                        <w:rPr>
                          <w:b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4"/>
                        </w:rPr>
                        <w:t>СРЕДСТАВА</w:t>
                      </w:r>
                    </w:p>
                    <w:p w:rsidR="00DE34BC" w:rsidRDefault="00C05942">
                      <w:pPr>
                        <w:spacing w:line="160" w:lineRule="exact"/>
                        <w:ind w:left="450" w:right="450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Средства</w:t>
                      </w:r>
                      <w:r>
                        <w:rPr>
                          <w:b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прикупљена</w:t>
                      </w:r>
                      <w:r>
                        <w:rPr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до</w:t>
                      </w:r>
                      <w:r>
                        <w:rPr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дана</w:t>
                      </w:r>
                      <w:r>
                        <w:rPr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рачунања</w:t>
                      </w:r>
                      <w:r>
                        <w:rPr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расположивих</w:t>
                      </w:r>
                      <w:r>
                        <w:rPr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4"/>
                        </w:rPr>
                        <w:t>средстава</w:t>
                      </w:r>
                    </w:p>
                    <w:p w:rsidR="00DE34BC" w:rsidRDefault="00C05942">
                      <w:pPr>
                        <w:spacing w:line="160" w:lineRule="exact"/>
                        <w:ind w:left="450" w:right="45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pacing w:val="-2"/>
                          <w:sz w:val="14"/>
                        </w:rPr>
                        <w:t>минус</w:t>
                      </w:r>
                    </w:p>
                    <w:p w:rsidR="00DE34BC" w:rsidRDefault="00C05942">
                      <w:pPr>
                        <w:spacing w:line="160" w:lineRule="exact"/>
                        <w:ind w:left="450" w:right="450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неизвршене</w:t>
                      </w:r>
                      <w:r>
                        <w:rPr>
                          <w:b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прузете</w:t>
                      </w:r>
                      <w:r>
                        <w:rPr>
                          <w:b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4"/>
                        </w:rPr>
                        <w:t>обавезе</w:t>
                      </w:r>
                    </w:p>
                    <w:p w:rsidR="00DE34BC" w:rsidRDefault="00C05942">
                      <w:pPr>
                        <w:spacing w:line="160" w:lineRule="exact"/>
                        <w:ind w:left="450" w:right="45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pacing w:val="-2"/>
                          <w:sz w:val="14"/>
                        </w:rPr>
                        <w:t>минус</w:t>
                      </w:r>
                    </w:p>
                    <w:p w:rsidR="00DE34BC" w:rsidRDefault="00C05942">
                      <w:pPr>
                        <w:spacing w:line="160" w:lineRule="exact"/>
                        <w:ind w:left="450" w:right="450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неизвршени</w:t>
                      </w:r>
                      <w:r>
                        <w:rPr>
                          <w:b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захтеви</w:t>
                      </w:r>
                      <w:r>
                        <w:rPr>
                          <w:b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за</w:t>
                      </w:r>
                      <w:r>
                        <w:rPr>
                          <w:b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плаћања</w:t>
                      </w:r>
                      <w:r>
                        <w:rPr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+</w:t>
                      </w:r>
                      <w:r>
                        <w:rPr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извршена</w:t>
                      </w:r>
                      <w:r>
                        <w:rPr>
                          <w:b/>
                          <w:spacing w:val="-2"/>
                          <w:sz w:val="14"/>
                        </w:rPr>
                        <w:t xml:space="preserve"> плаћања</w:t>
                      </w:r>
                    </w:p>
                    <w:p w:rsidR="00DE34BC" w:rsidRDefault="00C05942">
                      <w:pPr>
                        <w:spacing w:line="160" w:lineRule="exact"/>
                        <w:ind w:left="450" w:right="45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pacing w:val="-2"/>
                          <w:sz w:val="14"/>
                        </w:rPr>
                        <w:t>једнако</w:t>
                      </w:r>
                    </w:p>
                    <w:p w:rsidR="00DE34BC" w:rsidRDefault="00C05942">
                      <w:pPr>
                        <w:spacing w:line="161" w:lineRule="exact"/>
                        <w:ind w:left="450" w:right="450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расположива</w:t>
                      </w:r>
                      <w:r>
                        <w:rPr>
                          <w:b/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4"/>
                        </w:rPr>
                        <w:t>средства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34BC" w:rsidRDefault="00C05942">
      <w:pPr>
        <w:pStyle w:val="BodyText"/>
        <w:spacing w:after="41" w:line="232" w:lineRule="auto"/>
        <w:ind w:left="110" w:right="5777" w:firstLine="396"/>
        <w:jc w:val="both"/>
      </w:pPr>
      <w:r>
        <w:t xml:space="preserve">Шифре разлога представљају инструмент </w:t>
      </w:r>
      <w:r>
        <w:t>идентификације врсте апропријације, односно промене у апропријацији евиденти- раној у информационом систему извршења буџета: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134"/>
        <w:gridCol w:w="3335"/>
      </w:tblGrid>
      <w:tr w:rsidR="00DE34BC">
        <w:trPr>
          <w:trHeight w:val="358"/>
        </w:trPr>
        <w:tc>
          <w:tcPr>
            <w:tcW w:w="624" w:type="dxa"/>
            <w:shd w:val="clear" w:color="auto" w:fill="E6E7E8"/>
          </w:tcPr>
          <w:p w:rsidR="00DE34BC" w:rsidRDefault="00C05942">
            <w:pPr>
              <w:pStyle w:val="TableParagraph"/>
              <w:spacing w:before="16"/>
              <w:ind w:left="68" w:right="53" w:firstLine="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Шифра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разлога</w:t>
            </w:r>
          </w:p>
        </w:tc>
        <w:tc>
          <w:tcPr>
            <w:tcW w:w="1134" w:type="dxa"/>
            <w:shd w:val="clear" w:color="auto" w:fill="E6E7E8"/>
          </w:tcPr>
          <w:p w:rsidR="00DE34BC" w:rsidRDefault="00C05942">
            <w:pPr>
              <w:pStyle w:val="TableParagraph"/>
              <w:spacing w:before="96"/>
              <w:ind w:left="85" w:right="76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Назив</w:t>
            </w:r>
          </w:p>
        </w:tc>
        <w:tc>
          <w:tcPr>
            <w:tcW w:w="3335" w:type="dxa"/>
            <w:shd w:val="clear" w:color="auto" w:fill="E6E7E8"/>
          </w:tcPr>
          <w:p w:rsidR="00DE34BC" w:rsidRDefault="00C05942">
            <w:pPr>
              <w:pStyle w:val="TableParagraph"/>
              <w:spacing w:before="96"/>
              <w:ind w:left="1488" w:right="1479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Опис</w:t>
            </w:r>
          </w:p>
        </w:tc>
      </w:tr>
      <w:tr w:rsidR="00DE34BC">
        <w:trPr>
          <w:trHeight w:val="1320"/>
        </w:trPr>
        <w:tc>
          <w:tcPr>
            <w:tcW w:w="624" w:type="dxa"/>
          </w:tcPr>
          <w:p w:rsidR="00DE34BC" w:rsidRDefault="00DE34BC">
            <w:pPr>
              <w:pStyle w:val="TableParagraph"/>
              <w:rPr>
                <w:sz w:val="16"/>
              </w:rPr>
            </w:pPr>
          </w:p>
          <w:p w:rsidR="00DE34BC" w:rsidRDefault="00DE34BC">
            <w:pPr>
              <w:pStyle w:val="TableParagraph"/>
              <w:rPr>
                <w:sz w:val="16"/>
              </w:rPr>
            </w:pPr>
          </w:p>
          <w:p w:rsidR="00DE34BC" w:rsidRDefault="00DE34BC">
            <w:pPr>
              <w:pStyle w:val="TableParagraph"/>
              <w:spacing w:before="3"/>
              <w:rPr>
                <w:sz w:val="18"/>
              </w:rPr>
            </w:pPr>
          </w:p>
          <w:p w:rsidR="00DE34BC" w:rsidRDefault="00C05942">
            <w:pPr>
              <w:pStyle w:val="TableParagraph"/>
              <w:ind w:left="224" w:right="2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1134" w:type="dxa"/>
          </w:tcPr>
          <w:p w:rsidR="00DE34BC" w:rsidRDefault="00DE34BC">
            <w:pPr>
              <w:pStyle w:val="TableParagraph"/>
              <w:rPr>
                <w:sz w:val="16"/>
              </w:rPr>
            </w:pPr>
          </w:p>
          <w:p w:rsidR="00DE34BC" w:rsidRDefault="00DE34BC">
            <w:pPr>
              <w:pStyle w:val="TableParagraph"/>
              <w:rPr>
                <w:sz w:val="16"/>
              </w:rPr>
            </w:pPr>
          </w:p>
          <w:p w:rsidR="00DE34BC" w:rsidRDefault="00DE34BC">
            <w:pPr>
              <w:pStyle w:val="TableParagraph"/>
              <w:spacing w:before="3"/>
              <w:rPr>
                <w:sz w:val="18"/>
              </w:rPr>
            </w:pPr>
          </w:p>
          <w:p w:rsidR="00DE34BC" w:rsidRDefault="00C05942">
            <w:pPr>
              <w:pStyle w:val="TableParagraph"/>
              <w:ind w:left="85" w:right="7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Годишњи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буџет</w:t>
            </w:r>
          </w:p>
        </w:tc>
        <w:tc>
          <w:tcPr>
            <w:tcW w:w="3335" w:type="dxa"/>
          </w:tcPr>
          <w:p w:rsidR="00DE34BC" w:rsidRDefault="00C05942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Користи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евидентирање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апропријација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утврђених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законом о буџету Републике Србије.</w:t>
            </w:r>
          </w:p>
          <w:p w:rsidR="00DE34BC" w:rsidRDefault="00C05942">
            <w:pPr>
              <w:pStyle w:val="TableParagraph"/>
              <w:ind w:left="56" w:right="46"/>
              <w:rPr>
                <w:sz w:val="14"/>
              </w:rPr>
            </w:pPr>
            <w:r>
              <w:rPr>
                <w:sz w:val="14"/>
              </w:rPr>
              <w:t>Захтев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креира: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Министарство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финансија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Сектор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буџета</w:t>
            </w:r>
          </w:p>
          <w:p w:rsidR="00DE34BC" w:rsidRDefault="00C05942">
            <w:pPr>
              <w:pStyle w:val="TableParagraph"/>
              <w:ind w:left="56" w:right="46"/>
              <w:rPr>
                <w:sz w:val="14"/>
              </w:rPr>
            </w:pPr>
            <w:r>
              <w:rPr>
                <w:sz w:val="14"/>
              </w:rPr>
              <w:t>Захтев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одобрава: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Министарство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финансија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Сектор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буџета</w:t>
            </w:r>
          </w:p>
          <w:p w:rsidR="00DE34BC" w:rsidRDefault="00C05942">
            <w:pPr>
              <w:pStyle w:val="TableParagraph"/>
              <w:ind w:left="56" w:right="46"/>
              <w:rPr>
                <w:sz w:val="14"/>
              </w:rPr>
            </w:pPr>
            <w:r>
              <w:rPr>
                <w:sz w:val="14"/>
              </w:rPr>
              <w:t>Квоте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одобрава: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Управа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трезор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Сектор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извршење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буџета</w:t>
            </w:r>
          </w:p>
        </w:tc>
      </w:tr>
      <w:tr w:rsidR="00DE34BC">
        <w:trPr>
          <w:trHeight w:val="1320"/>
        </w:trPr>
        <w:tc>
          <w:tcPr>
            <w:tcW w:w="624" w:type="dxa"/>
          </w:tcPr>
          <w:p w:rsidR="00DE34BC" w:rsidRDefault="00DE34BC">
            <w:pPr>
              <w:pStyle w:val="TableParagraph"/>
              <w:rPr>
                <w:sz w:val="16"/>
              </w:rPr>
            </w:pPr>
          </w:p>
          <w:p w:rsidR="00DE34BC" w:rsidRDefault="00DE34BC">
            <w:pPr>
              <w:pStyle w:val="TableParagraph"/>
              <w:rPr>
                <w:sz w:val="16"/>
              </w:rPr>
            </w:pPr>
          </w:p>
          <w:p w:rsidR="00DE34BC" w:rsidRDefault="00DE34BC">
            <w:pPr>
              <w:pStyle w:val="TableParagraph"/>
              <w:spacing w:before="3"/>
              <w:rPr>
                <w:sz w:val="18"/>
              </w:rPr>
            </w:pPr>
          </w:p>
          <w:p w:rsidR="00DE34BC" w:rsidRDefault="00C05942">
            <w:pPr>
              <w:pStyle w:val="TableParagraph"/>
              <w:ind w:left="224" w:right="21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1134" w:type="dxa"/>
          </w:tcPr>
          <w:p w:rsidR="00DE34BC" w:rsidRDefault="00DE34BC">
            <w:pPr>
              <w:pStyle w:val="TableParagraph"/>
              <w:rPr>
                <w:sz w:val="16"/>
              </w:rPr>
            </w:pPr>
          </w:p>
          <w:p w:rsidR="00DE34BC" w:rsidRDefault="00DE34BC">
            <w:pPr>
              <w:pStyle w:val="TableParagraph"/>
              <w:rPr>
                <w:sz w:val="16"/>
              </w:rPr>
            </w:pPr>
          </w:p>
          <w:p w:rsidR="00DE34BC" w:rsidRDefault="00C05942">
            <w:pPr>
              <w:pStyle w:val="TableParagraph"/>
              <w:spacing w:before="130"/>
              <w:ind w:left="161" w:firstLine="35"/>
              <w:rPr>
                <w:sz w:val="14"/>
              </w:rPr>
            </w:pPr>
            <w:r>
              <w:rPr>
                <w:spacing w:val="-2"/>
                <w:sz w:val="14"/>
              </w:rPr>
              <w:t>Привремено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финансирање</w:t>
            </w:r>
          </w:p>
        </w:tc>
        <w:tc>
          <w:tcPr>
            <w:tcW w:w="3335" w:type="dxa"/>
          </w:tcPr>
          <w:p w:rsidR="00DE34BC" w:rsidRDefault="00C05942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Користи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евидентирање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промену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апропријација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утврђених актом о привременом финансирању.</w:t>
            </w:r>
          </w:p>
          <w:p w:rsidR="00DE34BC" w:rsidRDefault="00C05942">
            <w:pPr>
              <w:pStyle w:val="TableParagraph"/>
              <w:ind w:left="56" w:right="46"/>
              <w:rPr>
                <w:sz w:val="14"/>
              </w:rPr>
            </w:pPr>
            <w:r>
              <w:rPr>
                <w:sz w:val="14"/>
              </w:rPr>
              <w:t>Захтев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креира: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Министарство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финансија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Сектор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буџета</w:t>
            </w:r>
          </w:p>
          <w:p w:rsidR="00DE34BC" w:rsidRDefault="00C05942">
            <w:pPr>
              <w:pStyle w:val="TableParagraph"/>
              <w:ind w:left="56" w:right="46"/>
              <w:rPr>
                <w:sz w:val="14"/>
              </w:rPr>
            </w:pPr>
            <w:r>
              <w:rPr>
                <w:sz w:val="14"/>
              </w:rPr>
              <w:t>Захтев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одобрава: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Министарство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финансија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Сектор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буџета</w:t>
            </w:r>
          </w:p>
          <w:p w:rsidR="00DE34BC" w:rsidRDefault="00C05942">
            <w:pPr>
              <w:pStyle w:val="TableParagraph"/>
              <w:ind w:left="56" w:right="46"/>
              <w:rPr>
                <w:sz w:val="14"/>
              </w:rPr>
            </w:pPr>
            <w:r>
              <w:rPr>
                <w:sz w:val="14"/>
              </w:rPr>
              <w:t>Квоте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одобрава: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Управа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трезор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Сектор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извршење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буџета</w:t>
            </w:r>
          </w:p>
        </w:tc>
      </w:tr>
      <w:tr w:rsidR="00DE34BC">
        <w:trPr>
          <w:trHeight w:val="1480"/>
        </w:trPr>
        <w:tc>
          <w:tcPr>
            <w:tcW w:w="624" w:type="dxa"/>
          </w:tcPr>
          <w:p w:rsidR="00DE34BC" w:rsidRDefault="00DE34BC">
            <w:pPr>
              <w:pStyle w:val="TableParagraph"/>
              <w:rPr>
                <w:sz w:val="16"/>
              </w:rPr>
            </w:pPr>
          </w:p>
          <w:p w:rsidR="00DE34BC" w:rsidRDefault="00DE34BC">
            <w:pPr>
              <w:pStyle w:val="TableParagraph"/>
              <w:rPr>
                <w:sz w:val="16"/>
              </w:rPr>
            </w:pPr>
          </w:p>
          <w:p w:rsidR="00DE34BC" w:rsidRDefault="00DE34BC">
            <w:pPr>
              <w:pStyle w:val="TableParagraph"/>
              <w:rPr>
                <w:sz w:val="16"/>
              </w:rPr>
            </w:pPr>
          </w:p>
          <w:p w:rsidR="00DE34BC" w:rsidRDefault="00C05942">
            <w:pPr>
              <w:pStyle w:val="TableParagraph"/>
              <w:spacing w:before="106"/>
              <w:ind w:left="224" w:right="21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1134" w:type="dxa"/>
          </w:tcPr>
          <w:p w:rsidR="00DE34BC" w:rsidRDefault="00DE34BC">
            <w:pPr>
              <w:pStyle w:val="TableParagraph"/>
              <w:rPr>
                <w:sz w:val="16"/>
              </w:rPr>
            </w:pPr>
          </w:p>
          <w:p w:rsidR="00DE34BC" w:rsidRDefault="00DE34BC">
            <w:pPr>
              <w:pStyle w:val="TableParagraph"/>
              <w:rPr>
                <w:sz w:val="16"/>
              </w:rPr>
            </w:pPr>
          </w:p>
          <w:p w:rsidR="00DE34BC" w:rsidRDefault="00DE34BC">
            <w:pPr>
              <w:pStyle w:val="TableParagraph"/>
              <w:rPr>
                <w:sz w:val="16"/>
              </w:rPr>
            </w:pPr>
          </w:p>
          <w:p w:rsidR="00DE34BC" w:rsidRDefault="00C05942">
            <w:pPr>
              <w:pStyle w:val="TableParagraph"/>
              <w:spacing w:before="106"/>
              <w:ind w:left="54" w:right="45"/>
              <w:jc w:val="center"/>
              <w:rPr>
                <w:sz w:val="14"/>
              </w:rPr>
            </w:pPr>
            <w:r>
              <w:rPr>
                <w:sz w:val="14"/>
              </w:rPr>
              <w:t>Допунски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буџет</w:t>
            </w:r>
          </w:p>
        </w:tc>
        <w:tc>
          <w:tcPr>
            <w:tcW w:w="3335" w:type="dxa"/>
          </w:tcPr>
          <w:p w:rsidR="00DE34BC" w:rsidRDefault="00C05942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Користи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евидентирање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промену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апропријација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утврђених изменама и допунама закона о буџету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Републике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Србије.</w:t>
            </w:r>
          </w:p>
          <w:p w:rsidR="00DE34BC" w:rsidRDefault="00C05942">
            <w:pPr>
              <w:pStyle w:val="TableParagraph"/>
              <w:spacing w:line="237" w:lineRule="auto"/>
              <w:ind w:left="56" w:right="46"/>
              <w:rPr>
                <w:sz w:val="14"/>
              </w:rPr>
            </w:pPr>
            <w:r>
              <w:rPr>
                <w:sz w:val="14"/>
              </w:rPr>
              <w:t>Захтев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креира: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Министарство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финансија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Сектор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буџета</w:t>
            </w:r>
          </w:p>
          <w:p w:rsidR="00DE34BC" w:rsidRDefault="00C05942">
            <w:pPr>
              <w:pStyle w:val="TableParagraph"/>
              <w:ind w:left="56" w:right="46"/>
              <w:rPr>
                <w:sz w:val="14"/>
              </w:rPr>
            </w:pPr>
            <w:r>
              <w:rPr>
                <w:sz w:val="14"/>
              </w:rPr>
              <w:t>Захтев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одобрава: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Министарство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финансија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Сектор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буџета</w:t>
            </w:r>
          </w:p>
          <w:p w:rsidR="00DE34BC" w:rsidRDefault="00C05942">
            <w:pPr>
              <w:pStyle w:val="TableParagraph"/>
              <w:ind w:left="56" w:right="46"/>
              <w:rPr>
                <w:sz w:val="14"/>
              </w:rPr>
            </w:pPr>
            <w:r>
              <w:rPr>
                <w:sz w:val="14"/>
              </w:rPr>
              <w:t>Квоте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одобрава: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Управа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трезор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Сектор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извршење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буџета</w:t>
            </w:r>
          </w:p>
        </w:tc>
      </w:tr>
      <w:tr w:rsidR="00DE34BC">
        <w:trPr>
          <w:trHeight w:val="1960"/>
        </w:trPr>
        <w:tc>
          <w:tcPr>
            <w:tcW w:w="624" w:type="dxa"/>
          </w:tcPr>
          <w:p w:rsidR="00DE34BC" w:rsidRDefault="00DE34BC">
            <w:pPr>
              <w:pStyle w:val="TableParagraph"/>
              <w:rPr>
                <w:sz w:val="16"/>
              </w:rPr>
            </w:pPr>
          </w:p>
          <w:p w:rsidR="00DE34BC" w:rsidRDefault="00DE34BC">
            <w:pPr>
              <w:pStyle w:val="TableParagraph"/>
              <w:rPr>
                <w:sz w:val="16"/>
              </w:rPr>
            </w:pPr>
          </w:p>
          <w:p w:rsidR="00DE34BC" w:rsidRDefault="00DE34BC">
            <w:pPr>
              <w:pStyle w:val="TableParagraph"/>
              <w:rPr>
                <w:sz w:val="16"/>
              </w:rPr>
            </w:pPr>
          </w:p>
          <w:p w:rsidR="00DE34BC" w:rsidRDefault="00DE34BC">
            <w:pPr>
              <w:pStyle w:val="TableParagraph"/>
              <w:rPr>
                <w:sz w:val="16"/>
              </w:rPr>
            </w:pPr>
          </w:p>
          <w:p w:rsidR="00DE34BC" w:rsidRDefault="00DE34BC">
            <w:pPr>
              <w:pStyle w:val="TableParagraph"/>
              <w:spacing w:before="1"/>
              <w:rPr>
                <w:sz w:val="14"/>
              </w:rPr>
            </w:pPr>
          </w:p>
          <w:p w:rsidR="00DE34BC" w:rsidRDefault="00C05942">
            <w:pPr>
              <w:pStyle w:val="TableParagraph"/>
              <w:spacing w:before="1"/>
              <w:ind w:left="224" w:right="21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1134" w:type="dxa"/>
          </w:tcPr>
          <w:p w:rsidR="00DE34BC" w:rsidRDefault="00DE34BC">
            <w:pPr>
              <w:pStyle w:val="TableParagraph"/>
              <w:rPr>
                <w:sz w:val="16"/>
              </w:rPr>
            </w:pPr>
          </w:p>
          <w:p w:rsidR="00DE34BC" w:rsidRDefault="00DE34BC">
            <w:pPr>
              <w:pStyle w:val="TableParagraph"/>
              <w:rPr>
                <w:sz w:val="16"/>
              </w:rPr>
            </w:pPr>
          </w:p>
          <w:p w:rsidR="00DE34BC" w:rsidRDefault="00DE34BC">
            <w:pPr>
              <w:pStyle w:val="TableParagraph"/>
              <w:rPr>
                <w:sz w:val="16"/>
              </w:rPr>
            </w:pPr>
          </w:p>
          <w:p w:rsidR="00DE34BC" w:rsidRDefault="00DE34BC">
            <w:pPr>
              <w:pStyle w:val="TableParagraph"/>
              <w:spacing w:before="2"/>
              <w:rPr>
                <w:sz w:val="23"/>
              </w:rPr>
            </w:pPr>
          </w:p>
          <w:p w:rsidR="00DE34BC" w:rsidRDefault="00C05942">
            <w:pPr>
              <w:pStyle w:val="TableParagraph"/>
              <w:ind w:left="342" w:right="263" w:hanging="63"/>
              <w:rPr>
                <w:sz w:val="14"/>
              </w:rPr>
            </w:pPr>
            <w:r>
              <w:rPr>
                <w:spacing w:val="-2"/>
                <w:sz w:val="14"/>
              </w:rPr>
              <w:t>Трансфер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резерве</w:t>
            </w:r>
          </w:p>
        </w:tc>
        <w:tc>
          <w:tcPr>
            <w:tcW w:w="3335" w:type="dxa"/>
          </w:tcPr>
          <w:p w:rsidR="00DE34BC" w:rsidRDefault="00C05942">
            <w:pPr>
              <w:pStyle w:val="TableParagraph"/>
              <w:spacing w:before="19"/>
              <w:ind w:left="56" w:right="16"/>
              <w:rPr>
                <w:sz w:val="14"/>
              </w:rPr>
            </w:pPr>
            <w:r>
              <w:rPr>
                <w:sz w:val="14"/>
              </w:rPr>
              <w:t>Користи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евидентирање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промену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апропријација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код трансфера средстава из буџетске резерве на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апропријације буџетских корисника, односно са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апропријација буџетских корисника у буџетску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резерву, у складу са законом којим се уређује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буџетски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систем.</w:t>
            </w:r>
          </w:p>
          <w:p w:rsidR="00DE34BC" w:rsidRDefault="00C05942">
            <w:pPr>
              <w:pStyle w:val="TableParagraph"/>
              <w:spacing w:line="237" w:lineRule="auto"/>
              <w:ind w:left="56" w:right="46"/>
              <w:rPr>
                <w:sz w:val="14"/>
              </w:rPr>
            </w:pPr>
            <w:r>
              <w:rPr>
                <w:sz w:val="14"/>
              </w:rPr>
              <w:t>Захтев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креира: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Министарство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финансија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Сектор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буџета</w:t>
            </w:r>
          </w:p>
          <w:p w:rsidR="00DE34BC" w:rsidRDefault="00C05942">
            <w:pPr>
              <w:pStyle w:val="TableParagraph"/>
              <w:ind w:left="56" w:right="46"/>
              <w:rPr>
                <w:sz w:val="14"/>
              </w:rPr>
            </w:pPr>
            <w:r>
              <w:rPr>
                <w:sz w:val="14"/>
              </w:rPr>
              <w:t>Захтев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одобрава: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Министарство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финансија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Сектор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буџета</w:t>
            </w:r>
          </w:p>
          <w:p w:rsidR="00DE34BC" w:rsidRDefault="00C05942">
            <w:pPr>
              <w:pStyle w:val="TableParagraph"/>
              <w:ind w:left="56" w:right="46"/>
              <w:rPr>
                <w:sz w:val="14"/>
              </w:rPr>
            </w:pPr>
            <w:r>
              <w:rPr>
                <w:sz w:val="14"/>
              </w:rPr>
              <w:t>Квоте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одобрава: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Управа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трезор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Сектор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извршење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буџета</w:t>
            </w:r>
          </w:p>
        </w:tc>
      </w:tr>
    </w:tbl>
    <w:p w:rsidR="00DE34BC" w:rsidRDefault="00DE34BC">
      <w:pPr>
        <w:rPr>
          <w:sz w:val="14"/>
        </w:rPr>
        <w:sectPr w:rsidR="00DE34BC">
          <w:pgSz w:w="12480" w:h="15650"/>
          <w:pgMar w:top="80" w:right="740" w:bottom="280" w:left="740" w:header="720" w:footer="720" w:gutter="0"/>
          <w:cols w:space="720"/>
        </w:sectPr>
      </w:pPr>
    </w:p>
    <w:p w:rsidR="00DE34BC" w:rsidRDefault="00C05942">
      <w:pPr>
        <w:spacing w:before="65"/>
        <w:ind w:left="546" w:right="157"/>
        <w:jc w:val="center"/>
        <w:rPr>
          <w:b/>
          <w:sz w:val="18"/>
        </w:rPr>
      </w:pPr>
      <w:r>
        <w:rPr>
          <w:b/>
          <w:sz w:val="18"/>
        </w:rPr>
        <w:t>Процедурa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за евидентирање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иницијалних </w:t>
      </w:r>
      <w:r>
        <w:rPr>
          <w:b/>
          <w:spacing w:val="-2"/>
          <w:sz w:val="18"/>
        </w:rPr>
        <w:t>апропријација</w:t>
      </w:r>
    </w:p>
    <w:p w:rsidR="00DE34BC" w:rsidRDefault="00DE34BC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515"/>
      </w:tblGrid>
      <w:tr w:rsidR="00DE34BC">
        <w:trPr>
          <w:trHeight w:val="198"/>
        </w:trPr>
        <w:tc>
          <w:tcPr>
            <w:tcW w:w="1587" w:type="dxa"/>
            <w:shd w:val="clear" w:color="auto" w:fill="E6E7E8"/>
          </w:tcPr>
          <w:p w:rsidR="00DE34BC" w:rsidRDefault="00C05942">
            <w:pPr>
              <w:pStyle w:val="TableParagraph"/>
              <w:spacing w:before="16"/>
              <w:ind w:left="4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Надлежност</w:t>
            </w:r>
          </w:p>
        </w:tc>
        <w:tc>
          <w:tcPr>
            <w:tcW w:w="3515" w:type="dxa"/>
            <w:shd w:val="clear" w:color="auto" w:fill="E6E7E8"/>
          </w:tcPr>
          <w:p w:rsidR="00DE34BC" w:rsidRDefault="00C05942">
            <w:pPr>
              <w:pStyle w:val="TableParagraph"/>
              <w:spacing w:before="16"/>
              <w:ind w:left="1401" w:right="139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Активност</w:t>
            </w:r>
          </w:p>
        </w:tc>
      </w:tr>
      <w:tr w:rsidR="00DE34BC">
        <w:trPr>
          <w:trHeight w:val="680"/>
        </w:trPr>
        <w:tc>
          <w:tcPr>
            <w:tcW w:w="1587" w:type="dxa"/>
          </w:tcPr>
          <w:p w:rsidR="00DE34BC" w:rsidRDefault="00DE34BC">
            <w:pPr>
              <w:pStyle w:val="TableParagraph"/>
              <w:spacing w:before="5"/>
              <w:rPr>
                <w:b/>
                <w:sz w:val="15"/>
              </w:rPr>
            </w:pPr>
          </w:p>
          <w:p w:rsidR="00DE34BC" w:rsidRDefault="00C05942">
            <w:pPr>
              <w:pStyle w:val="TableParagraph"/>
              <w:ind w:left="614" w:hanging="439"/>
              <w:rPr>
                <w:sz w:val="14"/>
              </w:rPr>
            </w:pPr>
            <w:r>
              <w:rPr>
                <w:spacing w:val="-2"/>
                <w:sz w:val="14"/>
              </w:rPr>
              <w:t>Народна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скупштина/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Влада</w:t>
            </w: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Народна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скупштина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доноси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закон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буџету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Републике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Србије, као и закон о изменама и допунама закона 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буџету Републике Србије.</w:t>
            </w:r>
          </w:p>
          <w:p w:rsidR="00DE34BC" w:rsidRDefault="00C05942">
            <w:pPr>
              <w:pStyle w:val="TableParagraph"/>
              <w:spacing w:line="158" w:lineRule="exact"/>
              <w:ind w:left="56"/>
              <w:rPr>
                <w:sz w:val="14"/>
              </w:rPr>
            </w:pPr>
            <w:r>
              <w:rPr>
                <w:sz w:val="14"/>
              </w:rPr>
              <w:t>Влада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доноси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акт 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привременом </w:t>
            </w:r>
            <w:r>
              <w:rPr>
                <w:spacing w:val="-2"/>
                <w:sz w:val="14"/>
              </w:rPr>
              <w:t>финансирању.</w:t>
            </w:r>
          </w:p>
        </w:tc>
      </w:tr>
      <w:tr w:rsidR="00DE34BC">
        <w:trPr>
          <w:trHeight w:val="680"/>
        </w:trPr>
        <w:tc>
          <w:tcPr>
            <w:tcW w:w="1587" w:type="dxa"/>
          </w:tcPr>
          <w:p w:rsidR="00DE34BC" w:rsidRDefault="00C05942">
            <w:pPr>
              <w:pStyle w:val="TableParagraph"/>
              <w:spacing w:before="18" w:line="161" w:lineRule="exact"/>
              <w:ind w:left="282" w:right="27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Управа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за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трезор</w:t>
            </w:r>
          </w:p>
          <w:p w:rsidR="00DE34BC" w:rsidRDefault="00C05942">
            <w:pPr>
              <w:pStyle w:val="TableParagraph"/>
              <w:ind w:left="350" w:right="338" w:hanging="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– Сектор за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информационе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технологије</w:t>
            </w: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Припрема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систем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учитавање </w:t>
            </w:r>
            <w:r>
              <w:rPr>
                <w:spacing w:val="-2"/>
                <w:sz w:val="14"/>
              </w:rPr>
              <w:t>података.</w:t>
            </w:r>
          </w:p>
        </w:tc>
      </w:tr>
      <w:tr w:rsidR="00DE34BC">
        <w:trPr>
          <w:trHeight w:val="520"/>
        </w:trPr>
        <w:tc>
          <w:tcPr>
            <w:tcW w:w="1587" w:type="dxa"/>
          </w:tcPr>
          <w:p w:rsidR="00DE34BC" w:rsidRDefault="00C05942">
            <w:pPr>
              <w:pStyle w:val="TableParagraph"/>
              <w:spacing w:before="17"/>
              <w:ind w:left="204" w:right="192" w:hanging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Министарство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финансија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Сектор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буџета</w:t>
            </w: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7"/>
              <w:ind w:left="56" w:right="58"/>
              <w:jc w:val="both"/>
              <w:rPr>
                <w:sz w:val="14"/>
              </w:rPr>
            </w:pPr>
            <w:r>
              <w:rPr>
                <w:sz w:val="14"/>
              </w:rPr>
              <w:t>Доставља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Управи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трезор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Сектору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информационе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технологије шифарнике позиција, програма и пројеката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учитавање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информациони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систем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извршења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буџета.</w:t>
            </w:r>
          </w:p>
        </w:tc>
      </w:tr>
      <w:tr w:rsidR="00DE34BC">
        <w:trPr>
          <w:trHeight w:val="680"/>
        </w:trPr>
        <w:tc>
          <w:tcPr>
            <w:tcW w:w="1587" w:type="dxa"/>
          </w:tcPr>
          <w:p w:rsidR="00DE34BC" w:rsidRDefault="00C05942">
            <w:pPr>
              <w:pStyle w:val="TableParagraph"/>
              <w:spacing w:before="18" w:line="161" w:lineRule="exact"/>
              <w:ind w:left="282" w:right="27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Управа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за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трезор</w:t>
            </w:r>
          </w:p>
          <w:p w:rsidR="00DE34BC" w:rsidRDefault="00C05942">
            <w:pPr>
              <w:pStyle w:val="TableParagraph"/>
              <w:ind w:left="350" w:right="338" w:hanging="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– Сектор за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информационе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технологије</w:t>
            </w: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Учитава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шифарнике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информациони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систем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извршења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буџета, исправља евентуалне грешке и поново учитава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исправне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податке.</w:t>
            </w:r>
          </w:p>
        </w:tc>
      </w:tr>
      <w:tr w:rsidR="00DE34BC">
        <w:trPr>
          <w:trHeight w:val="680"/>
        </w:trPr>
        <w:tc>
          <w:tcPr>
            <w:tcW w:w="1587" w:type="dxa"/>
          </w:tcPr>
          <w:p w:rsidR="00DE34BC" w:rsidRDefault="00C05942">
            <w:pPr>
              <w:pStyle w:val="TableParagraph"/>
              <w:spacing w:before="18" w:line="161" w:lineRule="exact"/>
              <w:ind w:left="282" w:right="27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Управа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за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трезор</w:t>
            </w:r>
          </w:p>
          <w:p w:rsidR="00DE34BC" w:rsidRDefault="00C05942">
            <w:pPr>
              <w:pStyle w:val="TableParagraph"/>
              <w:ind w:left="350" w:right="339" w:hanging="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– Сектор за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информационе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технологије</w:t>
            </w: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8"/>
              <w:ind w:left="56" w:right="212"/>
              <w:rPr>
                <w:sz w:val="14"/>
              </w:rPr>
            </w:pPr>
            <w:r>
              <w:rPr>
                <w:sz w:val="14"/>
              </w:rPr>
              <w:t>Обавештава Министарство финансија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– Сектор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буџета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успешно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учитаним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подацима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шифарника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информациони систем извршења буџета.</w:t>
            </w:r>
          </w:p>
        </w:tc>
      </w:tr>
      <w:tr w:rsidR="00DE34BC">
        <w:trPr>
          <w:trHeight w:val="520"/>
        </w:trPr>
        <w:tc>
          <w:tcPr>
            <w:tcW w:w="1587" w:type="dxa"/>
          </w:tcPr>
          <w:p w:rsidR="00DE34BC" w:rsidRDefault="00C05942">
            <w:pPr>
              <w:pStyle w:val="TableParagraph"/>
              <w:spacing w:before="17"/>
              <w:ind w:left="203" w:right="192" w:hanging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Министарство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финансија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Сектор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буџета</w:t>
            </w: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Учитава податке иницијалног буџета у информациони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систем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извршења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буџета,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исправља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евентуалне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грешке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поново учитава исправне податке.</w:t>
            </w:r>
          </w:p>
        </w:tc>
      </w:tr>
      <w:tr w:rsidR="00DE34BC">
        <w:trPr>
          <w:trHeight w:val="520"/>
        </w:trPr>
        <w:tc>
          <w:tcPr>
            <w:tcW w:w="1587" w:type="dxa"/>
          </w:tcPr>
          <w:p w:rsidR="00DE34BC" w:rsidRDefault="00C05942">
            <w:pPr>
              <w:pStyle w:val="TableParagraph"/>
              <w:spacing w:before="17"/>
              <w:ind w:left="203" w:right="192" w:hanging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Министарство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финансија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Сектор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буџета</w:t>
            </w: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извештају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„Збирни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преглед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апропријација”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проверава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тачност унетих апропријација.</w:t>
            </w:r>
          </w:p>
        </w:tc>
      </w:tr>
      <w:tr w:rsidR="00DE34BC">
        <w:trPr>
          <w:trHeight w:val="520"/>
        </w:trPr>
        <w:tc>
          <w:tcPr>
            <w:tcW w:w="1587" w:type="dxa"/>
          </w:tcPr>
          <w:p w:rsidR="00DE34BC" w:rsidRDefault="00C05942">
            <w:pPr>
              <w:pStyle w:val="TableParagraph"/>
              <w:spacing w:before="17"/>
              <w:ind w:left="203" w:right="192" w:hanging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Министарство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финансија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Сектор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буџета</w:t>
            </w: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Када одређене апропријације нису правилно и тачно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унете,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врши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исправке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помоћу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процедура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подношење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Захтева за промену апропријација.</w:t>
            </w:r>
          </w:p>
        </w:tc>
      </w:tr>
      <w:tr w:rsidR="00DE34BC">
        <w:trPr>
          <w:trHeight w:val="520"/>
        </w:trPr>
        <w:tc>
          <w:tcPr>
            <w:tcW w:w="1587" w:type="dxa"/>
          </w:tcPr>
          <w:p w:rsidR="00DE34BC" w:rsidRDefault="00C05942">
            <w:pPr>
              <w:pStyle w:val="TableParagraph"/>
              <w:spacing w:before="17"/>
              <w:ind w:left="203" w:right="192" w:hanging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Министарство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финансија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Сектор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буџета</w:t>
            </w: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Потврђује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тачност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учитаних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апропријација.</w:t>
            </w:r>
          </w:p>
        </w:tc>
      </w:tr>
      <w:tr w:rsidR="00DE34BC">
        <w:trPr>
          <w:trHeight w:val="680"/>
        </w:trPr>
        <w:tc>
          <w:tcPr>
            <w:tcW w:w="1587" w:type="dxa"/>
          </w:tcPr>
          <w:p w:rsidR="00DE34BC" w:rsidRDefault="00C05942">
            <w:pPr>
              <w:pStyle w:val="TableParagraph"/>
              <w:spacing w:before="98"/>
              <w:ind w:left="188" w:right="176" w:hanging="1"/>
              <w:jc w:val="center"/>
              <w:rPr>
                <w:sz w:val="14"/>
              </w:rPr>
            </w:pPr>
            <w:r>
              <w:rPr>
                <w:sz w:val="14"/>
              </w:rPr>
              <w:t>Управа за трезор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Сектор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извршење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буџета</w:t>
            </w: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6"/>
              <w:ind w:left="56" w:right="212"/>
              <w:rPr>
                <w:sz w:val="14"/>
              </w:rPr>
            </w:pPr>
            <w:r>
              <w:rPr>
                <w:sz w:val="14"/>
              </w:rPr>
              <w:t>Обавештава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директне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буџетске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кориснике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изврше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расподелу одобрених апропријација на индиректне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буџетске кориснике у информационом систему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извршења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буџета.</w:t>
            </w:r>
          </w:p>
        </w:tc>
      </w:tr>
      <w:tr w:rsidR="00DE34BC">
        <w:trPr>
          <w:trHeight w:val="1000"/>
        </w:trPr>
        <w:tc>
          <w:tcPr>
            <w:tcW w:w="1587" w:type="dxa"/>
          </w:tcPr>
          <w:p w:rsidR="00DE34BC" w:rsidRDefault="00DE34BC">
            <w:pPr>
              <w:pStyle w:val="TableParagraph"/>
              <w:rPr>
                <w:b/>
                <w:sz w:val="16"/>
              </w:rPr>
            </w:pPr>
          </w:p>
          <w:p w:rsidR="00DE34BC" w:rsidRDefault="00DE34BC">
            <w:pPr>
              <w:pStyle w:val="TableParagraph"/>
              <w:spacing w:before="4"/>
              <w:rPr>
                <w:b/>
                <w:sz w:val="13"/>
              </w:rPr>
            </w:pPr>
          </w:p>
          <w:p w:rsidR="00DE34BC" w:rsidRDefault="00C05942">
            <w:pPr>
              <w:pStyle w:val="TableParagraph"/>
              <w:ind w:left="504" w:hanging="326"/>
              <w:rPr>
                <w:sz w:val="14"/>
              </w:rPr>
            </w:pPr>
            <w:r>
              <w:rPr>
                <w:spacing w:val="-2"/>
                <w:sz w:val="14"/>
              </w:rPr>
              <w:t>Корисник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буџетских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средстава</w:t>
            </w: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4"/>
              <w:ind w:left="56"/>
              <w:rPr>
                <w:sz w:val="14"/>
              </w:rPr>
            </w:pPr>
            <w:r>
              <w:rPr>
                <w:sz w:val="14"/>
              </w:rPr>
              <w:t>Прегледа извештај „Збирни преглед апропријација“.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Уколико уочи да у унетим апропријацијама постоји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грешка,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директни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буџетски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корисник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томе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обавештава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Министарство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финансија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Сектор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буџета,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индиректни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буџетски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ко</w:t>
            </w:r>
            <w:r>
              <w:rPr>
                <w:sz w:val="14"/>
              </w:rPr>
              <w:t>рисник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свог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директног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буџетског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корисника,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ради исправке уочених грешака.</w:t>
            </w:r>
          </w:p>
        </w:tc>
      </w:tr>
      <w:tr w:rsidR="00DE34BC">
        <w:trPr>
          <w:trHeight w:val="520"/>
        </w:trPr>
        <w:tc>
          <w:tcPr>
            <w:tcW w:w="1587" w:type="dxa"/>
          </w:tcPr>
          <w:p w:rsidR="00DE34BC" w:rsidRDefault="00C05942">
            <w:pPr>
              <w:pStyle w:val="TableParagraph"/>
              <w:spacing w:before="17"/>
              <w:ind w:left="204" w:right="192" w:hanging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Министарство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финансија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Сектор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буџета</w:t>
            </w: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Врши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корекцију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унетих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апропријација.</w:t>
            </w:r>
          </w:p>
        </w:tc>
      </w:tr>
    </w:tbl>
    <w:p w:rsidR="00DE34BC" w:rsidRDefault="00DE34BC">
      <w:pPr>
        <w:pStyle w:val="BodyText"/>
        <w:rPr>
          <w:b/>
          <w:sz w:val="20"/>
        </w:rPr>
      </w:pPr>
    </w:p>
    <w:p w:rsidR="00DE34BC" w:rsidRDefault="00DE34BC">
      <w:pPr>
        <w:pStyle w:val="BodyText"/>
        <w:rPr>
          <w:b/>
          <w:sz w:val="20"/>
        </w:rPr>
      </w:pPr>
    </w:p>
    <w:p w:rsidR="00DE34BC" w:rsidRDefault="00DE34BC">
      <w:pPr>
        <w:pStyle w:val="BodyText"/>
        <w:rPr>
          <w:b/>
          <w:sz w:val="20"/>
        </w:rPr>
      </w:pPr>
    </w:p>
    <w:p w:rsidR="00DE34BC" w:rsidRDefault="00C05942">
      <w:pPr>
        <w:spacing w:before="123" w:line="232" w:lineRule="auto"/>
        <w:ind w:left="548" w:right="157"/>
        <w:jc w:val="center"/>
        <w:rPr>
          <w:b/>
          <w:sz w:val="18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681899</wp:posOffset>
                </wp:positionH>
                <wp:positionV relativeFrom="paragraph">
                  <wp:posOffset>486413</wp:posOffset>
                </wp:positionV>
                <wp:extent cx="3322954" cy="297053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2954" cy="2970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87"/>
                              <w:gridCol w:w="3515"/>
                            </w:tblGrid>
                            <w:tr w:rsidR="00DE34BC">
                              <w:trPr>
                                <w:trHeight w:val="198"/>
                              </w:trPr>
                              <w:tc>
                                <w:tcPr>
                                  <w:tcW w:w="1587" w:type="dxa"/>
                                  <w:shd w:val="clear" w:color="auto" w:fill="E6E7E8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6"/>
                                    <w:ind w:left="40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Надлежност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shd w:val="clear" w:color="auto" w:fill="E6E7E8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6"/>
                                    <w:ind w:left="1401" w:right="1391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Активност</w:t>
                                  </w:r>
                                </w:p>
                              </w:tc>
                            </w:tr>
                            <w:tr w:rsidR="00DE34BC">
                              <w:trPr>
                                <w:trHeight w:val="1000"/>
                              </w:trPr>
                              <w:tc>
                                <w:tcPr>
                                  <w:tcW w:w="1587" w:type="dxa"/>
                                </w:tcPr>
                                <w:p w:rsidR="00DE34BC" w:rsidRDefault="00DE34BC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</w:rPr>
                                  </w:pP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66" w:right="54" w:hanging="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Управа за трезор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Сектор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јавна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плаћања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 фискалну статистику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8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На основу учитаних налога за извршење принудне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наплате у информациони систем извршења буџета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идентификује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потребу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променом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апропријацији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економских класификација за извршење принудне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наплате 483000 и 485000.</w:t>
                                  </w:r>
                                </w:p>
                              </w:tc>
                            </w:tr>
                            <w:tr w:rsidR="00DE34BC">
                              <w:trPr>
                                <w:trHeight w:val="1000"/>
                              </w:trPr>
                              <w:tc>
                                <w:tcPr>
                                  <w:tcW w:w="1587" w:type="dxa"/>
                                </w:tcPr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512" w:right="192" w:hanging="3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Директни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буџетски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корисник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8"/>
                                    <w:ind w:left="57" w:right="2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Уколико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нема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довољно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средстава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апропријацијама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 извршење принудне наплате 483000 и 485000,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уноси у информациони систем извршења буџета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spacing w:line="237" w:lineRule="auto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приоритетне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апропријације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процентима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извршење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преусмеравања.</w:t>
                                  </w:r>
                                </w:p>
                              </w:tc>
                            </w:tr>
                            <w:tr w:rsidR="00DE34BC">
                              <w:trPr>
                                <w:trHeight w:val="680"/>
                              </w:trPr>
                              <w:tc>
                                <w:tcPr>
                                  <w:tcW w:w="1587" w:type="dxa"/>
                                  <w:vMerge w:val="restart"/>
                                </w:tcPr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</w:rPr>
                                  </w:pPr>
                                </w:p>
                                <w:p w:rsidR="00DE34BC" w:rsidRDefault="00C05942">
                                  <w:pPr>
                                    <w:pStyle w:val="TableParagraph"/>
                                    <w:spacing w:before="1"/>
                                    <w:ind w:left="67" w:right="53" w:hanging="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Управа за трезор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Сектор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јавна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плаћања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 фискалну статистику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6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Ако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нису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унете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приоритетне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апропријације,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врши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избор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апропријација са којих ће извршити преусмеравање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потребног износа средстава на апропријације за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извршење принудне наплате 483000 и 485000.</w:t>
                                  </w:r>
                                </w:p>
                              </w:tc>
                            </w:tr>
                            <w:tr w:rsidR="00DE34BC">
                              <w:trPr>
                                <w:trHeight w:val="680"/>
                              </w:trPr>
                              <w:tc>
                                <w:tcPr>
                                  <w:tcW w:w="15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E34BC" w:rsidRDefault="00DE34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6"/>
                                    <w:ind w:left="57" w:right="2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 износ који је потребан за извршење налога из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принудне наплате креира, оверава и одобрава захтев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промену</w:t>
                                  </w:r>
                                  <w:r>
                                    <w:rPr>
                                      <w:spacing w:val="2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апропријације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информационом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систему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извршења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буџета.</w:t>
                                  </w:r>
                                </w:p>
                              </w:tc>
                            </w:tr>
                            <w:tr w:rsidR="00DE34BC">
                              <w:trPr>
                                <w:trHeight w:val="360"/>
                              </w:trPr>
                              <w:tc>
                                <w:tcPr>
                                  <w:tcW w:w="15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E34BC" w:rsidRDefault="00DE34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8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извршеном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преусмеравању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апропријација,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креира,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оверава и одобрава захтев за промену квота.</w:t>
                                  </w:r>
                                </w:p>
                              </w:tc>
                            </w:tr>
                            <w:tr w:rsidR="00DE34BC">
                              <w:trPr>
                                <w:trHeight w:val="680"/>
                              </w:trPr>
                              <w:tc>
                                <w:tcPr>
                                  <w:tcW w:w="1587" w:type="dxa"/>
                                </w:tcPr>
                                <w:p w:rsidR="00DE34BC" w:rsidRDefault="00DE34BC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512" w:right="192" w:hanging="3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Директни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буџетски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корисник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8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Прегледа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одобрене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захтеве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информационом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систему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извршења буџета и уколико уочи грешке у истим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обавештава Управу за трезор.</w:t>
                                  </w:r>
                                </w:p>
                              </w:tc>
                            </w:tr>
                          </w:tbl>
                          <w:p w:rsidR="00DE34BC" w:rsidRDefault="00DE34BC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29" type="#_x0000_t202" style="position:absolute;left:0;text-align:left;margin-left:53.7pt;margin-top:38.3pt;width:261.65pt;height:233.9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87"/>
                        <w:gridCol w:w="3515"/>
                      </w:tblGrid>
                      <w:tr w:rsidR="00DE34BC">
                        <w:trPr>
                          <w:trHeight w:val="198"/>
                        </w:trPr>
                        <w:tc>
                          <w:tcPr>
                            <w:tcW w:w="1587" w:type="dxa"/>
                            <w:shd w:val="clear" w:color="auto" w:fill="E6E7E8"/>
                          </w:tcPr>
                          <w:p w:rsidR="00DE34BC" w:rsidRDefault="00C05942">
                            <w:pPr>
                              <w:pStyle w:val="TableParagraph"/>
                              <w:spacing w:before="16"/>
                              <w:ind w:left="40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Надлежност</w:t>
                            </w:r>
                          </w:p>
                        </w:tc>
                        <w:tc>
                          <w:tcPr>
                            <w:tcW w:w="3515" w:type="dxa"/>
                            <w:shd w:val="clear" w:color="auto" w:fill="E6E7E8"/>
                          </w:tcPr>
                          <w:p w:rsidR="00DE34BC" w:rsidRDefault="00C05942">
                            <w:pPr>
                              <w:pStyle w:val="TableParagraph"/>
                              <w:spacing w:before="16"/>
                              <w:ind w:left="1401" w:right="139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Активност</w:t>
                            </w:r>
                          </w:p>
                        </w:tc>
                      </w:tr>
                      <w:tr w:rsidR="00DE34BC">
                        <w:trPr>
                          <w:trHeight w:val="1000"/>
                        </w:trPr>
                        <w:tc>
                          <w:tcPr>
                            <w:tcW w:w="1587" w:type="dxa"/>
                          </w:tcPr>
                          <w:p w:rsidR="00DE34BC" w:rsidRDefault="00DE34BC">
                            <w:pPr>
                              <w:pStyle w:val="TableParagraph"/>
                              <w:spacing w:before="5"/>
                              <w:rPr>
                                <w:b/>
                              </w:rPr>
                            </w:pPr>
                          </w:p>
                          <w:p w:rsidR="00DE34BC" w:rsidRDefault="00C05942">
                            <w:pPr>
                              <w:pStyle w:val="TableParagraph"/>
                              <w:ind w:left="66" w:right="54" w:hanging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Управа за трезор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Сектор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јавна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плаћања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 фискалну статистику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8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На основу учитаних налога за извршење принудне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наплате у информациони систем извршења буџета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идентификује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потребу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променом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апропријацији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економских класификација за извршење принудне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наплате 483000 и 485000.</w:t>
                            </w:r>
                          </w:p>
                        </w:tc>
                      </w:tr>
                      <w:tr w:rsidR="00DE34BC">
                        <w:trPr>
                          <w:trHeight w:val="1000"/>
                        </w:trPr>
                        <w:tc>
                          <w:tcPr>
                            <w:tcW w:w="1587" w:type="dxa"/>
                          </w:tcPr>
                          <w:p w:rsidR="00DE34BC" w:rsidRDefault="00DE34BC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DE34BC" w:rsidRDefault="00C05942">
                            <w:pPr>
                              <w:pStyle w:val="TableParagraph"/>
                              <w:ind w:left="512" w:right="192" w:hanging="3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Директни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буџетски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корисник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8"/>
                              <w:ind w:left="57" w:right="21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Уколико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нема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довољно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средстава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апропријацијама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 извршење принудне наплате 483000 и 485000,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уноси у информациони систем извршења буџета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spacing w:line="237" w:lineRule="auto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приоритетне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апропријације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процентима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извршење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преусмеравања.</w:t>
                            </w:r>
                          </w:p>
                        </w:tc>
                      </w:tr>
                      <w:tr w:rsidR="00DE34BC">
                        <w:trPr>
                          <w:trHeight w:val="680"/>
                        </w:trPr>
                        <w:tc>
                          <w:tcPr>
                            <w:tcW w:w="1587" w:type="dxa"/>
                            <w:vMerge w:val="restart"/>
                          </w:tcPr>
                          <w:p w:rsidR="00DE34BC" w:rsidRDefault="00DE34BC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spacing w:before="7"/>
                              <w:rPr>
                                <w:b/>
                              </w:rPr>
                            </w:pPr>
                          </w:p>
                          <w:p w:rsidR="00DE34BC" w:rsidRDefault="00C05942">
                            <w:pPr>
                              <w:pStyle w:val="TableParagraph"/>
                              <w:spacing w:before="1"/>
                              <w:ind w:left="67" w:right="53" w:hanging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Управа за трезор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Сектор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јавна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плаћања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 фискалну статистику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6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Ако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нису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унете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приоритетне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апропријације,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врши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избор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апропријација са којих ће извршити преусмеравање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потребног износа средстава на апропријације за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извршење принудне наплате 483000 и 485000.</w:t>
                            </w:r>
                          </w:p>
                        </w:tc>
                      </w:tr>
                      <w:tr w:rsidR="00DE34BC">
                        <w:trPr>
                          <w:trHeight w:val="680"/>
                        </w:trPr>
                        <w:tc>
                          <w:tcPr>
                            <w:tcW w:w="1587" w:type="dxa"/>
                            <w:vMerge/>
                            <w:tcBorders>
                              <w:top w:val="nil"/>
                            </w:tcBorders>
                          </w:tcPr>
                          <w:p w:rsidR="00DE34BC" w:rsidRDefault="00DE34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15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6"/>
                              <w:ind w:left="57" w:right="21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 износ који је потребан за извршење налога из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принудне наплате креира, оверава и одобрава захтев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промену</w:t>
                            </w:r>
                            <w:r>
                              <w:rPr>
                                <w:spacing w:val="2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апропријације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информационом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систему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извршења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буџета.</w:t>
                            </w:r>
                          </w:p>
                        </w:tc>
                      </w:tr>
                      <w:tr w:rsidR="00DE34BC">
                        <w:trPr>
                          <w:trHeight w:val="360"/>
                        </w:trPr>
                        <w:tc>
                          <w:tcPr>
                            <w:tcW w:w="1587" w:type="dxa"/>
                            <w:vMerge/>
                            <w:tcBorders>
                              <w:top w:val="nil"/>
                            </w:tcBorders>
                          </w:tcPr>
                          <w:p w:rsidR="00DE34BC" w:rsidRDefault="00DE34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15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8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извршеном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преусмеравању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апропријација,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креира,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оверава и одобрава захтев за промену квота.</w:t>
                            </w:r>
                          </w:p>
                        </w:tc>
                      </w:tr>
                      <w:tr w:rsidR="00DE34BC">
                        <w:trPr>
                          <w:trHeight w:val="680"/>
                        </w:trPr>
                        <w:tc>
                          <w:tcPr>
                            <w:tcW w:w="1587" w:type="dxa"/>
                          </w:tcPr>
                          <w:p w:rsidR="00DE34BC" w:rsidRDefault="00DE34BC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DE34BC" w:rsidRDefault="00C05942">
                            <w:pPr>
                              <w:pStyle w:val="TableParagraph"/>
                              <w:ind w:left="512" w:right="192" w:hanging="3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Директни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буџетски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корисник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8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Прегледа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одобрене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захтеве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информационом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систему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извршења буџета и уколико уочи грешке у истим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обавештава Управу за трезор.</w:t>
                            </w:r>
                          </w:p>
                        </w:tc>
                      </w:tr>
                    </w:tbl>
                    <w:p w:rsidR="00DE34BC" w:rsidRDefault="00DE34B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8"/>
        </w:rPr>
        <w:t>Процедура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за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промену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апропријација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директног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буџетског корисника за извршење принудне наплате</w:t>
      </w:r>
    </w:p>
    <w:p w:rsidR="00DE34BC" w:rsidRDefault="00C05942">
      <w:pPr>
        <w:spacing w:before="70" w:line="232" w:lineRule="auto"/>
        <w:ind w:left="288" w:right="157"/>
        <w:jc w:val="center"/>
        <w:rPr>
          <w:b/>
          <w:sz w:val="18"/>
        </w:rPr>
      </w:pPr>
      <w:r>
        <w:br w:type="column"/>
      </w:r>
      <w:r>
        <w:rPr>
          <w:b/>
          <w:sz w:val="18"/>
        </w:rPr>
        <w:t>Процедура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за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промену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апропријација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индиректног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буџетског корисника за извршење принудне наплате</w:t>
      </w:r>
    </w:p>
    <w:p w:rsidR="00DE34BC" w:rsidRDefault="00DE34BC">
      <w:pPr>
        <w:pStyle w:val="BodyText"/>
        <w:rPr>
          <w:b/>
          <w:sz w:val="21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515"/>
      </w:tblGrid>
      <w:tr w:rsidR="00DE34BC">
        <w:trPr>
          <w:trHeight w:val="198"/>
        </w:trPr>
        <w:tc>
          <w:tcPr>
            <w:tcW w:w="1587" w:type="dxa"/>
            <w:shd w:val="clear" w:color="auto" w:fill="E6E7E8"/>
          </w:tcPr>
          <w:p w:rsidR="00DE34BC" w:rsidRDefault="00C05942">
            <w:pPr>
              <w:pStyle w:val="TableParagraph"/>
              <w:spacing w:before="16"/>
              <w:ind w:left="4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Надлежност</w:t>
            </w:r>
          </w:p>
        </w:tc>
        <w:tc>
          <w:tcPr>
            <w:tcW w:w="3515" w:type="dxa"/>
            <w:shd w:val="clear" w:color="auto" w:fill="E6E7E8"/>
          </w:tcPr>
          <w:p w:rsidR="00DE34BC" w:rsidRDefault="00C05942">
            <w:pPr>
              <w:pStyle w:val="TableParagraph"/>
              <w:spacing w:before="16"/>
              <w:ind w:left="1401" w:right="139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Активност</w:t>
            </w:r>
          </w:p>
        </w:tc>
      </w:tr>
      <w:tr w:rsidR="00DE34BC">
        <w:trPr>
          <w:trHeight w:val="1000"/>
        </w:trPr>
        <w:tc>
          <w:tcPr>
            <w:tcW w:w="1587" w:type="dxa"/>
          </w:tcPr>
          <w:p w:rsidR="00DE34BC" w:rsidRDefault="00DE34BC">
            <w:pPr>
              <w:pStyle w:val="TableParagraph"/>
              <w:spacing w:before="5"/>
              <w:rPr>
                <w:b/>
              </w:rPr>
            </w:pPr>
          </w:p>
          <w:p w:rsidR="00DE34BC" w:rsidRDefault="00C05942">
            <w:pPr>
              <w:pStyle w:val="TableParagraph"/>
              <w:ind w:left="67" w:right="55" w:hanging="1"/>
              <w:jc w:val="center"/>
              <w:rPr>
                <w:sz w:val="14"/>
              </w:rPr>
            </w:pPr>
            <w:r>
              <w:rPr>
                <w:sz w:val="14"/>
              </w:rPr>
              <w:t>Управа за трезор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Сектор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јавна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плаћања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и фискалну статистику</w:t>
            </w: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8"/>
              <w:ind w:left="57" w:right="249"/>
              <w:rPr>
                <w:sz w:val="14"/>
              </w:rPr>
            </w:pPr>
            <w:r>
              <w:rPr>
                <w:sz w:val="14"/>
              </w:rPr>
              <w:t>Уколико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нема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довољно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средстава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апропријацијама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извршење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принудне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наплате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483000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485000,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у</w:t>
            </w:r>
          </w:p>
          <w:p w:rsidR="00DE34BC" w:rsidRDefault="00C05942"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информационом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систему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извршења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буџета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обуставља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извршавање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плаћања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свих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апропријација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индиректног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корисника буџетских средстава, осим са апропријација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изузетих од принудне наплате.</w:t>
            </w:r>
          </w:p>
        </w:tc>
      </w:tr>
      <w:tr w:rsidR="00DE34BC">
        <w:trPr>
          <w:trHeight w:val="2760"/>
        </w:trPr>
        <w:tc>
          <w:tcPr>
            <w:tcW w:w="1587" w:type="dxa"/>
          </w:tcPr>
          <w:p w:rsidR="00DE34BC" w:rsidRDefault="00DE34BC">
            <w:pPr>
              <w:pStyle w:val="TableParagraph"/>
              <w:rPr>
                <w:b/>
                <w:sz w:val="16"/>
              </w:rPr>
            </w:pPr>
          </w:p>
          <w:p w:rsidR="00DE34BC" w:rsidRDefault="00DE34BC">
            <w:pPr>
              <w:pStyle w:val="TableParagraph"/>
              <w:rPr>
                <w:b/>
                <w:sz w:val="16"/>
              </w:rPr>
            </w:pPr>
          </w:p>
          <w:p w:rsidR="00DE34BC" w:rsidRDefault="00DE34BC">
            <w:pPr>
              <w:pStyle w:val="TableParagraph"/>
              <w:rPr>
                <w:b/>
                <w:sz w:val="16"/>
              </w:rPr>
            </w:pPr>
          </w:p>
          <w:p w:rsidR="00DE34BC" w:rsidRDefault="00DE34BC">
            <w:pPr>
              <w:pStyle w:val="TableParagraph"/>
              <w:rPr>
                <w:b/>
                <w:sz w:val="16"/>
              </w:rPr>
            </w:pPr>
          </w:p>
          <w:p w:rsidR="00DE34BC" w:rsidRDefault="00DE34BC">
            <w:pPr>
              <w:pStyle w:val="TableParagraph"/>
              <w:rPr>
                <w:b/>
                <w:sz w:val="16"/>
              </w:rPr>
            </w:pPr>
          </w:p>
          <w:p w:rsidR="00DE34BC" w:rsidRDefault="00DE34BC">
            <w:pPr>
              <w:pStyle w:val="TableParagraph"/>
              <w:rPr>
                <w:b/>
                <w:sz w:val="16"/>
              </w:rPr>
            </w:pPr>
          </w:p>
          <w:p w:rsidR="00DE34BC" w:rsidRDefault="00C05942">
            <w:pPr>
              <w:pStyle w:val="TableParagraph"/>
              <w:spacing w:before="114"/>
              <w:ind w:left="515" w:hanging="300"/>
              <w:rPr>
                <w:sz w:val="14"/>
              </w:rPr>
            </w:pPr>
            <w:r>
              <w:rPr>
                <w:spacing w:val="-2"/>
                <w:sz w:val="14"/>
              </w:rPr>
              <w:t>Директни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буџетски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корисник</w:t>
            </w: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8"/>
              <w:ind w:left="57" w:right="143"/>
              <w:rPr>
                <w:sz w:val="14"/>
              </w:rPr>
            </w:pPr>
            <w:r>
              <w:rPr>
                <w:sz w:val="14"/>
              </w:rPr>
              <w:t>Истог дана, а најкасније наредног радног дана од дана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обуставе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извршавања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плаћања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индиректном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кориснику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буџетских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средстава:</w:t>
            </w:r>
          </w:p>
          <w:p w:rsidR="00DE34BC" w:rsidRDefault="00C05942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line="237" w:lineRule="auto"/>
              <w:ind w:right="357" w:firstLine="0"/>
              <w:rPr>
                <w:sz w:val="14"/>
              </w:rPr>
            </w:pPr>
            <w:r>
              <w:rPr>
                <w:sz w:val="14"/>
              </w:rPr>
              <w:t>Умањује апропријације за извршење принудне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наплате 483000 или 485000, у оквиру главе 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буџету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Републике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Србије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која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односи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врсту</w:t>
            </w:r>
          </w:p>
          <w:p w:rsidR="00DE34BC" w:rsidRDefault="00C05942">
            <w:pPr>
              <w:pStyle w:val="TableParagraph"/>
              <w:ind w:left="57" w:right="47"/>
              <w:rPr>
                <w:sz w:val="14"/>
              </w:rPr>
            </w:pPr>
            <w:r>
              <w:rPr>
                <w:sz w:val="14"/>
              </w:rPr>
              <w:t>индиректних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корисника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буџетских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средстава,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повећава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апропријације за извршење принудне наплате 483000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или 485000, конкретног индиректног корисника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буџетских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средстава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чији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терет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извршава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принудна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наплата.</w:t>
            </w:r>
          </w:p>
          <w:p w:rsidR="00DE34BC" w:rsidRDefault="00C05942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line="237" w:lineRule="auto"/>
              <w:ind w:right="194" w:firstLine="0"/>
              <w:rPr>
                <w:sz w:val="14"/>
              </w:rPr>
            </w:pPr>
            <w:r>
              <w:rPr>
                <w:sz w:val="14"/>
              </w:rPr>
              <w:t>Умањује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своје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апропријације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извршење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принудне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наплате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483000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485000,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повећава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апропријације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за извршење принудне наплате 483000 или 485000</w:t>
            </w:r>
          </w:p>
          <w:p w:rsidR="00DE34BC" w:rsidRDefault="00C05942">
            <w:pPr>
              <w:pStyle w:val="TableParagraph"/>
              <w:ind w:left="57" w:right="67"/>
              <w:rPr>
                <w:sz w:val="14"/>
              </w:rPr>
            </w:pPr>
            <w:r>
              <w:rPr>
                <w:sz w:val="14"/>
              </w:rPr>
              <w:t>конкретног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индиректног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корисника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буџетских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средстава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z w:val="14"/>
              </w:rPr>
              <w:t>а износ принудне наплате на чији терет се извршава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принудна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наплата.</w:t>
            </w:r>
          </w:p>
        </w:tc>
      </w:tr>
      <w:tr w:rsidR="00DE34BC">
        <w:trPr>
          <w:trHeight w:val="2120"/>
        </w:trPr>
        <w:tc>
          <w:tcPr>
            <w:tcW w:w="1587" w:type="dxa"/>
          </w:tcPr>
          <w:p w:rsidR="00DE34BC" w:rsidRDefault="00DE34BC">
            <w:pPr>
              <w:pStyle w:val="TableParagraph"/>
              <w:rPr>
                <w:b/>
                <w:sz w:val="16"/>
              </w:rPr>
            </w:pPr>
          </w:p>
          <w:p w:rsidR="00DE34BC" w:rsidRDefault="00DE34BC">
            <w:pPr>
              <w:pStyle w:val="TableParagraph"/>
              <w:rPr>
                <w:b/>
                <w:sz w:val="16"/>
              </w:rPr>
            </w:pPr>
          </w:p>
          <w:p w:rsidR="00DE34BC" w:rsidRDefault="00DE34BC">
            <w:pPr>
              <w:pStyle w:val="TableParagraph"/>
              <w:rPr>
                <w:b/>
                <w:sz w:val="16"/>
              </w:rPr>
            </w:pPr>
          </w:p>
          <w:p w:rsidR="00DE34BC" w:rsidRDefault="00DE34BC">
            <w:pPr>
              <w:pStyle w:val="TableParagraph"/>
              <w:rPr>
                <w:b/>
                <w:sz w:val="16"/>
              </w:rPr>
            </w:pPr>
          </w:p>
          <w:p w:rsidR="00DE34BC" w:rsidRDefault="00DE34BC">
            <w:pPr>
              <w:pStyle w:val="TableParagraph"/>
              <w:spacing w:before="1"/>
              <w:rPr>
                <w:b/>
                <w:sz w:val="14"/>
              </w:rPr>
            </w:pPr>
          </w:p>
          <w:p w:rsidR="00DE34BC" w:rsidRDefault="00C05942">
            <w:pPr>
              <w:pStyle w:val="TableParagraph"/>
              <w:ind w:left="515" w:hanging="300"/>
              <w:rPr>
                <w:sz w:val="14"/>
              </w:rPr>
            </w:pPr>
            <w:r>
              <w:rPr>
                <w:spacing w:val="-2"/>
                <w:sz w:val="14"/>
              </w:rPr>
              <w:t>Директни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буџетски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корисник</w:t>
            </w: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8"/>
              <w:ind w:left="56" w:right="397"/>
              <w:rPr>
                <w:sz w:val="14"/>
              </w:rPr>
            </w:pPr>
            <w:r>
              <w:rPr>
                <w:sz w:val="14"/>
              </w:rPr>
              <w:t>Ако нема довољно средстава на апропријацијама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извршење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принудне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наплате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483000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485000,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у оквиру главе у буџету Републике Србије која се</w:t>
            </w:r>
          </w:p>
          <w:p w:rsidR="00DE34BC" w:rsidRDefault="00C05942">
            <w:pPr>
              <w:pStyle w:val="TableParagraph"/>
              <w:spacing w:line="237" w:lineRule="auto"/>
              <w:ind w:left="56" w:right="212"/>
              <w:rPr>
                <w:sz w:val="14"/>
              </w:rPr>
            </w:pPr>
            <w:r>
              <w:rPr>
                <w:sz w:val="14"/>
              </w:rPr>
              <w:t>односи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врсту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индиректних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корисника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буџетских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средстава, директни корисник буџетских средстава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истог дана, а најкасније наредног радног дана од</w:t>
            </w:r>
          </w:p>
          <w:p w:rsidR="00DE34BC" w:rsidRDefault="00C05942">
            <w:pPr>
              <w:pStyle w:val="TableParagraph"/>
              <w:ind w:left="56" w:right="212"/>
              <w:rPr>
                <w:sz w:val="14"/>
              </w:rPr>
            </w:pPr>
            <w:r>
              <w:rPr>
                <w:sz w:val="14"/>
              </w:rPr>
              <w:t>дана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обустављања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извршавања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плаћања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индиректног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корисника буџетских средстава, умањује другу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апропријацију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која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није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изузета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принудне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наплате,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износ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који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треба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извршити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принудну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наплату,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</w:p>
          <w:p w:rsidR="00DE34BC" w:rsidRDefault="00C05942">
            <w:pPr>
              <w:pStyle w:val="TableParagraph"/>
              <w:spacing w:line="237" w:lineRule="auto"/>
              <w:ind w:left="56" w:right="47"/>
              <w:rPr>
                <w:sz w:val="14"/>
              </w:rPr>
            </w:pPr>
            <w:r>
              <w:rPr>
                <w:sz w:val="14"/>
              </w:rPr>
              <w:t>повећава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апропријацију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намењену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исту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врсту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расхода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индиректног корисника буџетских средстава на чији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терет се извршава принудна наплата.</w:t>
            </w:r>
          </w:p>
        </w:tc>
      </w:tr>
      <w:tr w:rsidR="00DE34BC">
        <w:trPr>
          <w:trHeight w:val="1320"/>
        </w:trPr>
        <w:tc>
          <w:tcPr>
            <w:tcW w:w="1587" w:type="dxa"/>
            <w:vMerge w:val="restart"/>
          </w:tcPr>
          <w:p w:rsidR="00DE34BC" w:rsidRDefault="00DE34BC">
            <w:pPr>
              <w:pStyle w:val="TableParagraph"/>
              <w:rPr>
                <w:b/>
                <w:sz w:val="16"/>
              </w:rPr>
            </w:pPr>
          </w:p>
          <w:p w:rsidR="00DE34BC" w:rsidRDefault="00DE34BC">
            <w:pPr>
              <w:pStyle w:val="TableParagraph"/>
              <w:rPr>
                <w:b/>
                <w:sz w:val="16"/>
              </w:rPr>
            </w:pPr>
          </w:p>
          <w:p w:rsidR="00DE34BC" w:rsidRDefault="00DE34BC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E34BC" w:rsidRDefault="00C05942">
            <w:pPr>
              <w:pStyle w:val="TableParagraph"/>
              <w:ind w:left="67" w:right="55" w:hanging="1"/>
              <w:jc w:val="center"/>
              <w:rPr>
                <w:sz w:val="14"/>
              </w:rPr>
            </w:pPr>
            <w:r>
              <w:rPr>
                <w:sz w:val="14"/>
              </w:rPr>
              <w:t>Управа за трезор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Сектор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јавна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плаћања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и фискалну статистику</w:t>
            </w: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9"/>
              <w:ind w:left="57" w:right="230"/>
              <w:rPr>
                <w:sz w:val="14"/>
              </w:rPr>
            </w:pPr>
            <w:r>
              <w:rPr>
                <w:sz w:val="14"/>
              </w:rPr>
              <w:t>Извршава преусмеравање потребног износа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средстава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ради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извршења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налога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принудне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наплате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са</w:t>
            </w:r>
          </w:p>
          <w:p w:rsidR="00DE34BC" w:rsidRDefault="00C05942">
            <w:pPr>
              <w:pStyle w:val="TableParagraph"/>
              <w:ind w:left="57" w:right="203"/>
              <w:rPr>
                <w:sz w:val="14"/>
              </w:rPr>
            </w:pPr>
            <w:r>
              <w:rPr>
                <w:sz w:val="14"/>
              </w:rPr>
              <w:t>расположивих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апропријација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конкретног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индиректног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корисника буџетских средстава на апропријације за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извршење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принудне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наплате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483</w:t>
            </w:r>
            <w:r>
              <w:rPr>
                <w:sz w:val="14"/>
              </w:rPr>
              <w:t>000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485000,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тако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што креира, оверава и одобрава захтев за промену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апропријације у информационом систему извршења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буџета.</w:t>
            </w:r>
          </w:p>
        </w:tc>
      </w:tr>
      <w:tr w:rsidR="00DE34BC">
        <w:trPr>
          <w:trHeight w:val="360"/>
        </w:trPr>
        <w:tc>
          <w:tcPr>
            <w:tcW w:w="1587" w:type="dxa"/>
            <w:vMerge/>
            <w:tcBorders>
              <w:top w:val="nil"/>
            </w:tcBorders>
          </w:tcPr>
          <w:p w:rsidR="00DE34BC" w:rsidRDefault="00DE34BC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sz w:val="14"/>
              </w:rPr>
              <w:t>По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извршеном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преусмеравању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апропријација,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креира,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оверава и одобрава захтев за промену квота.</w:t>
            </w:r>
          </w:p>
        </w:tc>
      </w:tr>
      <w:tr w:rsidR="00DE34BC">
        <w:trPr>
          <w:trHeight w:val="520"/>
        </w:trPr>
        <w:tc>
          <w:tcPr>
            <w:tcW w:w="1587" w:type="dxa"/>
          </w:tcPr>
          <w:p w:rsidR="00DE34BC" w:rsidRDefault="00C05942">
            <w:pPr>
              <w:pStyle w:val="TableParagraph"/>
              <w:spacing w:before="99"/>
              <w:ind w:left="515" w:hanging="300"/>
              <w:rPr>
                <w:sz w:val="14"/>
              </w:rPr>
            </w:pPr>
            <w:r>
              <w:rPr>
                <w:spacing w:val="-2"/>
                <w:sz w:val="14"/>
              </w:rPr>
              <w:t>Директни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буџетски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корисник</w:t>
            </w: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7"/>
              <w:ind w:left="56"/>
              <w:rPr>
                <w:sz w:val="14"/>
              </w:rPr>
            </w:pPr>
            <w:r>
              <w:rPr>
                <w:sz w:val="14"/>
              </w:rPr>
              <w:t>Прегледа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одобрене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захтеве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информационом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систему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извршења буџета и уколико уочи грешке о истом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обавештава Управу за трезор.</w:t>
            </w:r>
          </w:p>
        </w:tc>
      </w:tr>
    </w:tbl>
    <w:p w:rsidR="00DE34BC" w:rsidRDefault="00DE34BC">
      <w:pPr>
        <w:pStyle w:val="BodyText"/>
        <w:rPr>
          <w:b/>
          <w:sz w:val="20"/>
        </w:rPr>
      </w:pPr>
    </w:p>
    <w:p w:rsidR="00DE34BC" w:rsidRDefault="00DE34BC">
      <w:pPr>
        <w:pStyle w:val="BodyText"/>
        <w:spacing w:before="7"/>
        <w:rPr>
          <w:b/>
          <w:sz w:val="27"/>
        </w:rPr>
      </w:pPr>
    </w:p>
    <w:p w:rsidR="00DE34BC" w:rsidRDefault="00C05942">
      <w:pPr>
        <w:pStyle w:val="BodyText"/>
        <w:spacing w:before="1"/>
        <w:ind w:right="108"/>
        <w:jc w:val="right"/>
      </w:pPr>
      <w:r>
        <w:t>Прилог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:rsidR="00DE34BC" w:rsidRDefault="00C05942">
      <w:pPr>
        <w:pStyle w:val="Heading1"/>
        <w:spacing w:before="163"/>
        <w:ind w:right="157"/>
      </w:pPr>
      <w:r>
        <w:t>ПРОЦЕДУРA</w:t>
      </w:r>
      <w:r>
        <w:rPr>
          <w:spacing w:val="-12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ЕВИДЕНТИРАЊЕ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ПРОМЕНУ</w:t>
      </w:r>
      <w:r>
        <w:rPr>
          <w:spacing w:val="-6"/>
        </w:rPr>
        <w:t xml:space="preserve"> </w:t>
      </w:r>
      <w:r>
        <w:rPr>
          <w:spacing w:val="-2"/>
        </w:rPr>
        <w:t>КВОТА</w:t>
      </w:r>
    </w:p>
    <w:p w:rsidR="00DE34BC" w:rsidRDefault="00DE34BC">
      <w:pPr>
        <w:pStyle w:val="BodyText"/>
        <w:spacing w:before="2"/>
        <w:rPr>
          <w:b/>
          <w:sz w:val="17"/>
        </w:rPr>
      </w:pPr>
    </w:p>
    <w:p w:rsidR="00DE34BC" w:rsidRDefault="00C05942">
      <w:pPr>
        <w:pStyle w:val="BodyText"/>
        <w:spacing w:line="232" w:lineRule="auto"/>
        <w:ind w:left="238" w:right="108" w:firstLine="396"/>
        <w:jc w:val="both"/>
      </w:pPr>
      <w:r>
        <w:t>Квоте се евидентирају за све расходе и издатке који се фи- нансирају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извора</w:t>
      </w:r>
      <w:r>
        <w:rPr>
          <w:spacing w:val="-10"/>
        </w:rPr>
        <w:t xml:space="preserve"> </w:t>
      </w:r>
      <w:r>
        <w:t>финансирања</w:t>
      </w:r>
      <w:r>
        <w:rPr>
          <w:spacing w:val="-10"/>
        </w:rPr>
        <w:t xml:space="preserve"> </w:t>
      </w:r>
      <w:r>
        <w:t>01</w:t>
      </w:r>
      <w:r>
        <w:rPr>
          <w:spacing w:val="1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Општи</w:t>
      </w:r>
      <w:r>
        <w:rPr>
          <w:spacing w:val="-10"/>
        </w:rPr>
        <w:t xml:space="preserve"> </w:t>
      </w:r>
      <w:r>
        <w:t>приходи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 xml:space="preserve">примања </w:t>
      </w:r>
      <w:r>
        <w:rPr>
          <w:spacing w:val="-2"/>
        </w:rPr>
        <w:t>буџета.</w:t>
      </w:r>
    </w:p>
    <w:p w:rsidR="00DE34BC" w:rsidRDefault="00C05942">
      <w:pPr>
        <w:pStyle w:val="BodyText"/>
        <w:spacing w:line="232" w:lineRule="auto"/>
        <w:ind w:left="238" w:right="107" w:firstLine="396"/>
        <w:jc w:val="both"/>
      </w:pPr>
      <w:r>
        <w:t>Процедуре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евидентирање</w:t>
      </w:r>
      <w:r>
        <w:rPr>
          <w:spacing w:val="-5"/>
        </w:rPr>
        <w:t xml:space="preserve"> </w:t>
      </w:r>
      <w:r>
        <w:t>иницијалних</w:t>
      </w:r>
      <w:r>
        <w:rPr>
          <w:spacing w:val="-5"/>
        </w:rPr>
        <w:t xml:space="preserve"> </w:t>
      </w:r>
      <w:r>
        <w:t>квота</w:t>
      </w:r>
      <w:r>
        <w:rPr>
          <w:spacing w:val="-5"/>
        </w:rPr>
        <w:t xml:space="preserve"> </w:t>
      </w:r>
      <w:r>
        <w:t>користе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за евидентирање месечног ограничења потрошње. Корисницима је онемогућено креирање захтева за преузимање обавеза и плаћања уколико квоте нису евид</w:t>
      </w:r>
      <w:r>
        <w:t>ентиране у информационом систему из- вршења буџета.</w:t>
      </w:r>
    </w:p>
    <w:p w:rsidR="00DE34BC" w:rsidRDefault="00C05942">
      <w:pPr>
        <w:pStyle w:val="BodyText"/>
        <w:spacing w:line="232" w:lineRule="auto"/>
        <w:ind w:left="238" w:right="108" w:firstLine="396"/>
        <w:jc w:val="both"/>
      </w:pPr>
      <w:r>
        <w:t>Све</w:t>
      </w:r>
      <w:r>
        <w:rPr>
          <w:spacing w:val="-7"/>
        </w:rPr>
        <w:t xml:space="preserve"> </w:t>
      </w:r>
      <w:r>
        <w:t>промене</w:t>
      </w:r>
      <w:r>
        <w:rPr>
          <w:spacing w:val="-7"/>
        </w:rPr>
        <w:t xml:space="preserve"> </w:t>
      </w:r>
      <w:r>
        <w:t>везане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евидентирану</w:t>
      </w:r>
      <w:r>
        <w:rPr>
          <w:spacing w:val="-7"/>
        </w:rPr>
        <w:t xml:space="preserve"> </w:t>
      </w:r>
      <w:r>
        <w:t>квоту</w:t>
      </w:r>
      <w:r>
        <w:rPr>
          <w:spacing w:val="-7"/>
        </w:rPr>
        <w:t xml:space="preserve"> </w:t>
      </w:r>
      <w:r>
        <w:t>врше</w:t>
      </w:r>
      <w:r>
        <w:rPr>
          <w:spacing w:val="-7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основу захтева за промену квоте.</w:t>
      </w:r>
    </w:p>
    <w:p w:rsidR="00DE34BC" w:rsidRDefault="00C05942">
      <w:pPr>
        <w:spacing w:before="157"/>
        <w:ind w:left="285" w:right="157"/>
        <w:jc w:val="center"/>
        <w:rPr>
          <w:b/>
          <w:sz w:val="18"/>
        </w:rPr>
      </w:pPr>
      <w:r>
        <w:rPr>
          <w:b/>
          <w:sz w:val="18"/>
        </w:rPr>
        <w:t>Процедура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за евидентирање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иницијалних </w:t>
      </w:r>
      <w:r>
        <w:rPr>
          <w:b/>
          <w:spacing w:val="-4"/>
          <w:sz w:val="18"/>
        </w:rPr>
        <w:t>квота</w:t>
      </w:r>
    </w:p>
    <w:p w:rsidR="00DE34BC" w:rsidRDefault="00DE34BC">
      <w:pPr>
        <w:jc w:val="center"/>
        <w:rPr>
          <w:sz w:val="18"/>
        </w:rPr>
        <w:sectPr w:rsidR="00DE34BC">
          <w:pgSz w:w="12480" w:h="15650"/>
          <w:pgMar w:top="80" w:right="740" w:bottom="814" w:left="740" w:header="720" w:footer="720" w:gutter="0"/>
          <w:cols w:num="2" w:space="720" w:equalWidth="0">
            <w:col w:w="5502" w:space="40"/>
            <w:col w:w="5458"/>
          </w:cols>
        </w:sectPr>
      </w:pPr>
    </w:p>
    <w:p w:rsidR="00DE34BC" w:rsidRDefault="00C05942">
      <w:pPr>
        <w:pStyle w:val="BodyText"/>
        <w:rPr>
          <w:b/>
          <w:sz w:val="21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4049999</wp:posOffset>
                </wp:positionH>
                <wp:positionV relativeFrom="page">
                  <wp:posOffset>122462</wp:posOffset>
                </wp:positionV>
                <wp:extent cx="1270" cy="916686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166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166860">
                              <a:moveTo>
                                <a:pt x="0" y="0"/>
                              </a:moveTo>
                              <a:lnTo>
                                <a:pt x="0" y="9166504"/>
                              </a:lnTo>
                            </a:path>
                            <a:path h="9166860">
                              <a:moveTo>
                                <a:pt x="0" y="0"/>
                              </a:moveTo>
                              <a:lnTo>
                                <a:pt x="0" y="9166504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D8CAE" id="Graphic 11" o:spid="_x0000_s1026" style="position:absolute;margin-left:318.9pt;margin-top:9.65pt;width:.1pt;height:721.8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916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" path="m,l,9166504em,l,9166504e" filled="f" strokeweight=".6pt">
                <v:path arrowok="t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5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515"/>
      </w:tblGrid>
      <w:tr w:rsidR="00DE34BC">
        <w:trPr>
          <w:trHeight w:val="198"/>
        </w:trPr>
        <w:tc>
          <w:tcPr>
            <w:tcW w:w="1587" w:type="dxa"/>
            <w:shd w:val="clear" w:color="auto" w:fill="E6E7E8"/>
          </w:tcPr>
          <w:p w:rsidR="00DE34BC" w:rsidRDefault="00C05942">
            <w:pPr>
              <w:pStyle w:val="TableParagraph"/>
              <w:spacing w:before="16"/>
              <w:ind w:left="4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Надлежност</w:t>
            </w:r>
          </w:p>
        </w:tc>
        <w:tc>
          <w:tcPr>
            <w:tcW w:w="3515" w:type="dxa"/>
            <w:shd w:val="clear" w:color="auto" w:fill="E6E7E8"/>
          </w:tcPr>
          <w:p w:rsidR="00DE34BC" w:rsidRDefault="00C05942">
            <w:pPr>
              <w:pStyle w:val="TableParagraph"/>
              <w:spacing w:before="16"/>
              <w:ind w:left="1401" w:right="139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Активност</w:t>
            </w:r>
          </w:p>
        </w:tc>
      </w:tr>
      <w:tr w:rsidR="00DE34BC">
        <w:trPr>
          <w:trHeight w:val="360"/>
        </w:trPr>
        <w:tc>
          <w:tcPr>
            <w:tcW w:w="1587" w:type="dxa"/>
          </w:tcPr>
          <w:p w:rsidR="00DE34BC" w:rsidRDefault="00C05942">
            <w:pPr>
              <w:pStyle w:val="TableParagraph"/>
              <w:spacing w:before="18"/>
              <w:ind w:left="515" w:hanging="300"/>
              <w:rPr>
                <w:sz w:val="14"/>
              </w:rPr>
            </w:pPr>
            <w:r>
              <w:rPr>
                <w:spacing w:val="-2"/>
                <w:sz w:val="14"/>
              </w:rPr>
              <w:t>Директни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буџетски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корисник</w:t>
            </w: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Уноси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захтев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евидентирање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иницијалних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квота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информациони систем извршења буџета.</w:t>
            </w:r>
          </w:p>
        </w:tc>
      </w:tr>
      <w:tr w:rsidR="00DE34BC">
        <w:trPr>
          <w:trHeight w:val="360"/>
        </w:trPr>
        <w:tc>
          <w:tcPr>
            <w:tcW w:w="1587" w:type="dxa"/>
          </w:tcPr>
          <w:p w:rsidR="00DE34BC" w:rsidRDefault="00C05942">
            <w:pPr>
              <w:pStyle w:val="TableParagraph"/>
              <w:spacing w:before="18"/>
              <w:ind w:left="515" w:hanging="376"/>
              <w:rPr>
                <w:sz w:val="14"/>
              </w:rPr>
            </w:pPr>
            <w:r>
              <w:rPr>
                <w:spacing w:val="-2"/>
                <w:sz w:val="14"/>
              </w:rPr>
              <w:t>Индиректни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буџетски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корисник</w:t>
            </w: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Уноси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захтев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евидентирање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иницијалних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квота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информациони систем извршења буџета.</w:t>
            </w:r>
          </w:p>
        </w:tc>
      </w:tr>
      <w:tr w:rsidR="00DE34BC">
        <w:trPr>
          <w:trHeight w:val="520"/>
        </w:trPr>
        <w:tc>
          <w:tcPr>
            <w:tcW w:w="1587" w:type="dxa"/>
          </w:tcPr>
          <w:p w:rsidR="00DE34BC" w:rsidRDefault="00C05942">
            <w:pPr>
              <w:pStyle w:val="TableParagraph"/>
              <w:spacing w:before="98"/>
              <w:ind w:left="515" w:hanging="300"/>
              <w:rPr>
                <w:sz w:val="14"/>
              </w:rPr>
            </w:pPr>
            <w:r>
              <w:rPr>
                <w:spacing w:val="-2"/>
                <w:sz w:val="14"/>
              </w:rPr>
              <w:t>Директни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буџетски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корисник</w:t>
            </w: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7"/>
              <w:ind w:left="56" w:right="119"/>
              <w:rPr>
                <w:sz w:val="14"/>
              </w:rPr>
            </w:pPr>
            <w:r>
              <w:rPr>
                <w:sz w:val="14"/>
              </w:rPr>
              <w:t>Прегледа захтев за евидентирање иницијалних квота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својих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индиректних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буџетских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корисника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коригује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у случају потребе.</w:t>
            </w:r>
          </w:p>
        </w:tc>
      </w:tr>
    </w:tbl>
    <w:p w:rsidR="00DE34BC" w:rsidRDefault="00DE34BC">
      <w:pPr>
        <w:rPr>
          <w:sz w:val="14"/>
        </w:rPr>
        <w:sectPr w:rsidR="00DE34BC">
          <w:type w:val="continuous"/>
          <w:pgSz w:w="12480" w:h="15650"/>
          <w:pgMar w:top="1800" w:right="740" w:bottom="280" w:left="7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515"/>
      </w:tblGrid>
      <w:tr w:rsidR="00DE34BC">
        <w:trPr>
          <w:trHeight w:val="520"/>
        </w:trPr>
        <w:tc>
          <w:tcPr>
            <w:tcW w:w="1587" w:type="dxa"/>
          </w:tcPr>
          <w:p w:rsidR="00DE34BC" w:rsidRDefault="00C05942">
            <w:pPr>
              <w:pStyle w:val="TableParagraph"/>
              <w:spacing w:before="17"/>
              <w:ind w:left="188" w:right="176" w:hanging="1"/>
              <w:jc w:val="center"/>
              <w:rPr>
                <w:sz w:val="14"/>
              </w:rPr>
            </w:pPr>
            <w:r>
              <w:rPr>
                <w:sz w:val="14"/>
              </w:rPr>
              <w:t>Управа за трезор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Сектор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извршење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буџета</w:t>
            </w: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7"/>
              <w:ind w:left="57" w:right="119"/>
              <w:rPr>
                <w:sz w:val="14"/>
              </w:rPr>
            </w:pPr>
            <w:r>
              <w:rPr>
                <w:sz w:val="14"/>
              </w:rPr>
              <w:t>Припрема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иницијалне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месечне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квоте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расхода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основу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критеријума утврђених овим правилником и одобрава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их у информационом систему извршења буџета.</w:t>
            </w:r>
          </w:p>
        </w:tc>
      </w:tr>
      <w:tr w:rsidR="00DE34BC">
        <w:trPr>
          <w:trHeight w:val="520"/>
        </w:trPr>
        <w:tc>
          <w:tcPr>
            <w:tcW w:w="1587" w:type="dxa"/>
          </w:tcPr>
          <w:p w:rsidR="00DE34BC" w:rsidRDefault="00C05942">
            <w:pPr>
              <w:pStyle w:val="TableParagraph"/>
              <w:spacing w:before="17"/>
              <w:ind w:left="188" w:right="176" w:hanging="1"/>
              <w:jc w:val="center"/>
              <w:rPr>
                <w:sz w:val="14"/>
              </w:rPr>
            </w:pPr>
            <w:r>
              <w:rPr>
                <w:sz w:val="14"/>
              </w:rPr>
              <w:t>Управа за трезор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Сектор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извршење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буџета</w:t>
            </w: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8"/>
              <w:ind w:left="57" w:right="119"/>
              <w:rPr>
                <w:sz w:val="14"/>
              </w:rPr>
            </w:pPr>
            <w:r>
              <w:rPr>
                <w:sz w:val="14"/>
              </w:rPr>
              <w:t>Информације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одобреним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квотама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стављају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увид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и располагање корисницима буџетских средстава.</w:t>
            </w:r>
          </w:p>
        </w:tc>
      </w:tr>
    </w:tbl>
    <w:p w:rsidR="00DE34BC" w:rsidRDefault="00DE34BC">
      <w:pPr>
        <w:pStyle w:val="BodyText"/>
        <w:spacing w:before="3"/>
        <w:rPr>
          <w:b/>
          <w:sz w:val="12"/>
        </w:rPr>
      </w:pPr>
    </w:p>
    <w:p w:rsidR="00DE34BC" w:rsidRDefault="00DE34BC">
      <w:pPr>
        <w:rPr>
          <w:sz w:val="12"/>
        </w:rPr>
        <w:sectPr w:rsidR="00DE34BC">
          <w:type w:val="continuous"/>
          <w:pgSz w:w="12480" w:h="15650"/>
          <w:pgMar w:top="180" w:right="740" w:bottom="280" w:left="740" w:header="720" w:footer="720" w:gutter="0"/>
          <w:cols w:space="720"/>
        </w:sectPr>
      </w:pPr>
    </w:p>
    <w:p w:rsidR="00DE34BC" w:rsidRDefault="00C05942">
      <w:pPr>
        <w:spacing w:before="92" w:line="254" w:lineRule="auto"/>
        <w:ind w:left="156" w:right="89"/>
        <w:jc w:val="center"/>
        <w:rPr>
          <w:b/>
          <w:sz w:val="18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3921900</wp:posOffset>
                </wp:positionH>
                <wp:positionV relativeFrom="paragraph">
                  <wp:posOffset>-762342</wp:posOffset>
                </wp:positionV>
                <wp:extent cx="3322954" cy="101600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2954" cy="1016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87"/>
                              <w:gridCol w:w="3515"/>
                            </w:tblGrid>
                            <w:tr w:rsidR="00DE34BC">
                              <w:trPr>
                                <w:trHeight w:val="520"/>
                              </w:trPr>
                              <w:tc>
                                <w:tcPr>
                                  <w:tcW w:w="1587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7"/>
                                    <w:ind w:left="188" w:right="176" w:hanging="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Управа за трезор</w:t>
                                  </w:r>
                                  <w:r>
                                    <w:rPr>
                                      <w:spacing w:val="3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Сектор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извршење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буџета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8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Одобрава/одбија промену квоте директном буџетском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кориснику.</w:t>
                                  </w:r>
                                </w:p>
                              </w:tc>
                            </w:tr>
                            <w:tr w:rsidR="00DE34BC">
                              <w:trPr>
                                <w:trHeight w:val="520"/>
                              </w:trPr>
                              <w:tc>
                                <w:tcPr>
                                  <w:tcW w:w="1587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7"/>
                                    <w:ind w:left="204" w:right="192" w:hanging="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Министарство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финансија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Сектор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буџета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8"/>
                                    <w:ind w:left="57" w:right="2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Одобрава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или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одбија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промену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квоте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апропријација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411000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412000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директном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буџетском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кориснику.</w:t>
                                  </w:r>
                                </w:p>
                              </w:tc>
                            </w:tr>
                            <w:tr w:rsidR="00DE34BC">
                              <w:trPr>
                                <w:trHeight w:val="520"/>
                              </w:trPr>
                              <w:tc>
                                <w:tcPr>
                                  <w:tcW w:w="1587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98"/>
                                    <w:ind w:left="515" w:right="189" w:hanging="3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Директни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буџетски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корисник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7"/>
                                    <w:ind w:left="51" w:right="212" w:firstLine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добијеном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одобрењу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директни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буџетски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корисник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одобрава захтев за промену квота индиректном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буџетском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кориснику.</w:t>
                                  </w:r>
                                </w:p>
                              </w:tc>
                            </w:tr>
                          </w:tbl>
                          <w:p w:rsidR="00DE34BC" w:rsidRDefault="00DE34BC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30" type="#_x0000_t202" style="position:absolute;left:0;text-align:left;margin-left:308.8pt;margin-top:-60.05pt;width:261.65pt;height:80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87"/>
                        <w:gridCol w:w="3515"/>
                      </w:tblGrid>
                      <w:tr w:rsidR="00DE34BC">
                        <w:trPr>
                          <w:trHeight w:val="520"/>
                        </w:trPr>
                        <w:tc>
                          <w:tcPr>
                            <w:tcW w:w="1587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7"/>
                              <w:ind w:left="188" w:right="176" w:hanging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Управа за трезор</w:t>
                            </w:r>
                            <w:r>
                              <w:rPr>
                                <w:spacing w:val="3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Сектор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извршење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буџета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8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Одобрава/одбија промену квоте директном буџетском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кориснику.</w:t>
                            </w:r>
                          </w:p>
                        </w:tc>
                      </w:tr>
                      <w:tr w:rsidR="00DE34BC">
                        <w:trPr>
                          <w:trHeight w:val="520"/>
                        </w:trPr>
                        <w:tc>
                          <w:tcPr>
                            <w:tcW w:w="1587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7"/>
                              <w:ind w:left="204" w:right="192" w:hanging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Министарство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финансија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Сектор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буџета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8"/>
                              <w:ind w:left="57" w:right="21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Одобрава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или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одбија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промену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квоте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апропријација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411000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412000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директном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буџетском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кориснику.</w:t>
                            </w:r>
                          </w:p>
                        </w:tc>
                      </w:tr>
                      <w:tr w:rsidR="00DE34BC">
                        <w:trPr>
                          <w:trHeight w:val="520"/>
                        </w:trPr>
                        <w:tc>
                          <w:tcPr>
                            <w:tcW w:w="1587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98"/>
                              <w:ind w:left="515" w:right="189" w:hanging="3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Директни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буџетски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корисник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7"/>
                              <w:ind w:left="51" w:right="212" w:firstLine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добијеном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одобрењу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директни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буџетски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корисник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одобрава захтев за промену квота индиректном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буџетском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кориснику.</w:t>
                            </w:r>
                          </w:p>
                        </w:tc>
                      </w:tr>
                    </w:tbl>
                    <w:p w:rsidR="00DE34BC" w:rsidRDefault="00DE34B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8"/>
        </w:rPr>
        <w:t>Процедура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за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промену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квота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директног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корисника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 xml:space="preserve">буџетских </w:t>
      </w:r>
      <w:r>
        <w:rPr>
          <w:b/>
          <w:spacing w:val="-2"/>
          <w:sz w:val="18"/>
        </w:rPr>
        <w:t>средстава</w:t>
      </w:r>
    </w:p>
    <w:p w:rsidR="00DE34BC" w:rsidRDefault="00DE34BC">
      <w:pPr>
        <w:pStyle w:val="BodyText"/>
        <w:spacing w:before="4"/>
        <w:rPr>
          <w:b/>
          <w:sz w:val="23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515"/>
      </w:tblGrid>
      <w:tr w:rsidR="00DE34BC">
        <w:trPr>
          <w:trHeight w:val="198"/>
        </w:trPr>
        <w:tc>
          <w:tcPr>
            <w:tcW w:w="1587" w:type="dxa"/>
            <w:shd w:val="clear" w:color="auto" w:fill="E6E7E8"/>
          </w:tcPr>
          <w:p w:rsidR="00DE34BC" w:rsidRDefault="00C05942">
            <w:pPr>
              <w:pStyle w:val="TableParagraph"/>
              <w:spacing w:before="16"/>
              <w:ind w:left="4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Надлежност</w:t>
            </w:r>
          </w:p>
        </w:tc>
        <w:tc>
          <w:tcPr>
            <w:tcW w:w="3515" w:type="dxa"/>
            <w:shd w:val="clear" w:color="auto" w:fill="E6E7E8"/>
          </w:tcPr>
          <w:p w:rsidR="00DE34BC" w:rsidRDefault="00C05942">
            <w:pPr>
              <w:pStyle w:val="TableParagraph"/>
              <w:spacing w:before="16"/>
              <w:ind w:left="1401" w:right="139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Активност</w:t>
            </w:r>
          </w:p>
        </w:tc>
      </w:tr>
      <w:tr w:rsidR="00DE34BC">
        <w:trPr>
          <w:trHeight w:val="200"/>
        </w:trPr>
        <w:tc>
          <w:tcPr>
            <w:tcW w:w="1587" w:type="dxa"/>
            <w:vMerge w:val="restart"/>
          </w:tcPr>
          <w:p w:rsidR="00DE34BC" w:rsidRDefault="00DE34BC">
            <w:pPr>
              <w:pStyle w:val="TableParagraph"/>
              <w:rPr>
                <w:b/>
                <w:sz w:val="16"/>
              </w:rPr>
            </w:pPr>
          </w:p>
          <w:p w:rsidR="00DE34BC" w:rsidRDefault="00DE34BC">
            <w:pPr>
              <w:pStyle w:val="TableParagraph"/>
              <w:rPr>
                <w:b/>
                <w:sz w:val="16"/>
              </w:rPr>
            </w:pPr>
          </w:p>
          <w:p w:rsidR="00DE34BC" w:rsidRDefault="00DE34BC">
            <w:pPr>
              <w:pStyle w:val="TableParagraph"/>
              <w:rPr>
                <w:b/>
                <w:sz w:val="16"/>
              </w:rPr>
            </w:pPr>
          </w:p>
          <w:p w:rsidR="00DE34BC" w:rsidRDefault="00DE34BC">
            <w:pPr>
              <w:pStyle w:val="TableParagraph"/>
              <w:rPr>
                <w:b/>
                <w:sz w:val="16"/>
              </w:rPr>
            </w:pPr>
          </w:p>
          <w:p w:rsidR="00DE34BC" w:rsidRDefault="00DE34BC">
            <w:pPr>
              <w:pStyle w:val="TableParagraph"/>
              <w:rPr>
                <w:b/>
                <w:sz w:val="16"/>
              </w:rPr>
            </w:pPr>
          </w:p>
          <w:p w:rsidR="00DE34BC" w:rsidRDefault="00DE34BC">
            <w:pPr>
              <w:pStyle w:val="TableParagraph"/>
              <w:rPr>
                <w:b/>
                <w:sz w:val="16"/>
              </w:rPr>
            </w:pPr>
          </w:p>
          <w:p w:rsidR="00DE34BC" w:rsidRDefault="00DE34BC">
            <w:pPr>
              <w:pStyle w:val="TableParagraph"/>
              <w:rPr>
                <w:b/>
                <w:sz w:val="16"/>
              </w:rPr>
            </w:pPr>
          </w:p>
          <w:p w:rsidR="00DE34BC" w:rsidRDefault="00DE34BC">
            <w:pPr>
              <w:pStyle w:val="TableParagraph"/>
              <w:rPr>
                <w:b/>
                <w:sz w:val="16"/>
              </w:rPr>
            </w:pPr>
          </w:p>
          <w:p w:rsidR="00DE34BC" w:rsidRDefault="00C05942">
            <w:pPr>
              <w:pStyle w:val="TableParagraph"/>
              <w:spacing w:before="142"/>
              <w:ind w:left="515" w:hanging="300"/>
              <w:rPr>
                <w:sz w:val="14"/>
              </w:rPr>
            </w:pPr>
            <w:r>
              <w:rPr>
                <w:spacing w:val="-2"/>
                <w:sz w:val="14"/>
              </w:rPr>
              <w:t>Директни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буџетски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корисник</w:t>
            </w: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Идентификује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потребу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променом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квоте.</w:t>
            </w:r>
          </w:p>
        </w:tc>
      </w:tr>
      <w:tr w:rsidR="00DE34BC">
        <w:trPr>
          <w:trHeight w:val="1960"/>
        </w:trPr>
        <w:tc>
          <w:tcPr>
            <w:tcW w:w="1587" w:type="dxa"/>
            <w:vMerge/>
            <w:tcBorders>
              <w:top w:val="nil"/>
            </w:tcBorders>
          </w:tcPr>
          <w:p w:rsidR="00DE34BC" w:rsidRDefault="00DE34BC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Креира захтев за промену додељених квота 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информационом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систему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извршења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буџета.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Захтев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промену квоте садржи следеће елементе:</w:t>
            </w:r>
          </w:p>
          <w:p w:rsidR="00DE34BC" w:rsidRDefault="00C05942">
            <w:pPr>
              <w:pStyle w:val="TableParagraph"/>
              <w:spacing w:line="158" w:lineRule="exact"/>
              <w:ind w:left="56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износ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промене;</w:t>
            </w:r>
          </w:p>
          <w:p w:rsidR="00DE34BC" w:rsidRDefault="00C05942">
            <w:pPr>
              <w:pStyle w:val="TableParagraph"/>
              <w:ind w:left="56" w:right="212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период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квоте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који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квота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повећава,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односно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смањује;</w:t>
            </w:r>
          </w:p>
          <w:p w:rsidR="00DE34BC" w:rsidRDefault="00C05942">
            <w:pPr>
              <w:pStyle w:val="TableParagraph"/>
              <w:spacing w:line="159" w:lineRule="exact"/>
              <w:ind w:left="56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–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тип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промене;</w:t>
            </w:r>
          </w:p>
          <w:p w:rsidR="00DE34BC" w:rsidRDefault="00C05942">
            <w:pPr>
              <w:pStyle w:val="TableParagraph"/>
              <w:spacing w:line="160" w:lineRule="exact"/>
              <w:ind w:left="56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жељени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датум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промене;</w:t>
            </w:r>
          </w:p>
          <w:p w:rsidR="00DE34BC" w:rsidRDefault="00C05942">
            <w:pPr>
              <w:pStyle w:val="TableParagraph"/>
              <w:ind w:left="56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програм, пројекат, економску 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функционалну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класификацију;</w:t>
            </w:r>
          </w:p>
          <w:p w:rsidR="00DE34BC" w:rsidRDefault="00C05942">
            <w:pPr>
              <w:pStyle w:val="TableParagraph"/>
              <w:ind w:left="56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образложење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основа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промене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које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доставља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кроз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информациони систем извршења буџета.</w:t>
            </w:r>
          </w:p>
        </w:tc>
      </w:tr>
      <w:tr w:rsidR="00DE34BC">
        <w:trPr>
          <w:trHeight w:val="1000"/>
        </w:trPr>
        <w:tc>
          <w:tcPr>
            <w:tcW w:w="1587" w:type="dxa"/>
            <w:vMerge/>
            <w:tcBorders>
              <w:top w:val="nil"/>
            </w:tcBorders>
          </w:tcPr>
          <w:p w:rsidR="00DE34BC" w:rsidRDefault="00DE34BC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8" w:line="161" w:lineRule="exact"/>
              <w:ind w:left="56"/>
              <w:rPr>
                <w:sz w:val="14"/>
              </w:rPr>
            </w:pPr>
            <w:r>
              <w:rPr>
                <w:sz w:val="14"/>
              </w:rPr>
              <w:t>Прегледа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захтев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промену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квоте:</w:t>
            </w:r>
          </w:p>
          <w:p w:rsidR="00DE34BC" w:rsidRDefault="00C05942">
            <w:pPr>
              <w:pStyle w:val="TableParagraph"/>
              <w:ind w:left="56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ли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је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промена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складу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наменом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утврђеном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буџетом;</w:t>
            </w:r>
          </w:p>
          <w:p w:rsidR="00DE34BC" w:rsidRDefault="00C05942">
            <w:pPr>
              <w:pStyle w:val="TableParagraph"/>
              <w:spacing w:line="159" w:lineRule="exact"/>
              <w:ind w:left="56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ли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постоји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образложење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основа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промене;</w:t>
            </w:r>
          </w:p>
          <w:p w:rsidR="00DE34BC" w:rsidRDefault="00C05942">
            <w:pPr>
              <w:pStyle w:val="TableParagraph"/>
              <w:ind w:left="56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ли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испуњени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други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критеријуми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утврђени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овим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правилником.</w:t>
            </w:r>
          </w:p>
        </w:tc>
      </w:tr>
      <w:tr w:rsidR="00DE34BC">
        <w:trPr>
          <w:trHeight w:val="360"/>
        </w:trPr>
        <w:tc>
          <w:tcPr>
            <w:tcW w:w="1587" w:type="dxa"/>
            <w:vMerge/>
            <w:tcBorders>
              <w:top w:val="nil"/>
            </w:tcBorders>
          </w:tcPr>
          <w:p w:rsidR="00DE34BC" w:rsidRDefault="00DE34BC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Оверава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отказује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захтев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промену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квота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информационом систему извршења буџета.</w:t>
            </w:r>
          </w:p>
        </w:tc>
      </w:tr>
      <w:tr w:rsidR="00DE34BC">
        <w:trPr>
          <w:trHeight w:val="680"/>
        </w:trPr>
        <w:tc>
          <w:tcPr>
            <w:tcW w:w="1587" w:type="dxa"/>
          </w:tcPr>
          <w:p w:rsidR="00DE34BC" w:rsidRDefault="00C05942">
            <w:pPr>
              <w:pStyle w:val="TableParagraph"/>
              <w:spacing w:before="98"/>
              <w:ind w:left="188" w:right="176" w:hanging="1"/>
              <w:jc w:val="center"/>
              <w:rPr>
                <w:sz w:val="14"/>
              </w:rPr>
            </w:pPr>
            <w:r>
              <w:rPr>
                <w:sz w:val="14"/>
              </w:rPr>
              <w:t>Управа за трезор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Сектор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извршење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буџета</w:t>
            </w: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6"/>
              <w:ind w:left="56" w:right="48"/>
              <w:rPr>
                <w:sz w:val="14"/>
              </w:rPr>
            </w:pPr>
            <w:r>
              <w:rPr>
                <w:sz w:val="14"/>
              </w:rPr>
              <w:t>Анализира оверене захтеве за промену квота. На основу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извршене анализе достављених захтева за промену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квота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одлучује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промени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квота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одобрава/одбија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захтев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за промену квота.</w:t>
            </w:r>
          </w:p>
        </w:tc>
      </w:tr>
      <w:tr w:rsidR="00DE34BC">
        <w:trPr>
          <w:trHeight w:val="840"/>
        </w:trPr>
        <w:tc>
          <w:tcPr>
            <w:tcW w:w="1587" w:type="dxa"/>
          </w:tcPr>
          <w:p w:rsidR="00DE34BC" w:rsidRDefault="00DE34BC">
            <w:pPr>
              <w:pStyle w:val="TableParagraph"/>
              <w:spacing w:before="5"/>
              <w:rPr>
                <w:b/>
                <w:sz w:val="15"/>
              </w:rPr>
            </w:pPr>
          </w:p>
          <w:p w:rsidR="00DE34BC" w:rsidRDefault="00C05942">
            <w:pPr>
              <w:pStyle w:val="TableParagraph"/>
              <w:spacing w:before="1"/>
              <w:ind w:left="204" w:right="192" w:hanging="1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Министарство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финансија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Сектор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буџета</w:t>
            </w: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5"/>
              <w:ind w:left="56" w:right="47"/>
              <w:rPr>
                <w:sz w:val="14"/>
              </w:rPr>
            </w:pPr>
            <w:r>
              <w:rPr>
                <w:sz w:val="14"/>
              </w:rPr>
              <w:t>Анализира ове</w:t>
            </w:r>
            <w:r>
              <w:rPr>
                <w:sz w:val="14"/>
              </w:rPr>
              <w:t>рене захтев за промену квота, за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економске класификације 411000 и за 412000 (примања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запослене).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основу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извршене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анализе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достављених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захтева за промену квота одлучује о промени квота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одобрава/одбија захтев за промену квота.</w:t>
            </w:r>
          </w:p>
        </w:tc>
      </w:tr>
      <w:tr w:rsidR="00DE34BC">
        <w:trPr>
          <w:trHeight w:val="520"/>
        </w:trPr>
        <w:tc>
          <w:tcPr>
            <w:tcW w:w="1587" w:type="dxa"/>
          </w:tcPr>
          <w:p w:rsidR="00DE34BC" w:rsidRDefault="00C05942">
            <w:pPr>
              <w:pStyle w:val="TableParagraph"/>
              <w:spacing w:before="17"/>
              <w:ind w:left="188" w:right="176" w:hanging="1"/>
              <w:jc w:val="center"/>
              <w:rPr>
                <w:sz w:val="14"/>
              </w:rPr>
            </w:pPr>
            <w:r>
              <w:rPr>
                <w:sz w:val="14"/>
              </w:rPr>
              <w:t>Управа за трезор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Сектор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извршење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буџета</w:t>
            </w: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Захтеви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промену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квота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који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нису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одобрени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текућем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месецу се отказују последњег радног дана у месецу.</w:t>
            </w:r>
          </w:p>
        </w:tc>
      </w:tr>
    </w:tbl>
    <w:p w:rsidR="00DE34BC" w:rsidRDefault="00DE34BC">
      <w:pPr>
        <w:pStyle w:val="BodyText"/>
        <w:spacing w:before="6"/>
        <w:rPr>
          <w:b/>
          <w:sz w:val="19"/>
        </w:rPr>
      </w:pPr>
    </w:p>
    <w:p w:rsidR="00DE34BC" w:rsidRDefault="00C05942">
      <w:pPr>
        <w:spacing w:line="254" w:lineRule="auto"/>
        <w:ind w:left="156" w:right="89"/>
        <w:jc w:val="center"/>
        <w:rPr>
          <w:b/>
          <w:sz w:val="18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501900</wp:posOffset>
                </wp:positionH>
                <wp:positionV relativeFrom="paragraph">
                  <wp:posOffset>448837</wp:posOffset>
                </wp:positionV>
                <wp:extent cx="3322954" cy="3783329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2954" cy="3783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87"/>
                              <w:gridCol w:w="3515"/>
                            </w:tblGrid>
                            <w:tr w:rsidR="00DE34BC">
                              <w:trPr>
                                <w:trHeight w:val="198"/>
                              </w:trPr>
                              <w:tc>
                                <w:tcPr>
                                  <w:tcW w:w="1587" w:type="dxa"/>
                                  <w:shd w:val="clear" w:color="auto" w:fill="E6E7E8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6"/>
                                    <w:ind w:left="40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Надлежност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shd w:val="clear" w:color="auto" w:fill="E6E7E8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6"/>
                                    <w:ind w:left="5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Активност</w:t>
                                  </w:r>
                                </w:p>
                              </w:tc>
                            </w:tr>
                            <w:tr w:rsidR="00DE34BC">
                              <w:trPr>
                                <w:trHeight w:val="200"/>
                              </w:trPr>
                              <w:tc>
                                <w:tcPr>
                                  <w:tcW w:w="1587" w:type="dxa"/>
                                  <w:vMerge w:val="restart"/>
                                </w:tcPr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DE34BC" w:rsidRDefault="00C05942">
                                  <w:pPr>
                                    <w:pStyle w:val="TableParagraph"/>
                                    <w:spacing w:before="107"/>
                                    <w:ind w:left="515" w:hanging="3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Индиректни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буџетски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корисник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8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Идентификује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потребу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променом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квоте.</w:t>
                                  </w:r>
                                </w:p>
                              </w:tc>
                            </w:tr>
                            <w:tr w:rsidR="00DE34BC">
                              <w:trPr>
                                <w:trHeight w:val="1800"/>
                              </w:trPr>
                              <w:tc>
                                <w:tcPr>
                                  <w:tcW w:w="15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E34BC" w:rsidRDefault="00DE34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8"/>
                                    <w:ind w:left="56" w:right="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Уноси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информациони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систем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извршења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буџета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захтев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 промену квоте, који садржи следеће елементе: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spacing w:line="159" w:lineRule="exact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износ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промене;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56" w:right="2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период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квоте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који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квота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повећава,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односно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смањује;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spacing w:line="159" w:lineRule="exact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тип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>промене;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spacing w:line="160" w:lineRule="exact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жељени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датум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примене;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програм, пројекат, економску 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функционалну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класификацију;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образложење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основа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промене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које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доставља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кроз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информациони систем извршења буџета.</w:t>
                                  </w:r>
                                </w:p>
                              </w:tc>
                            </w:tr>
                            <w:tr w:rsidR="00DE34BC">
                              <w:trPr>
                                <w:trHeight w:val="1480"/>
                              </w:trPr>
                              <w:tc>
                                <w:tcPr>
                                  <w:tcW w:w="1587" w:type="dxa"/>
                                  <w:vMerge w:val="restart"/>
                                </w:tcPr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515" w:hanging="3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Директни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буџетски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корисник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8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Прегледа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захтев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промену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квоте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свог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индиректног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буџетског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корисника: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ли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је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промена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складу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наменом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утврђеном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буџетом;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56" w:right="1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ли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одобравањем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тог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захтева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премашује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своју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квоту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 одређени период квоте;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spacing w:line="159" w:lineRule="exact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да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ли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постоји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образложење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основа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промене;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ли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су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испуњени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други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критеријуми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утврђени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овим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правилником.</w:t>
                                  </w:r>
                                </w:p>
                              </w:tc>
                            </w:tr>
                            <w:tr w:rsidR="00DE34BC">
                              <w:trPr>
                                <w:trHeight w:val="360"/>
                              </w:trPr>
                              <w:tc>
                                <w:tcPr>
                                  <w:tcW w:w="15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E34BC" w:rsidRDefault="00DE34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8"/>
                                    <w:ind w:left="56" w:right="84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Oдобрава/одбија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захтев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промену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квота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информационом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систему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извршења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буџета.</w:t>
                                  </w:r>
                                </w:p>
                              </w:tc>
                            </w:tr>
                            <w:tr w:rsidR="00DE34BC">
                              <w:trPr>
                                <w:trHeight w:val="840"/>
                              </w:trPr>
                              <w:tc>
                                <w:tcPr>
                                  <w:tcW w:w="15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E34BC" w:rsidRDefault="00DE34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5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У случају да одобравањем захтева за промену квоте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индиректни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буџетски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корисник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прекорачује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сопствену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додељену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квоту,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директни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буџетски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корисник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подноси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Захтев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промену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квоте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Управи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трезор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Сектору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извршење буџета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којим повећава своју квоту.</w:t>
                                  </w:r>
                                </w:p>
                              </w:tc>
                            </w:tr>
                            <w:tr w:rsidR="00DE34BC">
                              <w:trPr>
                                <w:trHeight w:val="1000"/>
                              </w:trPr>
                              <w:tc>
                                <w:tcPr>
                                  <w:tcW w:w="15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E34BC" w:rsidRDefault="00DE34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4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У случају да одобравањем захтева за промену квоте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апропријација 411000 и 412000, индиректни буџетски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корисник прекорачује сопствену додељену квоту,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директни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буџетски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корисник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подноси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Захтев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промену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квоте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Министарству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финансија</w:t>
                                  </w:r>
                                  <w:r>
                                    <w:rPr>
                                      <w:spacing w:val="1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Сектору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буџета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којим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повећава своју квоту.</w:t>
                                  </w:r>
                                </w:p>
                              </w:tc>
                            </w:tr>
                          </w:tbl>
                          <w:p w:rsidR="00DE34BC" w:rsidRDefault="00DE34BC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31" type="#_x0000_t202" style="position:absolute;left:0;text-align:left;margin-left:39.5pt;margin-top:35.35pt;width:261.65pt;height:297.9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87"/>
                        <w:gridCol w:w="3515"/>
                      </w:tblGrid>
                      <w:tr w:rsidR="00DE34BC">
                        <w:trPr>
                          <w:trHeight w:val="198"/>
                        </w:trPr>
                        <w:tc>
                          <w:tcPr>
                            <w:tcW w:w="1587" w:type="dxa"/>
                            <w:shd w:val="clear" w:color="auto" w:fill="E6E7E8"/>
                          </w:tcPr>
                          <w:p w:rsidR="00DE34BC" w:rsidRDefault="00C05942">
                            <w:pPr>
                              <w:pStyle w:val="TableParagraph"/>
                              <w:spacing w:before="16"/>
                              <w:ind w:left="40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Надлежност</w:t>
                            </w:r>
                          </w:p>
                        </w:tc>
                        <w:tc>
                          <w:tcPr>
                            <w:tcW w:w="3515" w:type="dxa"/>
                            <w:shd w:val="clear" w:color="auto" w:fill="E6E7E8"/>
                          </w:tcPr>
                          <w:p w:rsidR="00DE34BC" w:rsidRDefault="00C05942">
                            <w:pPr>
                              <w:pStyle w:val="TableParagraph"/>
                              <w:spacing w:before="16"/>
                              <w:ind w:left="5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Активност</w:t>
                            </w:r>
                          </w:p>
                        </w:tc>
                      </w:tr>
                      <w:tr w:rsidR="00DE34BC">
                        <w:trPr>
                          <w:trHeight w:val="200"/>
                        </w:trPr>
                        <w:tc>
                          <w:tcPr>
                            <w:tcW w:w="1587" w:type="dxa"/>
                            <w:vMerge w:val="restart"/>
                          </w:tcPr>
                          <w:p w:rsidR="00DE34BC" w:rsidRDefault="00DE34BC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DE34BC" w:rsidRDefault="00C05942">
                            <w:pPr>
                              <w:pStyle w:val="TableParagraph"/>
                              <w:spacing w:before="107"/>
                              <w:ind w:left="515" w:hanging="37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Индиректни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буџетски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корисник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8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Идентификује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потребу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променом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квоте.</w:t>
                            </w:r>
                          </w:p>
                        </w:tc>
                      </w:tr>
                      <w:tr w:rsidR="00DE34BC">
                        <w:trPr>
                          <w:trHeight w:val="1800"/>
                        </w:trPr>
                        <w:tc>
                          <w:tcPr>
                            <w:tcW w:w="1587" w:type="dxa"/>
                            <w:vMerge/>
                            <w:tcBorders>
                              <w:top w:val="nil"/>
                            </w:tcBorders>
                          </w:tcPr>
                          <w:p w:rsidR="00DE34BC" w:rsidRDefault="00DE34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15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8"/>
                              <w:ind w:left="56" w:right="6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Уноси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информациони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систем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извршења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буџета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захтев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 промену квоте, који садржи следеће елементе: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spacing w:line="159" w:lineRule="exact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износ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промене;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ind w:left="56" w:right="21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период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квоте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који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квота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повећава,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односно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смањује;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spacing w:line="159" w:lineRule="exact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тип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>промене;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spacing w:line="160" w:lineRule="exact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жељени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датум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примене;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програм, пројекат, економску 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функционалну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класификацију;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образложење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основа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промене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које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доставља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кроз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информациони систем извршења буџета.</w:t>
                            </w:r>
                          </w:p>
                        </w:tc>
                      </w:tr>
                      <w:tr w:rsidR="00DE34BC">
                        <w:trPr>
                          <w:trHeight w:val="1480"/>
                        </w:trPr>
                        <w:tc>
                          <w:tcPr>
                            <w:tcW w:w="1587" w:type="dxa"/>
                            <w:vMerge w:val="restart"/>
                          </w:tcPr>
                          <w:p w:rsidR="00DE34BC" w:rsidRDefault="00DE34BC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DE34BC" w:rsidRDefault="00C05942">
                            <w:pPr>
                              <w:pStyle w:val="TableParagraph"/>
                              <w:ind w:left="515" w:hanging="30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Директни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буџетски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корисник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8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Прегледа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захтев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промену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квоте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свог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индиректног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буџетског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корисника: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ли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је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промена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складу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наменом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утврђеном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буџетом;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ind w:left="56" w:right="11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ли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одобравањем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тог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захтева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премашује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своју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квоту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 одређени период квоте;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spacing w:line="159" w:lineRule="exact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да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ли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постоји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образложење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основа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промене;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ли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су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испуњени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други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критеријуми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утврђени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овим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правилником.</w:t>
                            </w:r>
                          </w:p>
                        </w:tc>
                      </w:tr>
                      <w:tr w:rsidR="00DE34BC">
                        <w:trPr>
                          <w:trHeight w:val="360"/>
                        </w:trPr>
                        <w:tc>
                          <w:tcPr>
                            <w:tcW w:w="1587" w:type="dxa"/>
                            <w:vMerge/>
                            <w:tcBorders>
                              <w:top w:val="nil"/>
                            </w:tcBorders>
                          </w:tcPr>
                          <w:p w:rsidR="00DE34BC" w:rsidRDefault="00DE34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15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8"/>
                              <w:ind w:left="56" w:right="8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Oдобрава/одбија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захтев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промену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квота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информационом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систему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извршења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буџета.</w:t>
                            </w:r>
                          </w:p>
                        </w:tc>
                      </w:tr>
                      <w:tr w:rsidR="00DE34BC">
                        <w:trPr>
                          <w:trHeight w:val="840"/>
                        </w:trPr>
                        <w:tc>
                          <w:tcPr>
                            <w:tcW w:w="1587" w:type="dxa"/>
                            <w:vMerge/>
                            <w:tcBorders>
                              <w:top w:val="nil"/>
                            </w:tcBorders>
                          </w:tcPr>
                          <w:p w:rsidR="00DE34BC" w:rsidRDefault="00DE34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15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5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У случају да одобравањем захтева за промену квоте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индиректни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буџетски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корисник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прекорачује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сопствену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додељену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квоту,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директни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буџетски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корисник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подноси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Захтев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промену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квоте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Управи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трезор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Сектору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извршење буџета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којим повећава своју квоту.</w:t>
                            </w:r>
                          </w:p>
                        </w:tc>
                      </w:tr>
                      <w:tr w:rsidR="00DE34BC">
                        <w:trPr>
                          <w:trHeight w:val="1000"/>
                        </w:trPr>
                        <w:tc>
                          <w:tcPr>
                            <w:tcW w:w="1587" w:type="dxa"/>
                            <w:vMerge/>
                            <w:tcBorders>
                              <w:top w:val="nil"/>
                            </w:tcBorders>
                          </w:tcPr>
                          <w:p w:rsidR="00DE34BC" w:rsidRDefault="00DE34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15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4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У случају да одобравањем захтева за промену квоте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апропријација 411000 и 412000, индиректни буџетски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корисник прекорачује сопствену додељену квоту,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директни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буџетски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корисник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подноси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Захтев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промену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квоте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Министарству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финансија</w:t>
                            </w:r>
                            <w:r>
                              <w:rPr>
                                <w:spacing w:val="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Сектору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буџета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којим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повећава своју квоту.</w:t>
                            </w:r>
                          </w:p>
                        </w:tc>
                      </w:tr>
                    </w:tbl>
                    <w:p w:rsidR="00DE34BC" w:rsidRDefault="00DE34B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8"/>
        </w:rPr>
        <w:t>Процедура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за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промену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квота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индиректног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корисника буџетских средстава</w:t>
      </w:r>
    </w:p>
    <w:p w:rsidR="00DE34BC" w:rsidRDefault="00C05942">
      <w:pPr>
        <w:rPr>
          <w:b/>
          <w:sz w:val="20"/>
        </w:rPr>
      </w:pPr>
      <w:r>
        <w:br w:type="column"/>
      </w:r>
    </w:p>
    <w:p w:rsidR="00DE34BC" w:rsidRDefault="00DE34BC">
      <w:pPr>
        <w:pStyle w:val="BodyText"/>
        <w:rPr>
          <w:b/>
          <w:sz w:val="20"/>
        </w:rPr>
      </w:pPr>
    </w:p>
    <w:p w:rsidR="00DE34BC" w:rsidRDefault="00DE34BC">
      <w:pPr>
        <w:pStyle w:val="BodyText"/>
        <w:rPr>
          <w:b/>
          <w:sz w:val="20"/>
        </w:rPr>
      </w:pPr>
    </w:p>
    <w:p w:rsidR="00DE34BC" w:rsidRDefault="00C05942">
      <w:pPr>
        <w:pStyle w:val="BodyText"/>
        <w:spacing w:before="144"/>
        <w:ind w:right="392"/>
        <w:jc w:val="right"/>
      </w:pPr>
      <w:r>
        <w:t>Прилог</w:t>
      </w:r>
      <w:r>
        <w:rPr>
          <w:spacing w:val="-6"/>
        </w:rPr>
        <w:t xml:space="preserve"> </w:t>
      </w:r>
      <w:r>
        <w:rPr>
          <w:spacing w:val="-10"/>
        </w:rPr>
        <w:t>3</w:t>
      </w:r>
    </w:p>
    <w:p w:rsidR="00DE34BC" w:rsidRDefault="00C05942">
      <w:pPr>
        <w:pStyle w:val="Heading1"/>
        <w:spacing w:before="164" w:line="204" w:lineRule="exact"/>
        <w:ind w:left="580" w:right="854"/>
      </w:pPr>
      <w:r>
        <w:rPr>
          <w:spacing w:val="-2"/>
        </w:rPr>
        <w:t>ПРОЦЕДУРА ЗА</w:t>
      </w:r>
      <w:r>
        <w:t xml:space="preserve"> </w:t>
      </w:r>
      <w:r>
        <w:rPr>
          <w:spacing w:val="-2"/>
        </w:rPr>
        <w:t>ЕВИДЕНТИРАЊЕ</w:t>
      </w:r>
      <w:r>
        <w:t xml:space="preserve"> </w:t>
      </w:r>
      <w:r>
        <w:rPr>
          <w:spacing w:val="-2"/>
        </w:rPr>
        <w:t>И</w:t>
      </w:r>
      <w:r>
        <w:rPr>
          <w:spacing w:val="1"/>
        </w:rPr>
        <w:t xml:space="preserve"> </w:t>
      </w:r>
      <w:r>
        <w:rPr>
          <w:spacing w:val="-2"/>
        </w:rPr>
        <w:t>ПРОМЕНУ</w:t>
      </w:r>
    </w:p>
    <w:p w:rsidR="00DE34BC" w:rsidRDefault="00C05942">
      <w:pPr>
        <w:spacing w:line="429" w:lineRule="auto"/>
        <w:ind w:left="1077" w:right="1352"/>
        <w:jc w:val="center"/>
        <w:rPr>
          <w:b/>
          <w:sz w:val="18"/>
        </w:rPr>
      </w:pPr>
      <w:r>
        <w:rPr>
          <w:b/>
          <w:spacing w:val="-2"/>
          <w:sz w:val="18"/>
        </w:rPr>
        <w:t>ПРЕУЗЕТИХ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ОБАВЕЗА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И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 xml:space="preserve">ПЛАЋАЊА </w:t>
      </w:r>
      <w:r>
        <w:rPr>
          <w:b/>
          <w:sz w:val="18"/>
        </w:rPr>
        <w:t>ПРЕУЗЕТЕ ОБАВЕЗЕ</w:t>
      </w:r>
    </w:p>
    <w:p w:rsidR="00DE34BC" w:rsidRDefault="00C05942">
      <w:pPr>
        <w:pStyle w:val="BodyText"/>
        <w:spacing w:before="32" w:line="232" w:lineRule="auto"/>
        <w:ind w:left="115" w:right="423" w:firstLine="396"/>
        <w:jc w:val="both"/>
      </w:pPr>
      <w:r>
        <w:t>У информационом систему извршења буџета разликујемо следеће основе преузимања обавеза:</w:t>
      </w:r>
    </w:p>
    <w:p w:rsidR="00DE34BC" w:rsidRDefault="00C05942">
      <w:pPr>
        <w:pStyle w:val="BodyText"/>
        <w:spacing w:line="232" w:lineRule="auto"/>
        <w:ind w:left="115" w:right="377" w:firstLine="441"/>
        <w:jc w:val="both"/>
      </w:pPr>
      <w:r>
        <w:t>–захтеве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преузимање</w:t>
      </w:r>
      <w:r>
        <w:rPr>
          <w:spacing w:val="-4"/>
        </w:rPr>
        <w:t xml:space="preserve"> </w:t>
      </w:r>
      <w:r>
        <w:t>обавеза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које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наредном</w:t>
      </w:r>
      <w:r>
        <w:rPr>
          <w:spacing w:val="-4"/>
        </w:rPr>
        <w:t xml:space="preserve"> </w:t>
      </w:r>
      <w:r>
        <w:t>перио- ду очекује да представљају готовински издатак;</w:t>
      </w:r>
    </w:p>
    <w:p w:rsidR="00DE34BC" w:rsidRDefault="00C05942">
      <w:pPr>
        <w:pStyle w:val="BodyText"/>
        <w:spacing w:line="232" w:lineRule="auto"/>
        <w:ind w:left="115" w:right="389" w:firstLine="445"/>
        <w:jc w:val="both"/>
      </w:pPr>
      <w:r>
        <w:t>–када</w:t>
      </w:r>
      <w:r>
        <w:rPr>
          <w:spacing w:val="-4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потребно</w:t>
      </w:r>
      <w:r>
        <w:rPr>
          <w:spacing w:val="-5"/>
        </w:rPr>
        <w:t xml:space="preserve"> </w:t>
      </w:r>
      <w:r>
        <w:t>прекњижити</w:t>
      </w:r>
      <w:r>
        <w:rPr>
          <w:spacing w:val="-5"/>
        </w:rPr>
        <w:t xml:space="preserve"> </w:t>
      </w:r>
      <w:r>
        <w:t>раније</w:t>
      </w:r>
      <w:r>
        <w:rPr>
          <w:spacing w:val="-5"/>
        </w:rPr>
        <w:t xml:space="preserve"> </w:t>
      </w:r>
      <w:r>
        <w:t>плаћене</w:t>
      </w:r>
      <w:r>
        <w:rPr>
          <w:spacing w:val="-5"/>
        </w:rPr>
        <w:t xml:space="preserve"> </w:t>
      </w:r>
      <w:r>
        <w:t>износе</w:t>
      </w:r>
      <w:r>
        <w:rPr>
          <w:spacing w:val="-5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 xml:space="preserve">јед- не шифре буџетске класификације на другу (осим организационе </w:t>
      </w:r>
      <w:r>
        <w:rPr>
          <w:spacing w:val="-2"/>
        </w:rPr>
        <w:t>шифре).</w:t>
      </w:r>
    </w:p>
    <w:p w:rsidR="00DE34BC" w:rsidRDefault="00C05942">
      <w:pPr>
        <w:pStyle w:val="BodyText"/>
        <w:spacing w:line="232" w:lineRule="auto"/>
        <w:ind w:left="115" w:right="388" w:firstLine="396"/>
        <w:jc w:val="both"/>
      </w:pPr>
      <w:r>
        <w:t>Захтевом за промену преузете обавезе може се мењати креи- рана</w:t>
      </w:r>
      <w:r>
        <w:rPr>
          <w:spacing w:val="-1"/>
        </w:rPr>
        <w:t xml:space="preserve"> </w:t>
      </w:r>
      <w:r>
        <w:t>преузета</w:t>
      </w:r>
      <w:r>
        <w:rPr>
          <w:spacing w:val="-1"/>
        </w:rPr>
        <w:t xml:space="preserve"> </w:t>
      </w:r>
      <w:r>
        <w:t>обавеза.</w:t>
      </w:r>
      <w:r>
        <w:rPr>
          <w:spacing w:val="-1"/>
        </w:rPr>
        <w:t xml:space="preserve"> </w:t>
      </w:r>
      <w:r>
        <w:t>Овим</w:t>
      </w:r>
      <w:r>
        <w:rPr>
          <w:spacing w:val="-1"/>
        </w:rPr>
        <w:t xml:space="preserve"> </w:t>
      </w:r>
      <w:r>
        <w:t>захтевом</w:t>
      </w:r>
      <w:r>
        <w:rPr>
          <w:spacing w:val="-1"/>
        </w:rPr>
        <w:t xml:space="preserve"> </w:t>
      </w:r>
      <w:r>
        <w:t>могу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променити</w:t>
      </w:r>
      <w:r>
        <w:rPr>
          <w:spacing w:val="-1"/>
        </w:rPr>
        <w:t xml:space="preserve"> </w:t>
      </w:r>
      <w:r>
        <w:t>следећи елементи: врста документа, датум документа, текући рачун при-</w:t>
      </w:r>
      <w:r>
        <w:t xml:space="preserve"> маоца,</w:t>
      </w:r>
      <w:r>
        <w:rPr>
          <w:spacing w:val="-3"/>
        </w:rPr>
        <w:t xml:space="preserve"> </w:t>
      </w:r>
      <w:r>
        <w:t>износ документа</w:t>
      </w:r>
      <w:r>
        <w:rPr>
          <w:spacing w:val="-3"/>
        </w:rPr>
        <w:t xml:space="preserve"> </w:t>
      </w:r>
      <w:r>
        <w:t>и датум</w:t>
      </w:r>
      <w:r>
        <w:rPr>
          <w:spacing w:val="-3"/>
        </w:rPr>
        <w:t xml:space="preserve"> </w:t>
      </w:r>
      <w:r>
        <w:t>доспећа. За</w:t>
      </w:r>
      <w:r>
        <w:rPr>
          <w:spacing w:val="-3"/>
        </w:rPr>
        <w:t xml:space="preserve"> </w:t>
      </w:r>
      <w:r>
        <w:t>остале врсте</w:t>
      </w:r>
      <w:r>
        <w:rPr>
          <w:spacing w:val="-3"/>
        </w:rPr>
        <w:t xml:space="preserve"> </w:t>
      </w:r>
      <w:r>
        <w:t>промена потребно</w:t>
      </w:r>
      <w:r>
        <w:rPr>
          <w:spacing w:val="-7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прво</w:t>
      </w:r>
      <w:r>
        <w:rPr>
          <w:spacing w:val="-5"/>
        </w:rPr>
        <w:t xml:space="preserve"> </w:t>
      </w:r>
      <w:r>
        <w:t>отказати</w:t>
      </w:r>
      <w:r>
        <w:rPr>
          <w:spacing w:val="-8"/>
        </w:rPr>
        <w:t xml:space="preserve"> </w:t>
      </w:r>
      <w:r>
        <w:t>креирану</w:t>
      </w:r>
      <w:r>
        <w:rPr>
          <w:spacing w:val="-7"/>
        </w:rPr>
        <w:t xml:space="preserve"> </w:t>
      </w:r>
      <w:r>
        <w:t>преузету</w:t>
      </w:r>
      <w:r>
        <w:rPr>
          <w:spacing w:val="-7"/>
        </w:rPr>
        <w:t xml:space="preserve"> </w:t>
      </w:r>
      <w:r>
        <w:t>обавезу,</w:t>
      </w:r>
      <w:r>
        <w:rPr>
          <w:spacing w:val="-7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затим</w:t>
      </w:r>
      <w:r>
        <w:rPr>
          <w:spacing w:val="-7"/>
        </w:rPr>
        <w:t xml:space="preserve"> </w:t>
      </w:r>
      <w:r>
        <w:t>кре- ирати нову преузету обавезу.</w:t>
      </w:r>
    </w:p>
    <w:p w:rsidR="00DE34BC" w:rsidRDefault="00C05942">
      <w:pPr>
        <w:pStyle w:val="BodyText"/>
        <w:spacing w:line="196" w:lineRule="exact"/>
        <w:ind w:left="512"/>
        <w:jc w:val="both"/>
      </w:pPr>
      <w:r>
        <w:t>Захтев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отказивање</w:t>
      </w:r>
      <w:r>
        <w:rPr>
          <w:spacing w:val="-1"/>
        </w:rPr>
        <w:t xml:space="preserve"> </w:t>
      </w:r>
      <w:r>
        <w:t>преузете</w:t>
      </w:r>
      <w:r>
        <w:rPr>
          <w:spacing w:val="-2"/>
        </w:rPr>
        <w:t xml:space="preserve"> </w:t>
      </w:r>
      <w:r>
        <w:t>обавезе</w:t>
      </w:r>
      <w:r>
        <w:rPr>
          <w:spacing w:val="-1"/>
        </w:rPr>
        <w:t xml:space="preserve"> </w:t>
      </w:r>
      <w:r>
        <w:t>користи</w:t>
      </w:r>
      <w:r>
        <w:rPr>
          <w:spacing w:val="-3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rPr>
          <w:spacing w:val="-5"/>
        </w:rPr>
        <w:t>за:</w:t>
      </w:r>
    </w:p>
    <w:p w:rsidR="00DE34BC" w:rsidRDefault="00C05942">
      <w:pPr>
        <w:pStyle w:val="BodyText"/>
        <w:spacing w:line="200" w:lineRule="exact"/>
        <w:ind w:left="557"/>
        <w:jc w:val="both"/>
      </w:pPr>
      <w:r>
        <w:t xml:space="preserve">–отказивање неплаћене обавезе, </w:t>
      </w:r>
      <w:r>
        <w:rPr>
          <w:spacing w:val="-5"/>
        </w:rPr>
        <w:t>или</w:t>
      </w:r>
    </w:p>
    <w:p w:rsidR="00DE34BC" w:rsidRDefault="00C05942">
      <w:pPr>
        <w:pStyle w:val="BodyText"/>
        <w:spacing w:line="232" w:lineRule="auto"/>
        <w:ind w:left="115" w:right="413" w:firstLine="441"/>
        <w:jc w:val="both"/>
      </w:pPr>
      <w:r>
        <w:t>–отказив</w:t>
      </w:r>
      <w:r>
        <w:t>ање</w:t>
      </w:r>
      <w:r>
        <w:rPr>
          <w:spacing w:val="-5"/>
        </w:rPr>
        <w:t xml:space="preserve"> </w:t>
      </w:r>
      <w:r>
        <w:t>дела</w:t>
      </w:r>
      <w:r>
        <w:rPr>
          <w:spacing w:val="-5"/>
        </w:rPr>
        <w:t xml:space="preserve"> </w:t>
      </w:r>
      <w:r>
        <w:t>(ставке</w:t>
      </w:r>
      <w:r>
        <w:rPr>
          <w:spacing w:val="-5"/>
        </w:rPr>
        <w:t xml:space="preserve"> </w:t>
      </w:r>
      <w:r>
        <w:t>преузете</w:t>
      </w:r>
      <w:r>
        <w:rPr>
          <w:spacing w:val="-5"/>
        </w:rPr>
        <w:t xml:space="preserve"> </w:t>
      </w:r>
      <w:r>
        <w:t>обавезе)</w:t>
      </w:r>
      <w:r>
        <w:rPr>
          <w:spacing w:val="-5"/>
        </w:rPr>
        <w:t xml:space="preserve"> </w:t>
      </w:r>
      <w:r>
        <w:t>неплаћене</w:t>
      </w:r>
      <w:r>
        <w:rPr>
          <w:spacing w:val="-5"/>
        </w:rPr>
        <w:t xml:space="preserve"> </w:t>
      </w:r>
      <w:r>
        <w:t>преу- зете обавезе.</w:t>
      </w:r>
    </w:p>
    <w:p w:rsidR="00DE34BC" w:rsidRDefault="00C05942">
      <w:pPr>
        <w:spacing w:before="163"/>
        <w:ind w:left="694" w:right="969"/>
        <w:jc w:val="center"/>
        <w:rPr>
          <w:b/>
          <w:sz w:val="18"/>
        </w:rPr>
      </w:pPr>
      <w:r>
        <w:rPr>
          <w:b/>
          <w:sz w:val="18"/>
        </w:rPr>
        <w:t>Захтев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за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преузимање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обавеза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опште</w:t>
      </w:r>
      <w:r>
        <w:rPr>
          <w:b/>
          <w:spacing w:val="-2"/>
          <w:sz w:val="18"/>
        </w:rPr>
        <w:t xml:space="preserve"> напомене</w:t>
      </w:r>
    </w:p>
    <w:p w:rsidR="00DE34BC" w:rsidRDefault="00DE34BC">
      <w:pPr>
        <w:pStyle w:val="BodyText"/>
        <w:spacing w:before="3"/>
        <w:rPr>
          <w:b/>
          <w:sz w:val="17"/>
        </w:rPr>
      </w:pPr>
    </w:p>
    <w:p w:rsidR="00DE34BC" w:rsidRDefault="00C05942">
      <w:pPr>
        <w:pStyle w:val="BodyText"/>
        <w:spacing w:line="232" w:lineRule="auto"/>
        <w:ind w:left="115" w:right="389" w:firstLine="396"/>
        <w:jc w:val="both"/>
      </w:pPr>
      <w:r>
        <w:t>Захтеви за преузимање обавезе за текућу буџетску годину, морају се унети у информациони систем извршења буџета најка- сније до 21. децембра текуће године.</w:t>
      </w:r>
    </w:p>
    <w:p w:rsidR="00DE34BC" w:rsidRDefault="00C05942">
      <w:pPr>
        <w:pStyle w:val="BodyText"/>
        <w:spacing w:line="232" w:lineRule="auto"/>
        <w:ind w:left="115" w:right="387" w:firstLine="396"/>
        <w:jc w:val="both"/>
      </w:pPr>
      <w:r>
        <w:t>Информациони систем извршења буџета не преноси непла- ћене преузете обавезе из текуће у наредну буџетску годину. Све преузете обавезе које су унете, а нису плаћене до последњег рад- ног дана у години аутоматски се отказују.</w:t>
      </w:r>
    </w:p>
    <w:p w:rsidR="00DE34BC" w:rsidRDefault="00C05942">
      <w:pPr>
        <w:pStyle w:val="BodyText"/>
        <w:spacing w:line="232" w:lineRule="auto"/>
        <w:ind w:left="115" w:right="388" w:firstLine="396"/>
        <w:jc w:val="both"/>
      </w:pPr>
      <w:r>
        <w:t>Захтев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преузимање</w:t>
      </w:r>
      <w:r>
        <w:rPr>
          <w:spacing w:val="-8"/>
        </w:rPr>
        <w:t xml:space="preserve"> </w:t>
      </w:r>
      <w:r>
        <w:t>обавезе</w:t>
      </w:r>
      <w:r>
        <w:rPr>
          <w:spacing w:val="-7"/>
        </w:rPr>
        <w:t xml:space="preserve"> </w:t>
      </w:r>
      <w:r>
        <w:t>мож</w:t>
      </w:r>
      <w:r>
        <w:t>е</w:t>
      </w:r>
      <w:r>
        <w:rPr>
          <w:spacing w:val="-8"/>
        </w:rPr>
        <w:t xml:space="preserve"> </w:t>
      </w:r>
      <w:r>
        <w:t>садржати</w:t>
      </w:r>
      <w:r>
        <w:rPr>
          <w:spacing w:val="-8"/>
        </w:rPr>
        <w:t xml:space="preserve"> </w:t>
      </w:r>
      <w:r>
        <w:t>једну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више ставки преузете обавезе, уколико се очекује да се више плаћања изврши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оквиру</w:t>
      </w:r>
      <w:r>
        <w:rPr>
          <w:spacing w:val="-6"/>
        </w:rPr>
        <w:t xml:space="preserve"> </w:t>
      </w:r>
      <w:r>
        <w:t>једне</w:t>
      </w:r>
      <w:r>
        <w:rPr>
          <w:spacing w:val="-5"/>
        </w:rPr>
        <w:t xml:space="preserve"> </w:t>
      </w:r>
      <w:r>
        <w:t>преузете</w:t>
      </w:r>
      <w:r>
        <w:rPr>
          <w:spacing w:val="-5"/>
        </w:rPr>
        <w:t xml:space="preserve"> </w:t>
      </w:r>
      <w:r>
        <w:t>обавезе.</w:t>
      </w:r>
      <w:r>
        <w:rPr>
          <w:spacing w:val="-5"/>
        </w:rPr>
        <w:t xml:space="preserve"> </w:t>
      </w:r>
      <w:r>
        <w:t>Преузета</w:t>
      </w:r>
      <w:r>
        <w:rPr>
          <w:spacing w:val="-6"/>
        </w:rPr>
        <w:t xml:space="preserve"> </w:t>
      </w:r>
      <w:r>
        <w:t>обавеза</w:t>
      </w:r>
      <w:r>
        <w:rPr>
          <w:spacing w:val="-5"/>
        </w:rPr>
        <w:t xml:space="preserve"> </w:t>
      </w:r>
      <w:r>
        <w:t>упућује на јединствену комбинацију шифара и свака ставка преузете оба- везе садржи износ и очекивани датум пла</w:t>
      </w:r>
      <w:r>
        <w:t>ћања. У оквиру једног захтева са више ставки, могуће је отказати извршење једне или више ставки.</w:t>
      </w:r>
    </w:p>
    <w:p w:rsidR="00DE34BC" w:rsidRDefault="00C05942">
      <w:pPr>
        <w:pStyle w:val="BodyText"/>
        <w:spacing w:line="232" w:lineRule="auto"/>
        <w:ind w:left="115" w:right="388" w:firstLine="396"/>
        <w:jc w:val="both"/>
      </w:pPr>
      <w:r>
        <w:t>После преузимања обавезе, приликом трансакције плаћања увек се терети најнижи ниво економске класификације, односно ниво субаналитике.</w:t>
      </w:r>
    </w:p>
    <w:p w:rsidR="00DE34BC" w:rsidRDefault="00C05942">
      <w:pPr>
        <w:spacing w:before="158"/>
        <w:ind w:left="693" w:right="969"/>
        <w:jc w:val="center"/>
        <w:rPr>
          <w:b/>
          <w:sz w:val="18"/>
        </w:rPr>
      </w:pPr>
      <w:r>
        <w:rPr>
          <w:b/>
          <w:sz w:val="18"/>
        </w:rPr>
        <w:t>Процедура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за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креирање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пр</w:t>
      </w:r>
      <w:r>
        <w:rPr>
          <w:b/>
          <w:sz w:val="18"/>
        </w:rPr>
        <w:t>еузете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обавезе</w:t>
      </w:r>
    </w:p>
    <w:p w:rsidR="00DE34BC" w:rsidRDefault="00DE34BC">
      <w:pPr>
        <w:pStyle w:val="BodyText"/>
        <w:spacing w:before="1" w:after="1"/>
        <w:rPr>
          <w:b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515"/>
      </w:tblGrid>
      <w:tr w:rsidR="00DE34BC">
        <w:trPr>
          <w:trHeight w:val="198"/>
        </w:trPr>
        <w:tc>
          <w:tcPr>
            <w:tcW w:w="1587" w:type="dxa"/>
            <w:shd w:val="clear" w:color="auto" w:fill="E6E7E8"/>
          </w:tcPr>
          <w:p w:rsidR="00DE34BC" w:rsidRDefault="00C05942">
            <w:pPr>
              <w:pStyle w:val="TableParagraph"/>
              <w:spacing w:before="16"/>
              <w:ind w:left="4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Надлежност</w:t>
            </w:r>
          </w:p>
        </w:tc>
        <w:tc>
          <w:tcPr>
            <w:tcW w:w="3515" w:type="dxa"/>
            <w:shd w:val="clear" w:color="auto" w:fill="E6E7E8"/>
          </w:tcPr>
          <w:p w:rsidR="00DE34BC" w:rsidRDefault="00C05942">
            <w:pPr>
              <w:pStyle w:val="TableParagraph"/>
              <w:spacing w:before="16"/>
              <w:ind w:left="1401" w:right="1392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Активност</w:t>
            </w:r>
          </w:p>
        </w:tc>
      </w:tr>
      <w:tr w:rsidR="00DE34BC">
        <w:trPr>
          <w:trHeight w:val="200"/>
        </w:trPr>
        <w:tc>
          <w:tcPr>
            <w:tcW w:w="1587" w:type="dxa"/>
            <w:vMerge w:val="restart"/>
          </w:tcPr>
          <w:p w:rsidR="00DE34BC" w:rsidRDefault="00DE34BC">
            <w:pPr>
              <w:pStyle w:val="TableParagraph"/>
              <w:rPr>
                <w:b/>
                <w:sz w:val="16"/>
              </w:rPr>
            </w:pPr>
          </w:p>
          <w:p w:rsidR="00DE34BC" w:rsidRDefault="00DE34BC">
            <w:pPr>
              <w:pStyle w:val="TableParagraph"/>
              <w:rPr>
                <w:b/>
                <w:sz w:val="16"/>
              </w:rPr>
            </w:pPr>
          </w:p>
          <w:p w:rsidR="00DE34BC" w:rsidRDefault="00DE34B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E34BC" w:rsidRDefault="00C05942">
            <w:pPr>
              <w:pStyle w:val="TableParagraph"/>
              <w:ind w:left="505" w:hanging="326"/>
              <w:rPr>
                <w:sz w:val="14"/>
              </w:rPr>
            </w:pPr>
            <w:r>
              <w:rPr>
                <w:spacing w:val="-2"/>
                <w:sz w:val="14"/>
              </w:rPr>
              <w:t>Корисник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буџетских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средстава</w:t>
            </w: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sz w:val="14"/>
              </w:rPr>
              <w:t>Утврђује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потребан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износ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измирење </w:t>
            </w:r>
            <w:r>
              <w:rPr>
                <w:spacing w:val="-2"/>
                <w:sz w:val="14"/>
              </w:rPr>
              <w:t>обавеза.</w:t>
            </w:r>
          </w:p>
        </w:tc>
      </w:tr>
      <w:tr w:rsidR="00DE34BC">
        <w:trPr>
          <w:trHeight w:val="360"/>
        </w:trPr>
        <w:tc>
          <w:tcPr>
            <w:tcW w:w="1587" w:type="dxa"/>
            <w:vMerge/>
            <w:tcBorders>
              <w:top w:val="nil"/>
            </w:tcBorders>
          </w:tcPr>
          <w:p w:rsidR="00DE34BC" w:rsidRDefault="00DE34BC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sz w:val="14"/>
              </w:rPr>
              <w:t>Креира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информационом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систему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извршења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буџета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захтев за преузету обавезу.</w:t>
            </w:r>
          </w:p>
        </w:tc>
      </w:tr>
      <w:tr w:rsidR="00DE34BC">
        <w:trPr>
          <w:trHeight w:val="680"/>
        </w:trPr>
        <w:tc>
          <w:tcPr>
            <w:tcW w:w="1587" w:type="dxa"/>
            <w:vMerge/>
            <w:tcBorders>
              <w:top w:val="nil"/>
            </w:tcBorders>
          </w:tcPr>
          <w:p w:rsidR="00DE34BC" w:rsidRDefault="00DE34BC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8" w:line="161" w:lineRule="exact"/>
              <w:ind w:left="57"/>
              <w:rPr>
                <w:sz w:val="14"/>
              </w:rPr>
            </w:pPr>
            <w:r>
              <w:rPr>
                <w:sz w:val="14"/>
              </w:rPr>
              <w:t>Прегледа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креирани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захтев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преузету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обавезу:</w:t>
            </w:r>
          </w:p>
          <w:p w:rsidR="00DE34BC" w:rsidRDefault="00C05942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ли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захтев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правилно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попуњен;</w:t>
            </w:r>
          </w:p>
          <w:p w:rsidR="00DE34BC" w:rsidRDefault="00C05942">
            <w:pPr>
              <w:pStyle w:val="TableParagraph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ли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је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расход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издатак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складу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наменом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одобреном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буџетом.</w:t>
            </w:r>
          </w:p>
        </w:tc>
      </w:tr>
      <w:tr w:rsidR="00DE34BC">
        <w:trPr>
          <w:trHeight w:val="200"/>
        </w:trPr>
        <w:tc>
          <w:tcPr>
            <w:tcW w:w="1587" w:type="dxa"/>
            <w:vMerge/>
            <w:tcBorders>
              <w:top w:val="nil"/>
            </w:tcBorders>
          </w:tcPr>
          <w:p w:rsidR="00DE34BC" w:rsidRDefault="00DE34BC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sz w:val="14"/>
              </w:rPr>
              <w:t>Оверава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захтев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креирање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преузете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обавезе.</w:t>
            </w:r>
          </w:p>
        </w:tc>
      </w:tr>
    </w:tbl>
    <w:p w:rsidR="00DE34BC" w:rsidRDefault="00DE34BC">
      <w:pPr>
        <w:pStyle w:val="BodyText"/>
        <w:spacing w:before="8"/>
        <w:rPr>
          <w:b/>
          <w:sz w:val="17"/>
        </w:rPr>
      </w:pPr>
    </w:p>
    <w:p w:rsidR="00DE34BC" w:rsidRDefault="00C05942">
      <w:pPr>
        <w:spacing w:before="1"/>
        <w:ind w:left="694" w:right="969"/>
        <w:jc w:val="center"/>
        <w:rPr>
          <w:b/>
          <w:sz w:val="18"/>
        </w:rPr>
      </w:pPr>
      <w:r>
        <w:rPr>
          <w:b/>
          <w:sz w:val="18"/>
        </w:rPr>
        <w:t>Процедура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за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отказивање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преузете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обавезе</w:t>
      </w:r>
    </w:p>
    <w:p w:rsidR="00DE34BC" w:rsidRDefault="00DE34BC">
      <w:pPr>
        <w:jc w:val="center"/>
        <w:rPr>
          <w:sz w:val="18"/>
        </w:rPr>
        <w:sectPr w:rsidR="00DE34BC">
          <w:type w:val="continuous"/>
          <w:pgSz w:w="12480" w:h="15650"/>
          <w:pgMar w:top="1800" w:right="740" w:bottom="280" w:left="740" w:header="720" w:footer="720" w:gutter="0"/>
          <w:cols w:num="2" w:space="720" w:equalWidth="0">
            <w:col w:w="5258" w:space="123"/>
            <w:col w:w="5619"/>
          </w:cols>
        </w:sectPr>
      </w:pPr>
    </w:p>
    <w:p w:rsidR="00DE34BC" w:rsidRDefault="00C05942">
      <w:pPr>
        <w:pStyle w:val="BodyText"/>
        <w:rPr>
          <w:b/>
          <w:sz w:val="21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3869999</wp:posOffset>
                </wp:positionH>
                <wp:positionV relativeFrom="page">
                  <wp:posOffset>723239</wp:posOffset>
                </wp:positionV>
                <wp:extent cx="1270" cy="878395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7839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783955">
                              <a:moveTo>
                                <a:pt x="0" y="0"/>
                              </a:moveTo>
                              <a:lnTo>
                                <a:pt x="0" y="8783891"/>
                              </a:lnTo>
                            </a:path>
                            <a:path h="8783955">
                              <a:moveTo>
                                <a:pt x="0" y="0"/>
                              </a:moveTo>
                              <a:lnTo>
                                <a:pt x="0" y="8783891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EA88A" id="Graphic 14" o:spid="_x0000_s1026" style="position:absolute;margin-left:304.7pt;margin-top:56.95pt;width:.1pt;height:691.6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8783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" path="m,l,8783891em,l,8783891e" filled="f" strokeweight=".6pt">
                <v:path arrowok="t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5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515"/>
      </w:tblGrid>
      <w:tr w:rsidR="00DE34BC">
        <w:trPr>
          <w:trHeight w:val="198"/>
        </w:trPr>
        <w:tc>
          <w:tcPr>
            <w:tcW w:w="1587" w:type="dxa"/>
            <w:shd w:val="clear" w:color="auto" w:fill="E6E7E8"/>
          </w:tcPr>
          <w:p w:rsidR="00DE34BC" w:rsidRDefault="00C05942">
            <w:pPr>
              <w:pStyle w:val="TableParagraph"/>
              <w:spacing w:before="16"/>
              <w:ind w:left="4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Надлежност</w:t>
            </w:r>
          </w:p>
        </w:tc>
        <w:tc>
          <w:tcPr>
            <w:tcW w:w="3515" w:type="dxa"/>
            <w:shd w:val="clear" w:color="auto" w:fill="E6E7E8"/>
          </w:tcPr>
          <w:p w:rsidR="00DE34BC" w:rsidRDefault="00C05942">
            <w:pPr>
              <w:pStyle w:val="TableParagraph"/>
              <w:spacing w:before="16"/>
              <w:ind w:left="1401" w:right="139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Активност</w:t>
            </w:r>
          </w:p>
        </w:tc>
      </w:tr>
      <w:tr w:rsidR="00DE34BC">
        <w:trPr>
          <w:trHeight w:val="360"/>
        </w:trPr>
        <w:tc>
          <w:tcPr>
            <w:tcW w:w="1587" w:type="dxa"/>
            <w:vMerge w:val="restart"/>
          </w:tcPr>
          <w:p w:rsidR="00DE34BC" w:rsidRDefault="00DE34B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E34BC" w:rsidRDefault="00C05942">
            <w:pPr>
              <w:pStyle w:val="TableParagraph"/>
              <w:ind w:left="505" w:hanging="326"/>
              <w:rPr>
                <w:sz w:val="14"/>
              </w:rPr>
            </w:pPr>
            <w:r>
              <w:rPr>
                <w:spacing w:val="-2"/>
                <w:sz w:val="14"/>
              </w:rPr>
              <w:t>Корисник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буџетских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средстава</w:t>
            </w: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sz w:val="14"/>
              </w:rPr>
              <w:t>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информационом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систему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извршења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буџета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креира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захтев за отказивање преузете обавезе.</w:t>
            </w:r>
          </w:p>
        </w:tc>
      </w:tr>
      <w:tr w:rsidR="00DE34BC">
        <w:trPr>
          <w:trHeight w:val="200"/>
        </w:trPr>
        <w:tc>
          <w:tcPr>
            <w:tcW w:w="1587" w:type="dxa"/>
            <w:vMerge/>
            <w:tcBorders>
              <w:top w:val="nil"/>
            </w:tcBorders>
          </w:tcPr>
          <w:p w:rsidR="00DE34BC" w:rsidRDefault="00DE34BC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sz w:val="14"/>
              </w:rPr>
              <w:t>Прегледа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захтев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отказивање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преузете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обавезе.</w:t>
            </w:r>
          </w:p>
        </w:tc>
      </w:tr>
      <w:tr w:rsidR="00DE34BC">
        <w:trPr>
          <w:trHeight w:val="200"/>
        </w:trPr>
        <w:tc>
          <w:tcPr>
            <w:tcW w:w="1587" w:type="dxa"/>
            <w:vMerge/>
            <w:tcBorders>
              <w:top w:val="nil"/>
            </w:tcBorders>
          </w:tcPr>
          <w:p w:rsidR="00DE34BC" w:rsidRDefault="00DE34BC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sz w:val="14"/>
              </w:rPr>
              <w:t>Оверава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захтев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отказивање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преузете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обавезе.</w:t>
            </w:r>
          </w:p>
        </w:tc>
      </w:tr>
    </w:tbl>
    <w:p w:rsidR="00DE34BC" w:rsidRDefault="00DE34BC">
      <w:pPr>
        <w:rPr>
          <w:sz w:val="14"/>
        </w:rPr>
        <w:sectPr w:rsidR="00DE34BC">
          <w:type w:val="continuous"/>
          <w:pgSz w:w="12480" w:h="15650"/>
          <w:pgMar w:top="1800" w:right="740" w:bottom="280" w:left="740" w:header="720" w:footer="720" w:gutter="0"/>
          <w:cols w:space="720"/>
        </w:sectPr>
      </w:pPr>
    </w:p>
    <w:p w:rsidR="00DE34BC" w:rsidRDefault="00C05942">
      <w:pPr>
        <w:spacing w:before="65"/>
        <w:ind w:left="1344"/>
        <w:rPr>
          <w:b/>
          <w:sz w:val="18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4049999</wp:posOffset>
                </wp:positionH>
                <wp:positionV relativeFrom="paragraph">
                  <wp:posOffset>70577</wp:posOffset>
                </wp:positionV>
                <wp:extent cx="1270" cy="727900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7279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279005">
                              <a:moveTo>
                                <a:pt x="0" y="0"/>
                              </a:moveTo>
                              <a:lnTo>
                                <a:pt x="0" y="7278662"/>
                              </a:lnTo>
                            </a:path>
                            <a:path h="7279005">
                              <a:moveTo>
                                <a:pt x="0" y="0"/>
                              </a:moveTo>
                              <a:lnTo>
                                <a:pt x="0" y="7278662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791BF" id="Graphic 15" o:spid="_x0000_s1026" style="position:absolute;margin-left:318.9pt;margin-top:5.55pt;width:.1pt;height:573.1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7279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" path="m,l,7278662em,l,7278662e" filled="f" strokeweight=".6pt">
                <v:path arrowok="t"/>
                <w10:wrap anchorx="page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4101900</wp:posOffset>
                </wp:positionH>
                <wp:positionV relativeFrom="paragraph">
                  <wp:posOffset>70575</wp:posOffset>
                </wp:positionV>
                <wp:extent cx="3322954" cy="34290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2954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87"/>
                              <w:gridCol w:w="3515"/>
                            </w:tblGrid>
                            <w:tr w:rsidR="00DE34BC">
                              <w:trPr>
                                <w:trHeight w:val="520"/>
                              </w:trPr>
                              <w:tc>
                                <w:tcPr>
                                  <w:tcW w:w="1587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7"/>
                                    <w:ind w:left="188" w:right="176" w:hanging="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Управа за трезор</w:t>
                                  </w:r>
                                  <w:r>
                                    <w:rPr>
                                      <w:spacing w:val="3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Сектор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извршење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буџета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7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На основу одобреног захтева за плаћање, налог за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плаћање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генерише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чека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реализацију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очекиваног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датума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плаћања.</w:t>
                                  </w:r>
                                </w:p>
                              </w:tc>
                            </w:tr>
                          </w:tbl>
                          <w:p w:rsidR="00DE34BC" w:rsidRDefault="00DE34BC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032" type="#_x0000_t202" style="position:absolute;left:0;text-align:left;margin-left:323pt;margin-top:5.55pt;width:261.65pt;height:27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87"/>
                        <w:gridCol w:w="3515"/>
                      </w:tblGrid>
                      <w:tr w:rsidR="00DE34BC">
                        <w:trPr>
                          <w:trHeight w:val="520"/>
                        </w:trPr>
                        <w:tc>
                          <w:tcPr>
                            <w:tcW w:w="1587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7"/>
                              <w:ind w:left="188" w:right="176" w:hanging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Управа за трезор</w:t>
                            </w:r>
                            <w:r>
                              <w:rPr>
                                <w:spacing w:val="3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Сектор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извршење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буџета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7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На основу одобреног захтева за плаћање, налог за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плаћање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генерише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чека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реализацију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до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очекиваног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датума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плаћања.</w:t>
                            </w:r>
                          </w:p>
                        </w:tc>
                      </w:tr>
                    </w:tbl>
                    <w:p w:rsidR="00DE34BC" w:rsidRDefault="00DE34B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8"/>
        </w:rPr>
        <w:t>Процедура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за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промену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преузете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обавезе</w:t>
      </w:r>
    </w:p>
    <w:p w:rsidR="00DE34BC" w:rsidRDefault="00DE34BC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515"/>
      </w:tblGrid>
      <w:tr w:rsidR="00DE34BC">
        <w:trPr>
          <w:trHeight w:val="198"/>
        </w:trPr>
        <w:tc>
          <w:tcPr>
            <w:tcW w:w="1587" w:type="dxa"/>
            <w:shd w:val="clear" w:color="auto" w:fill="E6E7E8"/>
          </w:tcPr>
          <w:p w:rsidR="00DE34BC" w:rsidRDefault="00C05942">
            <w:pPr>
              <w:pStyle w:val="TableParagraph"/>
              <w:spacing w:before="16"/>
              <w:ind w:left="4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Надлежност</w:t>
            </w:r>
          </w:p>
        </w:tc>
        <w:tc>
          <w:tcPr>
            <w:tcW w:w="3515" w:type="dxa"/>
            <w:shd w:val="clear" w:color="auto" w:fill="E6E7E8"/>
          </w:tcPr>
          <w:p w:rsidR="00DE34BC" w:rsidRDefault="00C05942">
            <w:pPr>
              <w:pStyle w:val="TableParagraph"/>
              <w:spacing w:before="16"/>
              <w:ind w:left="1401" w:right="139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Активност</w:t>
            </w:r>
          </w:p>
        </w:tc>
      </w:tr>
      <w:tr w:rsidR="00DE34BC">
        <w:trPr>
          <w:trHeight w:val="360"/>
        </w:trPr>
        <w:tc>
          <w:tcPr>
            <w:tcW w:w="1587" w:type="dxa"/>
            <w:vMerge w:val="restart"/>
          </w:tcPr>
          <w:p w:rsidR="00DE34BC" w:rsidRDefault="00DE34B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E34BC" w:rsidRDefault="00C05942">
            <w:pPr>
              <w:pStyle w:val="TableParagraph"/>
              <w:ind w:left="505" w:hanging="326"/>
              <w:rPr>
                <w:sz w:val="14"/>
              </w:rPr>
            </w:pPr>
            <w:r>
              <w:rPr>
                <w:spacing w:val="-2"/>
                <w:sz w:val="14"/>
              </w:rPr>
              <w:t>Корисник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буџетских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средстава</w:t>
            </w: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sz w:val="14"/>
              </w:rPr>
              <w:t>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информационом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систему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извршења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буџета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креира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захтев за промену преузете обавезе.</w:t>
            </w:r>
          </w:p>
        </w:tc>
      </w:tr>
      <w:tr w:rsidR="00DE34BC">
        <w:trPr>
          <w:trHeight w:val="200"/>
        </w:trPr>
        <w:tc>
          <w:tcPr>
            <w:tcW w:w="1587" w:type="dxa"/>
            <w:vMerge/>
            <w:tcBorders>
              <w:top w:val="nil"/>
            </w:tcBorders>
          </w:tcPr>
          <w:p w:rsidR="00DE34BC" w:rsidRDefault="00DE34BC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sz w:val="14"/>
              </w:rPr>
              <w:t>Прегледа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захтев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промену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преузете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обавезе.</w:t>
            </w:r>
          </w:p>
        </w:tc>
      </w:tr>
      <w:tr w:rsidR="00DE34BC">
        <w:trPr>
          <w:trHeight w:val="200"/>
        </w:trPr>
        <w:tc>
          <w:tcPr>
            <w:tcW w:w="1587" w:type="dxa"/>
            <w:vMerge/>
            <w:tcBorders>
              <w:top w:val="nil"/>
            </w:tcBorders>
          </w:tcPr>
          <w:p w:rsidR="00DE34BC" w:rsidRDefault="00DE34BC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sz w:val="14"/>
              </w:rPr>
              <w:t>Оверава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захтев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промену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преузете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обавезе.</w:t>
            </w:r>
          </w:p>
        </w:tc>
      </w:tr>
    </w:tbl>
    <w:p w:rsidR="00DE34BC" w:rsidRDefault="00DE34BC">
      <w:pPr>
        <w:pStyle w:val="BodyText"/>
        <w:spacing w:before="1"/>
        <w:rPr>
          <w:b/>
          <w:sz w:val="6"/>
        </w:rPr>
      </w:pPr>
    </w:p>
    <w:p w:rsidR="00DE34BC" w:rsidRDefault="00DE34BC">
      <w:pPr>
        <w:rPr>
          <w:sz w:val="6"/>
        </w:rPr>
        <w:sectPr w:rsidR="00DE34BC">
          <w:pgSz w:w="12480" w:h="15650"/>
          <w:pgMar w:top="80" w:right="740" w:bottom="280" w:left="740" w:header="720" w:footer="720" w:gutter="0"/>
          <w:cols w:space="720"/>
        </w:sectPr>
      </w:pPr>
    </w:p>
    <w:p w:rsidR="00DE34BC" w:rsidRDefault="00C05942">
      <w:pPr>
        <w:pStyle w:val="Heading1"/>
        <w:spacing w:before="134"/>
        <w:ind w:left="854"/>
      </w:pPr>
      <w:r>
        <w:rPr>
          <w:spacing w:val="-2"/>
        </w:rPr>
        <w:t>ПЛАЋАЊА</w:t>
      </w:r>
    </w:p>
    <w:p w:rsidR="00DE34BC" w:rsidRDefault="00DE34BC">
      <w:pPr>
        <w:pStyle w:val="BodyText"/>
        <w:spacing w:before="5"/>
        <w:rPr>
          <w:b/>
          <w:sz w:val="17"/>
        </w:rPr>
      </w:pPr>
    </w:p>
    <w:p w:rsidR="00DE34BC" w:rsidRDefault="00C05942">
      <w:pPr>
        <w:pStyle w:val="BodyText"/>
        <w:spacing w:line="232" w:lineRule="auto"/>
        <w:ind w:left="393" w:firstLine="396"/>
        <w:jc w:val="both"/>
      </w:pPr>
      <w:r>
        <w:t>У информационом систему извршења буџета разликујемо следеће врсте захтева за плаћање:</w:t>
      </w:r>
    </w:p>
    <w:p w:rsidR="00DE34BC" w:rsidRDefault="00C05942">
      <w:pPr>
        <w:pStyle w:val="BodyText"/>
        <w:spacing w:before="1" w:line="232" w:lineRule="auto"/>
        <w:ind w:left="393" w:firstLine="396"/>
        <w:jc w:val="both"/>
      </w:pPr>
      <w:r>
        <w:rPr>
          <w:spacing w:val="-1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захтеви за плаћање код којих постоји претходно креирана преузета обавеза евидентирана у информационом систему извр- шења буџета;</w:t>
      </w:r>
    </w:p>
    <w:p w:rsidR="00DE34BC" w:rsidRDefault="00C05942">
      <w:pPr>
        <w:pStyle w:val="BodyText"/>
        <w:spacing w:before="2" w:line="232" w:lineRule="auto"/>
        <w:ind w:left="393" w:firstLine="396"/>
        <w:jc w:val="both"/>
      </w:pP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посебно</w:t>
      </w:r>
      <w:r>
        <w:rPr>
          <w:spacing w:val="-4"/>
        </w:rPr>
        <w:t xml:space="preserve"> </w:t>
      </w:r>
      <w:r>
        <w:t>одобреним</w:t>
      </w:r>
      <w:r>
        <w:rPr>
          <w:spacing w:val="-4"/>
        </w:rPr>
        <w:t xml:space="preserve"> </w:t>
      </w:r>
      <w:r>
        <w:t>случајевима,</w:t>
      </w:r>
      <w:r>
        <w:rPr>
          <w:spacing w:val="-4"/>
        </w:rPr>
        <w:t xml:space="preserve"> </w:t>
      </w:r>
      <w:r>
        <w:t>када</w:t>
      </w:r>
      <w:r>
        <w:rPr>
          <w:spacing w:val="-4"/>
        </w:rPr>
        <w:t xml:space="preserve"> </w:t>
      </w:r>
      <w:r>
        <w:t>информациони</w:t>
      </w:r>
      <w:r>
        <w:rPr>
          <w:spacing w:val="-4"/>
        </w:rPr>
        <w:t xml:space="preserve"> </w:t>
      </w:r>
      <w:r>
        <w:t>си- стем извршења буџета аутоматски генерише преузету обавезу са захтева за плаћање.</w:t>
      </w:r>
    </w:p>
    <w:p w:rsidR="00DE34BC" w:rsidRDefault="00C05942">
      <w:pPr>
        <w:pStyle w:val="BodyText"/>
        <w:spacing w:line="200" w:lineRule="exact"/>
        <w:ind w:left="790"/>
        <w:jc w:val="both"/>
      </w:pPr>
      <w:r>
        <w:t>Разликујемо</w:t>
      </w:r>
      <w:r>
        <w:rPr>
          <w:spacing w:val="-4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врсте</w:t>
      </w:r>
      <w:r>
        <w:rPr>
          <w:spacing w:val="-2"/>
        </w:rPr>
        <w:t xml:space="preserve"> плаћања:</w:t>
      </w:r>
    </w:p>
    <w:p w:rsidR="00DE34BC" w:rsidRDefault="00C05942">
      <w:pPr>
        <w:pStyle w:val="BodyText"/>
        <w:spacing w:before="2" w:line="232" w:lineRule="auto"/>
        <w:ind w:left="393" w:right="1" w:firstLine="396"/>
        <w:jc w:val="both"/>
      </w:pPr>
      <w:r>
        <w:rPr>
          <w:spacing w:val="-1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екстерно</w:t>
      </w:r>
      <w:r>
        <w:rPr>
          <w:spacing w:val="27"/>
        </w:rPr>
        <w:t xml:space="preserve"> </w:t>
      </w:r>
      <w:r>
        <w:t>– које умањује салдо на консолидованом рачуну трезора Републике;</w:t>
      </w:r>
    </w:p>
    <w:p w:rsidR="00DE34BC" w:rsidRDefault="00C05942">
      <w:pPr>
        <w:pStyle w:val="BodyText"/>
        <w:spacing w:before="1" w:line="232" w:lineRule="auto"/>
        <w:ind w:left="393" w:firstLine="396"/>
        <w:jc w:val="both"/>
      </w:pP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интерно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које</w:t>
      </w:r>
      <w:r>
        <w:rPr>
          <w:spacing w:val="-12"/>
        </w:rPr>
        <w:t xml:space="preserve"> </w:t>
      </w:r>
      <w:r>
        <w:t>је</w:t>
      </w:r>
      <w:r>
        <w:rPr>
          <w:spacing w:val="-11"/>
        </w:rPr>
        <w:t xml:space="preserve"> </w:t>
      </w:r>
      <w:r>
        <w:t>усмерено</w:t>
      </w:r>
      <w:r>
        <w:rPr>
          <w:spacing w:val="-11"/>
        </w:rPr>
        <w:t xml:space="preserve"> </w:t>
      </w:r>
      <w:r>
        <w:t>ка</w:t>
      </w:r>
      <w:r>
        <w:rPr>
          <w:spacing w:val="-11"/>
        </w:rPr>
        <w:t xml:space="preserve"> </w:t>
      </w:r>
      <w:r>
        <w:t>буџетском</w:t>
      </w:r>
      <w:r>
        <w:rPr>
          <w:spacing w:val="-12"/>
        </w:rPr>
        <w:t xml:space="preserve"> </w:t>
      </w:r>
      <w:r>
        <w:t>кориснику</w:t>
      </w:r>
      <w:r>
        <w:rPr>
          <w:spacing w:val="-11"/>
        </w:rPr>
        <w:t xml:space="preserve"> </w:t>
      </w:r>
      <w:r>
        <w:t>(у</w:t>
      </w:r>
      <w:r>
        <w:rPr>
          <w:spacing w:val="-11"/>
        </w:rPr>
        <w:t xml:space="preserve"> </w:t>
      </w:r>
      <w:r>
        <w:t>окви- р</w:t>
      </w:r>
      <w:r>
        <w:t>у консолидованог рачуна трезора Републике), које не умањује салдо на консолидованом рачуну трезора Републике.</w:t>
      </w:r>
    </w:p>
    <w:p w:rsidR="00DE34BC" w:rsidRDefault="00C05942">
      <w:pPr>
        <w:pStyle w:val="BodyText"/>
        <w:spacing w:before="1" w:line="232" w:lineRule="auto"/>
        <w:ind w:left="393" w:right="1" w:firstLine="396"/>
        <w:jc w:val="both"/>
      </w:pPr>
      <w:r>
        <w:t>Отказивање</w:t>
      </w:r>
      <w:r>
        <w:rPr>
          <w:spacing w:val="-1"/>
        </w:rPr>
        <w:t xml:space="preserve"> </w:t>
      </w:r>
      <w:r>
        <w:t>захтева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плаћање</w:t>
      </w:r>
      <w:r>
        <w:rPr>
          <w:spacing w:val="-1"/>
        </w:rPr>
        <w:t xml:space="preserve"> </w:t>
      </w:r>
      <w:r>
        <w:t>користи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само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случајеви- ма у којима је плаћање одобрено, али није извршено.</w:t>
      </w:r>
    </w:p>
    <w:p w:rsidR="00DE34BC" w:rsidRDefault="00C05942">
      <w:pPr>
        <w:spacing w:before="166"/>
        <w:ind w:left="855" w:right="462"/>
        <w:jc w:val="center"/>
        <w:rPr>
          <w:b/>
          <w:sz w:val="18"/>
        </w:rPr>
      </w:pPr>
      <w:r>
        <w:rPr>
          <w:b/>
          <w:sz w:val="18"/>
        </w:rPr>
        <w:t>Захтеви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за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плаћање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опште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напомене</w:t>
      </w:r>
    </w:p>
    <w:p w:rsidR="00DE34BC" w:rsidRDefault="00DE34BC">
      <w:pPr>
        <w:pStyle w:val="BodyText"/>
        <w:spacing w:before="5"/>
        <w:rPr>
          <w:b/>
          <w:sz w:val="17"/>
        </w:rPr>
      </w:pPr>
    </w:p>
    <w:p w:rsidR="00DE34BC" w:rsidRDefault="00C05942">
      <w:pPr>
        <w:pStyle w:val="BodyText"/>
        <w:spacing w:line="232" w:lineRule="auto"/>
        <w:ind w:left="393" w:firstLine="396"/>
        <w:jc w:val="both"/>
      </w:pPr>
      <w:r>
        <w:t>Захтеви за плаћање се припремају када се идентификује по- треба за плаћањем, односно по пријему одговарајуће рачуновод- ствено</w:t>
      </w:r>
      <w:r>
        <w:rPr>
          <w:spacing w:val="40"/>
        </w:rPr>
        <w:t xml:space="preserve"> </w:t>
      </w:r>
      <w:r>
        <w:t>– финансијске документације.</w:t>
      </w:r>
    </w:p>
    <w:p w:rsidR="00DE34BC" w:rsidRDefault="00C05942">
      <w:pPr>
        <w:pStyle w:val="BodyText"/>
        <w:spacing w:line="200" w:lineRule="exact"/>
        <w:ind w:left="790"/>
      </w:pPr>
      <w:r>
        <w:t>Захтеви</w:t>
      </w:r>
      <w:r>
        <w:rPr>
          <w:spacing w:val="-6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плаћање</w:t>
      </w:r>
      <w:r>
        <w:rPr>
          <w:spacing w:val="-2"/>
        </w:rPr>
        <w:t xml:space="preserve"> </w:t>
      </w:r>
      <w:r>
        <w:t>могу</w:t>
      </w:r>
      <w:r>
        <w:rPr>
          <w:spacing w:val="-3"/>
        </w:rPr>
        <w:t xml:space="preserve"> </w:t>
      </w:r>
      <w:r>
        <w:t>теретити</w:t>
      </w:r>
      <w:r>
        <w:rPr>
          <w:spacing w:val="-3"/>
        </w:rPr>
        <w:t xml:space="preserve"> </w:t>
      </w:r>
      <w:r>
        <w:t>само</w:t>
      </w:r>
      <w:r>
        <w:rPr>
          <w:spacing w:val="-2"/>
        </w:rPr>
        <w:t xml:space="preserve"> </w:t>
      </w:r>
      <w:r>
        <w:t>следеће</w:t>
      </w:r>
      <w:r>
        <w:rPr>
          <w:spacing w:val="-2"/>
        </w:rPr>
        <w:t xml:space="preserve"> класе:</w:t>
      </w:r>
    </w:p>
    <w:p w:rsidR="00DE34BC" w:rsidRDefault="00C05942">
      <w:pPr>
        <w:pStyle w:val="BodyText"/>
        <w:spacing w:line="201" w:lineRule="exact"/>
        <w:ind w:left="790"/>
      </w:pPr>
      <w:r>
        <w:rPr>
          <w:spacing w:val="-16"/>
        </w:rPr>
        <w:t xml:space="preserve"> </w:t>
      </w:r>
      <w:r>
        <w:rPr>
          <w:spacing w:val="-2"/>
        </w:rPr>
        <w:t>–</w:t>
      </w:r>
      <w:r>
        <w:rPr>
          <w:spacing w:val="-9"/>
        </w:rPr>
        <w:t xml:space="preserve"> </w:t>
      </w:r>
      <w:r>
        <w:rPr>
          <w:spacing w:val="-2"/>
        </w:rPr>
        <w:t>400000</w:t>
      </w:r>
      <w:r>
        <w:rPr>
          <w:spacing w:val="10"/>
        </w:rPr>
        <w:t xml:space="preserve"> </w:t>
      </w:r>
      <w:r>
        <w:rPr>
          <w:spacing w:val="-2"/>
        </w:rPr>
        <w:t>–</w:t>
      </w:r>
      <w:r>
        <w:rPr>
          <w:spacing w:val="-8"/>
        </w:rPr>
        <w:t xml:space="preserve"> </w:t>
      </w:r>
      <w:r>
        <w:rPr>
          <w:spacing w:val="-2"/>
        </w:rPr>
        <w:t>Текући</w:t>
      </w:r>
      <w:r>
        <w:rPr>
          <w:spacing w:val="-9"/>
        </w:rPr>
        <w:t xml:space="preserve"> </w:t>
      </w:r>
      <w:r>
        <w:rPr>
          <w:spacing w:val="-2"/>
        </w:rPr>
        <w:t>расходи;</w:t>
      </w:r>
    </w:p>
    <w:p w:rsidR="00DE34BC" w:rsidRDefault="00C05942">
      <w:pPr>
        <w:pStyle w:val="BodyText"/>
        <w:spacing w:line="201" w:lineRule="exact"/>
        <w:ind w:left="790"/>
      </w:pPr>
      <w:r>
        <w:rPr>
          <w:spacing w:val="-16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500000</w:t>
      </w:r>
      <w:r>
        <w:rPr>
          <w:spacing w:val="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Издаци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нефинансијску</w:t>
      </w:r>
      <w:r>
        <w:rPr>
          <w:spacing w:val="-9"/>
        </w:rPr>
        <w:t xml:space="preserve"> </w:t>
      </w:r>
      <w:r>
        <w:rPr>
          <w:spacing w:val="-2"/>
        </w:rPr>
        <w:t>имовину;</w:t>
      </w:r>
    </w:p>
    <w:p w:rsidR="00DE34BC" w:rsidRDefault="00C05942">
      <w:pPr>
        <w:pStyle w:val="BodyText"/>
        <w:spacing w:before="2" w:line="232" w:lineRule="auto"/>
        <w:ind w:left="393" w:firstLine="396"/>
        <w:jc w:val="both"/>
      </w:pPr>
      <w:r>
        <w:rPr>
          <w:spacing w:val="-1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600000</w:t>
      </w:r>
      <w:r>
        <w:rPr>
          <w:spacing w:val="23"/>
        </w:rPr>
        <w:t xml:space="preserve"> </w:t>
      </w:r>
      <w:r>
        <w:t>– Издаци за отплату главнице и набавку финансиј- ске имовине.</w:t>
      </w:r>
    </w:p>
    <w:p w:rsidR="00DE34BC" w:rsidRDefault="00C05942">
      <w:pPr>
        <w:pStyle w:val="BodyText"/>
        <w:spacing w:before="1" w:line="232" w:lineRule="auto"/>
        <w:ind w:left="393" w:firstLine="396"/>
        <w:jc w:val="both"/>
      </w:pPr>
      <w:r>
        <w:t>У</w:t>
      </w:r>
      <w:r>
        <w:rPr>
          <w:spacing w:val="-3"/>
        </w:rPr>
        <w:t xml:space="preserve"> </w:t>
      </w:r>
      <w:r>
        <w:t>оквиру</w:t>
      </w:r>
      <w:r>
        <w:rPr>
          <w:spacing w:val="-3"/>
        </w:rPr>
        <w:t xml:space="preserve"> </w:t>
      </w:r>
      <w:r>
        <w:t>класе</w:t>
      </w:r>
      <w:r>
        <w:rPr>
          <w:spacing w:val="-3"/>
        </w:rPr>
        <w:t xml:space="preserve"> </w:t>
      </w:r>
      <w:r>
        <w:t>400000,</w:t>
      </w:r>
      <w:r>
        <w:rPr>
          <w:spacing w:val="-3"/>
        </w:rPr>
        <w:t xml:space="preserve"> </w:t>
      </w:r>
      <w:r>
        <w:t>захтеви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плаћање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могу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терете категорију 490000. Захтеви за трансфер средстава могу да терете само категорију 490000</w:t>
      </w:r>
      <w:r>
        <w:rPr>
          <w:spacing w:val="27"/>
        </w:rPr>
        <w:t xml:space="preserve"> </w:t>
      </w:r>
      <w:r>
        <w:t>– Ад</w:t>
      </w:r>
      <w:r>
        <w:t>министративни трансфери из буџета од</w:t>
      </w:r>
      <w:r>
        <w:rPr>
          <w:spacing w:val="-9"/>
        </w:rPr>
        <w:t xml:space="preserve"> </w:t>
      </w:r>
      <w:r>
        <w:t>директних</w:t>
      </w:r>
      <w:r>
        <w:rPr>
          <w:spacing w:val="-8"/>
        </w:rPr>
        <w:t xml:space="preserve"> </w:t>
      </w:r>
      <w:r>
        <w:t>буџетских</w:t>
      </w:r>
      <w:r>
        <w:rPr>
          <w:spacing w:val="-9"/>
        </w:rPr>
        <w:t xml:space="preserve"> </w:t>
      </w:r>
      <w:r>
        <w:t>корисника</w:t>
      </w:r>
      <w:r>
        <w:rPr>
          <w:spacing w:val="-9"/>
        </w:rPr>
        <w:t xml:space="preserve"> </w:t>
      </w:r>
      <w:r>
        <w:t>индиректним</w:t>
      </w:r>
      <w:r>
        <w:rPr>
          <w:spacing w:val="-8"/>
        </w:rPr>
        <w:t xml:space="preserve"> </w:t>
      </w:r>
      <w:r>
        <w:t>буџетским</w:t>
      </w:r>
      <w:r>
        <w:rPr>
          <w:spacing w:val="-9"/>
        </w:rPr>
        <w:t xml:space="preserve"> </w:t>
      </w:r>
      <w:r>
        <w:t>кори- сницима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између</w:t>
      </w:r>
      <w:r>
        <w:rPr>
          <w:spacing w:val="-1"/>
        </w:rPr>
        <w:t xml:space="preserve"> </w:t>
      </w:r>
      <w:r>
        <w:t>буџетских</w:t>
      </w:r>
      <w:r>
        <w:rPr>
          <w:spacing w:val="-1"/>
        </w:rPr>
        <w:t xml:space="preserve"> </w:t>
      </w:r>
      <w:r>
        <w:t>корисника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истом</w:t>
      </w:r>
      <w:r>
        <w:rPr>
          <w:spacing w:val="-1"/>
        </w:rPr>
        <w:t xml:space="preserve"> </w:t>
      </w:r>
      <w:r>
        <w:t>нивоу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сред- ства резерве.</w:t>
      </w:r>
    </w:p>
    <w:p w:rsidR="00DE34BC" w:rsidRDefault="00C05942">
      <w:pPr>
        <w:pStyle w:val="BodyText"/>
        <w:spacing w:before="3" w:line="232" w:lineRule="auto"/>
        <w:ind w:left="393" w:firstLine="396"/>
        <w:jc w:val="both"/>
      </w:pPr>
      <w:r>
        <w:t>Приликом</w:t>
      </w:r>
      <w:r>
        <w:rPr>
          <w:spacing w:val="-12"/>
        </w:rPr>
        <w:t xml:space="preserve"> </w:t>
      </w:r>
      <w:r>
        <w:t>креирања</w:t>
      </w:r>
      <w:r>
        <w:rPr>
          <w:spacing w:val="-11"/>
        </w:rPr>
        <w:t xml:space="preserve"> </w:t>
      </w:r>
      <w:r>
        <w:t>захтева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плаћање</w:t>
      </w:r>
      <w:r>
        <w:rPr>
          <w:spacing w:val="-12"/>
        </w:rPr>
        <w:t xml:space="preserve"> </w:t>
      </w:r>
      <w:r>
        <w:t>корисник</w:t>
      </w:r>
      <w:r>
        <w:rPr>
          <w:spacing w:val="-11"/>
        </w:rPr>
        <w:t xml:space="preserve"> </w:t>
      </w:r>
      <w:r>
        <w:t>опредељује евиденциони</w:t>
      </w:r>
      <w:r>
        <w:rPr>
          <w:spacing w:val="-1"/>
        </w:rPr>
        <w:t xml:space="preserve"> </w:t>
      </w:r>
      <w:r>
        <w:t>рачун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коме</w:t>
      </w:r>
      <w:r>
        <w:rPr>
          <w:spacing w:val="-1"/>
        </w:rPr>
        <w:t xml:space="preserve"> </w:t>
      </w:r>
      <w:r>
        <w:t>ће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евидентирати</w:t>
      </w:r>
      <w:r>
        <w:rPr>
          <w:spacing w:val="-1"/>
        </w:rPr>
        <w:t xml:space="preserve"> </w:t>
      </w:r>
      <w:r>
        <w:t>износ</w:t>
      </w:r>
      <w:r>
        <w:rPr>
          <w:spacing w:val="-1"/>
        </w:rPr>
        <w:t xml:space="preserve"> </w:t>
      </w:r>
      <w:r>
        <w:t>који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пла- ћа.</w:t>
      </w:r>
      <w:r>
        <w:rPr>
          <w:spacing w:val="-9"/>
        </w:rPr>
        <w:t xml:space="preserve"> </w:t>
      </w:r>
      <w:r>
        <w:t>Уколико</w:t>
      </w:r>
      <w:r>
        <w:rPr>
          <w:spacing w:val="-9"/>
        </w:rPr>
        <w:t xml:space="preserve"> </w:t>
      </w:r>
      <w:r>
        <w:t>постоји</w:t>
      </w:r>
      <w:r>
        <w:rPr>
          <w:spacing w:val="-9"/>
        </w:rPr>
        <w:t xml:space="preserve"> </w:t>
      </w:r>
      <w:r>
        <w:t>више</w:t>
      </w:r>
      <w:r>
        <w:rPr>
          <w:spacing w:val="-9"/>
        </w:rPr>
        <w:t xml:space="preserve"> </w:t>
      </w:r>
      <w:r>
        <w:t>евиденционих</w:t>
      </w:r>
      <w:r>
        <w:rPr>
          <w:spacing w:val="-9"/>
        </w:rPr>
        <w:t xml:space="preserve"> </w:t>
      </w:r>
      <w:r>
        <w:t>рачуна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један</w:t>
      </w:r>
      <w:r>
        <w:rPr>
          <w:spacing w:val="-9"/>
        </w:rPr>
        <w:t xml:space="preserve"> </w:t>
      </w:r>
      <w:r>
        <w:t>извор</w:t>
      </w:r>
      <w:r>
        <w:rPr>
          <w:spacing w:val="-9"/>
        </w:rPr>
        <w:t xml:space="preserve"> </w:t>
      </w:r>
      <w:r>
        <w:t>фи- нансирања, корисник опредељује на којем евиденционом рачуну ће се извршити евидентирање трансакције плаћања.</w:t>
      </w:r>
    </w:p>
    <w:p w:rsidR="00DE34BC" w:rsidRDefault="00C05942">
      <w:pPr>
        <w:spacing w:before="167"/>
        <w:ind w:left="855" w:right="462"/>
        <w:jc w:val="center"/>
        <w:rPr>
          <w:b/>
          <w:sz w:val="18"/>
        </w:rPr>
      </w:pPr>
      <w:r>
        <w:rPr>
          <w:b/>
          <w:sz w:val="18"/>
        </w:rPr>
        <w:t>Процедура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за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креирање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захтева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за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плаћање</w:t>
      </w:r>
    </w:p>
    <w:p w:rsidR="00DE34BC" w:rsidRDefault="00C05942">
      <w:pPr>
        <w:spacing w:before="92"/>
        <w:ind w:left="959" w:right="827"/>
        <w:jc w:val="center"/>
        <w:rPr>
          <w:b/>
          <w:sz w:val="18"/>
        </w:rPr>
      </w:pPr>
      <w:r>
        <w:br w:type="column"/>
      </w:r>
      <w:r>
        <w:rPr>
          <w:b/>
          <w:sz w:val="18"/>
        </w:rPr>
        <w:t>Отказивање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захтева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за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плаћање</w:t>
      </w:r>
    </w:p>
    <w:p w:rsidR="00DE34BC" w:rsidRDefault="00DE34BC">
      <w:pPr>
        <w:pStyle w:val="BodyText"/>
        <w:rPr>
          <w:b/>
          <w:sz w:val="22"/>
        </w:rPr>
      </w:pP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515"/>
      </w:tblGrid>
      <w:tr w:rsidR="00DE34BC">
        <w:trPr>
          <w:trHeight w:val="198"/>
        </w:trPr>
        <w:tc>
          <w:tcPr>
            <w:tcW w:w="1587" w:type="dxa"/>
            <w:shd w:val="clear" w:color="auto" w:fill="E6E7E8"/>
          </w:tcPr>
          <w:p w:rsidR="00DE34BC" w:rsidRDefault="00C05942">
            <w:pPr>
              <w:pStyle w:val="TableParagraph"/>
              <w:spacing w:before="16"/>
              <w:ind w:left="282" w:right="272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Надлежност</w:t>
            </w:r>
          </w:p>
        </w:tc>
        <w:tc>
          <w:tcPr>
            <w:tcW w:w="3515" w:type="dxa"/>
            <w:shd w:val="clear" w:color="auto" w:fill="E6E7E8"/>
          </w:tcPr>
          <w:p w:rsidR="00DE34BC" w:rsidRDefault="00C05942">
            <w:pPr>
              <w:pStyle w:val="TableParagraph"/>
              <w:spacing w:before="16"/>
              <w:ind w:left="1401" w:right="139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Активност</w:t>
            </w:r>
          </w:p>
        </w:tc>
      </w:tr>
      <w:tr w:rsidR="00DE34BC">
        <w:trPr>
          <w:trHeight w:val="360"/>
        </w:trPr>
        <w:tc>
          <w:tcPr>
            <w:tcW w:w="1587" w:type="dxa"/>
          </w:tcPr>
          <w:p w:rsidR="00DE34BC" w:rsidRDefault="00C05942">
            <w:pPr>
              <w:pStyle w:val="TableParagraph"/>
              <w:spacing w:before="18"/>
              <w:ind w:left="505" w:hanging="326"/>
              <w:rPr>
                <w:sz w:val="14"/>
              </w:rPr>
            </w:pPr>
            <w:r>
              <w:rPr>
                <w:spacing w:val="-2"/>
                <w:sz w:val="14"/>
              </w:rPr>
              <w:t>Корисник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буџетских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средстава</w:t>
            </w: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sz w:val="14"/>
              </w:rPr>
              <w:t>Корисник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врши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отказивање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захтева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плаћање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наводећи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разлог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отказивања.</w:t>
            </w:r>
          </w:p>
        </w:tc>
      </w:tr>
      <w:tr w:rsidR="00DE34BC">
        <w:trPr>
          <w:trHeight w:val="1320"/>
        </w:trPr>
        <w:tc>
          <w:tcPr>
            <w:tcW w:w="1587" w:type="dxa"/>
          </w:tcPr>
          <w:p w:rsidR="00DE34BC" w:rsidRDefault="00DE34BC">
            <w:pPr>
              <w:pStyle w:val="TableParagraph"/>
              <w:rPr>
                <w:b/>
                <w:sz w:val="16"/>
              </w:rPr>
            </w:pPr>
          </w:p>
          <w:p w:rsidR="00DE34BC" w:rsidRDefault="00DE34BC">
            <w:pPr>
              <w:pStyle w:val="TableParagraph"/>
              <w:rPr>
                <w:b/>
                <w:sz w:val="16"/>
              </w:rPr>
            </w:pPr>
          </w:p>
          <w:p w:rsidR="00DE34BC" w:rsidRDefault="00DE34BC">
            <w:pPr>
              <w:pStyle w:val="TableParagraph"/>
              <w:spacing w:before="3"/>
              <w:rPr>
                <w:b/>
                <w:sz w:val="18"/>
              </w:rPr>
            </w:pPr>
          </w:p>
          <w:p w:rsidR="00DE34BC" w:rsidRDefault="00C05942">
            <w:pPr>
              <w:pStyle w:val="TableParagraph"/>
              <w:ind w:left="282" w:right="27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Управа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за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трезор</w:t>
            </w: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8"/>
              <w:ind w:left="57" w:right="212"/>
              <w:rPr>
                <w:sz w:val="14"/>
              </w:rPr>
            </w:pPr>
            <w:r>
              <w:rPr>
                <w:sz w:val="14"/>
              </w:rPr>
              <w:t>Уколико информациони систем извршења буџета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прихвати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податке,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онда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трансакција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евидентира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дан уноса. У систему се дешава следеће:</w:t>
            </w:r>
          </w:p>
          <w:p w:rsidR="00DE34BC" w:rsidRDefault="00C05942">
            <w:pPr>
              <w:pStyle w:val="TableParagraph"/>
              <w:spacing w:line="158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налог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плаћање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означен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отказан;</w:t>
            </w:r>
          </w:p>
          <w:p w:rsidR="00DE34BC" w:rsidRDefault="00C05942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захтев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плаћање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означава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као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отказан;</w:t>
            </w:r>
          </w:p>
          <w:p w:rsidR="00DE34BC" w:rsidRDefault="00C05942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обавеза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смањује;</w:t>
            </w:r>
          </w:p>
          <w:p w:rsidR="00DE34BC" w:rsidRDefault="00C05942">
            <w:pPr>
              <w:pStyle w:val="TableParagraph"/>
              <w:spacing w:line="160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шифра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трансакције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издатака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сторнира;</w:t>
            </w:r>
          </w:p>
          <w:p w:rsidR="00DE34BC" w:rsidRDefault="00C05942">
            <w:pPr>
              <w:pStyle w:val="TableParagraph"/>
              <w:spacing w:line="161" w:lineRule="exact"/>
              <w:ind w:left="57"/>
              <w:rPr>
                <w:sz w:val="14"/>
              </w:rPr>
            </w:pP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мења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износ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расположиве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апропријације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квоте.</w:t>
            </w:r>
          </w:p>
        </w:tc>
      </w:tr>
    </w:tbl>
    <w:p w:rsidR="00DE34BC" w:rsidRDefault="00DE34BC">
      <w:pPr>
        <w:pStyle w:val="BodyText"/>
        <w:rPr>
          <w:b/>
          <w:sz w:val="20"/>
        </w:rPr>
      </w:pPr>
    </w:p>
    <w:p w:rsidR="00DE34BC" w:rsidRDefault="00DE34BC">
      <w:pPr>
        <w:pStyle w:val="BodyText"/>
        <w:rPr>
          <w:b/>
          <w:sz w:val="20"/>
        </w:rPr>
      </w:pPr>
    </w:p>
    <w:p w:rsidR="00DE34BC" w:rsidRDefault="00DE34BC">
      <w:pPr>
        <w:pStyle w:val="BodyText"/>
        <w:rPr>
          <w:b/>
          <w:sz w:val="20"/>
        </w:rPr>
      </w:pPr>
    </w:p>
    <w:p w:rsidR="00DE34BC" w:rsidRDefault="00C05942">
      <w:pPr>
        <w:spacing w:before="138"/>
        <w:ind w:left="959" w:right="827"/>
        <w:jc w:val="center"/>
        <w:rPr>
          <w:b/>
          <w:sz w:val="18"/>
        </w:rPr>
      </w:pPr>
      <w:r>
        <w:rPr>
          <w:b/>
          <w:sz w:val="18"/>
        </w:rPr>
        <w:t>Промена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захтева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за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плаћање</w:t>
      </w:r>
    </w:p>
    <w:p w:rsidR="00DE34BC" w:rsidRDefault="00DE34BC">
      <w:pPr>
        <w:pStyle w:val="BodyText"/>
        <w:spacing w:before="10"/>
        <w:rPr>
          <w:b/>
          <w:sz w:val="17"/>
        </w:rPr>
      </w:pPr>
    </w:p>
    <w:p w:rsidR="00DE34BC" w:rsidRDefault="00C05942">
      <w:pPr>
        <w:pStyle w:val="BodyText"/>
        <w:ind w:left="242" w:right="108" w:firstLine="396"/>
        <w:jc w:val="both"/>
      </w:pPr>
      <w:r>
        <w:t>Промену захтева за плаћање корисник може вршити само у случају</w:t>
      </w:r>
      <w:r>
        <w:rPr>
          <w:spacing w:val="-12"/>
        </w:rPr>
        <w:t xml:space="preserve"> </w:t>
      </w:r>
      <w:r>
        <w:t>када</w:t>
      </w:r>
      <w:r>
        <w:rPr>
          <w:spacing w:val="-11"/>
        </w:rPr>
        <w:t xml:space="preserve"> </w:t>
      </w:r>
      <w:r>
        <w:t>је</w:t>
      </w:r>
      <w:r>
        <w:rPr>
          <w:spacing w:val="-11"/>
        </w:rPr>
        <w:t xml:space="preserve"> </w:t>
      </w:r>
      <w:r>
        <w:t>налог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плаћање</w:t>
      </w:r>
      <w:r>
        <w:rPr>
          <w:spacing w:val="-11"/>
        </w:rPr>
        <w:t xml:space="preserve"> </w:t>
      </w:r>
      <w:r>
        <w:t>одбијен</w:t>
      </w:r>
      <w:r>
        <w:rPr>
          <w:spacing w:val="-1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платном</w:t>
      </w:r>
      <w:r>
        <w:rPr>
          <w:spacing w:val="-12"/>
        </w:rPr>
        <w:t xml:space="preserve"> </w:t>
      </w:r>
      <w:r>
        <w:t>промету.</w:t>
      </w:r>
      <w:r>
        <w:rPr>
          <w:spacing w:val="-11"/>
        </w:rPr>
        <w:t xml:space="preserve"> </w:t>
      </w:r>
      <w:r>
        <w:t>Кори- сник може променити одређене елементе налога.</w:t>
      </w:r>
    </w:p>
    <w:p w:rsidR="00DE34BC" w:rsidRDefault="00C05942">
      <w:pPr>
        <w:pStyle w:val="Heading1"/>
        <w:spacing w:before="168"/>
        <w:ind w:left="350" w:right="216" w:hanging="1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4101900</wp:posOffset>
                </wp:positionH>
                <wp:positionV relativeFrom="paragraph">
                  <wp:posOffset>792302</wp:posOffset>
                </wp:positionV>
                <wp:extent cx="3322954" cy="2767330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2954" cy="2767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87"/>
                              <w:gridCol w:w="3515"/>
                            </w:tblGrid>
                            <w:tr w:rsidR="00DE34BC">
                              <w:trPr>
                                <w:trHeight w:val="198"/>
                              </w:trPr>
                              <w:tc>
                                <w:tcPr>
                                  <w:tcW w:w="1587" w:type="dxa"/>
                                  <w:shd w:val="clear" w:color="auto" w:fill="E6E7E8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6"/>
                                    <w:ind w:left="40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Надлежност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shd w:val="clear" w:color="auto" w:fill="E6E7E8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6"/>
                                    <w:ind w:left="5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Активност</w:t>
                                  </w:r>
                                </w:p>
                              </w:tc>
                            </w:tr>
                            <w:tr w:rsidR="00DE34BC">
                              <w:trPr>
                                <w:trHeight w:val="1640"/>
                              </w:trPr>
                              <w:tc>
                                <w:tcPr>
                                  <w:tcW w:w="1587" w:type="dxa"/>
                                </w:tcPr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DE34BC" w:rsidRDefault="00C05942">
                                  <w:pPr>
                                    <w:pStyle w:val="TableParagraph"/>
                                    <w:spacing w:before="106"/>
                                    <w:ind w:left="515" w:hanging="3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Директни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буџетски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корисник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8"/>
                                    <w:ind w:left="56" w:right="2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Када је датум доспећа плаћања мањи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 прописаних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пет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радних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дана,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односу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датум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креирања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захтева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 преузету обавезу, директни буџетски корисник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spacing w:line="237" w:lineRule="auto"/>
                                    <w:ind w:left="56" w:right="25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и директни буџетски корисник за индиректног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буџетског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корисника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доставља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Образац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3.1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Захтев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 унос захтева за преузимање обавеза и плаћања у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информациони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систем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извршења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буџета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изузетно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члана 22. Правилника о систему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извршења буџета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Републике Србије, електронским путем Управи за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трезор.</w:t>
                                  </w:r>
                                </w:p>
                              </w:tc>
                            </w:tr>
                            <w:tr w:rsidR="00DE34BC">
                              <w:trPr>
                                <w:trHeight w:val="840"/>
                              </w:trPr>
                              <w:tc>
                                <w:tcPr>
                                  <w:tcW w:w="1587" w:type="dxa"/>
                                </w:tcPr>
                                <w:p w:rsidR="00DE34BC" w:rsidRDefault="00DE34BC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</w:rPr>
                                  </w:pP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515" w:hanging="37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Индиректни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буџетски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корисник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5"/>
                                    <w:ind w:left="56" w:right="2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Подноси Захтев за преузимање обавеза и плаћања у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информациони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систем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извршења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буџета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изузетно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члана 22. Правилника о систему извршења буџета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Републике Србије свом надређеном директном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буџетском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кориснику.</w:t>
                                  </w:r>
                                </w:p>
                              </w:tc>
                            </w:tr>
                            <w:tr w:rsidR="00DE34BC">
                              <w:trPr>
                                <w:trHeight w:val="520"/>
                              </w:trPr>
                              <w:tc>
                                <w:tcPr>
                                  <w:tcW w:w="1587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98"/>
                                    <w:ind w:left="515" w:hanging="3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Директни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буџетски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корисник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7"/>
                                    <w:ind w:left="56" w:right="21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Одлучује о поднетом захтеву свог индиректног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буџетског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корисника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исти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одобрењу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доставља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Управи за трезор.</w:t>
                                  </w:r>
                                </w:p>
                              </w:tc>
                            </w:tr>
                            <w:tr w:rsidR="00DE34BC">
                              <w:trPr>
                                <w:trHeight w:val="200"/>
                              </w:trPr>
                              <w:tc>
                                <w:tcPr>
                                  <w:tcW w:w="1587" w:type="dxa"/>
                                  <w:vMerge w:val="restart"/>
                                </w:tcPr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DE34BC" w:rsidRDefault="00C05942">
                                  <w:pPr>
                                    <w:pStyle w:val="TableParagraph"/>
                                    <w:spacing w:before="125"/>
                                    <w:ind w:left="188" w:right="176" w:hanging="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Управа за трезор</w:t>
                                  </w:r>
                                  <w:r>
                                    <w:rPr>
                                      <w:spacing w:val="3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Сектор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извршење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буџета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8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пријему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захтева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одобрава/одбија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захтев.</w:t>
                                  </w:r>
                                </w:p>
                              </w:tc>
                            </w:tr>
                            <w:tr w:rsidR="00DE34BC">
                              <w:trPr>
                                <w:trHeight w:val="520"/>
                              </w:trPr>
                              <w:tc>
                                <w:tcPr>
                                  <w:tcW w:w="15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E34BC" w:rsidRDefault="00DE34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7"/>
                                    <w:ind w:left="56" w:righ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информационом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систему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извршења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буџета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омогућава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кориснику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унос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траженог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захтева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преузимање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обавеза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плаћања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датумом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доспећа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који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је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наведен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захтеву.</w:t>
                                  </w:r>
                                </w:p>
                              </w:tc>
                            </w:tr>
                            <w:tr w:rsidR="00DE34BC">
                              <w:trPr>
                                <w:trHeight w:val="360"/>
                              </w:trPr>
                              <w:tc>
                                <w:tcPr>
                                  <w:tcW w:w="15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E34BC" w:rsidRDefault="00DE34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8"/>
                                    <w:ind w:left="5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По завршетку уноса захтева за преузету обавезу 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плаћање,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стране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корисника,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онемогућава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даљи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унос.</w:t>
                                  </w:r>
                                </w:p>
                              </w:tc>
                            </w:tr>
                          </w:tbl>
                          <w:p w:rsidR="00DE34BC" w:rsidRDefault="00DE34BC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33" type="#_x0000_t202" style="position:absolute;left:0;text-align:left;margin-left:323pt;margin-top:62.4pt;width:261.65pt;height:217.9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87"/>
                        <w:gridCol w:w="3515"/>
                      </w:tblGrid>
                      <w:tr w:rsidR="00DE34BC">
                        <w:trPr>
                          <w:trHeight w:val="198"/>
                        </w:trPr>
                        <w:tc>
                          <w:tcPr>
                            <w:tcW w:w="1587" w:type="dxa"/>
                            <w:shd w:val="clear" w:color="auto" w:fill="E6E7E8"/>
                          </w:tcPr>
                          <w:p w:rsidR="00DE34BC" w:rsidRDefault="00C05942">
                            <w:pPr>
                              <w:pStyle w:val="TableParagraph"/>
                              <w:spacing w:before="16"/>
                              <w:ind w:left="40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Надлежност</w:t>
                            </w:r>
                          </w:p>
                        </w:tc>
                        <w:tc>
                          <w:tcPr>
                            <w:tcW w:w="3515" w:type="dxa"/>
                            <w:shd w:val="clear" w:color="auto" w:fill="E6E7E8"/>
                          </w:tcPr>
                          <w:p w:rsidR="00DE34BC" w:rsidRDefault="00C05942">
                            <w:pPr>
                              <w:pStyle w:val="TableParagraph"/>
                              <w:spacing w:before="16"/>
                              <w:ind w:left="5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Активност</w:t>
                            </w:r>
                          </w:p>
                        </w:tc>
                      </w:tr>
                      <w:tr w:rsidR="00DE34BC">
                        <w:trPr>
                          <w:trHeight w:val="1640"/>
                        </w:trPr>
                        <w:tc>
                          <w:tcPr>
                            <w:tcW w:w="1587" w:type="dxa"/>
                          </w:tcPr>
                          <w:p w:rsidR="00DE34BC" w:rsidRDefault="00DE34BC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DE34BC" w:rsidRDefault="00C05942">
                            <w:pPr>
                              <w:pStyle w:val="TableParagraph"/>
                              <w:spacing w:before="106"/>
                              <w:ind w:left="515" w:hanging="30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Директни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буџетски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корисник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8"/>
                              <w:ind w:left="56" w:right="21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Када је датум доспећа плаћања мањи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 прописаних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пет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радних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дана,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односу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датум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креирања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захтева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 преузету обавезу, директни буџетски корисник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spacing w:line="237" w:lineRule="auto"/>
                              <w:ind w:left="56" w:right="25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и директни буџетски корисник за индиректног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буџетског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корисника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доставља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Образац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3.1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Захтев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 унос захтева за преузимање обавеза и плаћања у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информациони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систем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извршења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буџета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изузетно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члана 22. Правилника о систему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извршења буџета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Републике Србије, електронским путем Управи за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трезор.</w:t>
                            </w:r>
                          </w:p>
                        </w:tc>
                      </w:tr>
                      <w:tr w:rsidR="00DE34BC">
                        <w:trPr>
                          <w:trHeight w:val="840"/>
                        </w:trPr>
                        <w:tc>
                          <w:tcPr>
                            <w:tcW w:w="1587" w:type="dxa"/>
                          </w:tcPr>
                          <w:p w:rsidR="00DE34BC" w:rsidRDefault="00DE34BC">
                            <w:pPr>
                              <w:pStyle w:val="TableParagraph"/>
                              <w:spacing w:before="5"/>
                              <w:rPr>
                                <w:b/>
                              </w:rPr>
                            </w:pPr>
                          </w:p>
                          <w:p w:rsidR="00DE34BC" w:rsidRDefault="00C05942">
                            <w:pPr>
                              <w:pStyle w:val="TableParagraph"/>
                              <w:ind w:left="515" w:hanging="37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Индиректни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буџетски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корисник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5"/>
                              <w:ind w:left="56" w:right="21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Подноси Захтев за преузимање обавеза и плаћања у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информациони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систем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извршења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буџета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изузетно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члана 22. Правилника о систему извршења буџета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Републике Србије свом надређеном директном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буџетском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кориснику.</w:t>
                            </w:r>
                          </w:p>
                        </w:tc>
                      </w:tr>
                      <w:tr w:rsidR="00DE34BC">
                        <w:trPr>
                          <w:trHeight w:val="520"/>
                        </w:trPr>
                        <w:tc>
                          <w:tcPr>
                            <w:tcW w:w="1587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98"/>
                              <w:ind w:left="515" w:hanging="30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Директни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буџетски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корисник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7"/>
                              <w:ind w:left="56" w:right="21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Одлучује о поднетом захтеву свог индиректног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буџетског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корисника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исти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одобрењу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доставља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Управи за трезор.</w:t>
                            </w:r>
                          </w:p>
                        </w:tc>
                      </w:tr>
                      <w:tr w:rsidR="00DE34BC">
                        <w:trPr>
                          <w:trHeight w:val="200"/>
                        </w:trPr>
                        <w:tc>
                          <w:tcPr>
                            <w:tcW w:w="1587" w:type="dxa"/>
                            <w:vMerge w:val="restart"/>
                          </w:tcPr>
                          <w:p w:rsidR="00DE34BC" w:rsidRDefault="00DE34BC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DE34BC" w:rsidRDefault="00C05942">
                            <w:pPr>
                              <w:pStyle w:val="TableParagraph"/>
                              <w:spacing w:before="125"/>
                              <w:ind w:left="188" w:right="176" w:hanging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Управа за трезор</w:t>
                            </w:r>
                            <w:r>
                              <w:rPr>
                                <w:spacing w:val="3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Сектор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извршење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буџета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8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пријему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захтева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одобрава/одбија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захтев.</w:t>
                            </w:r>
                          </w:p>
                        </w:tc>
                      </w:tr>
                      <w:tr w:rsidR="00DE34BC">
                        <w:trPr>
                          <w:trHeight w:val="520"/>
                        </w:trPr>
                        <w:tc>
                          <w:tcPr>
                            <w:tcW w:w="1587" w:type="dxa"/>
                            <w:vMerge/>
                            <w:tcBorders>
                              <w:top w:val="nil"/>
                            </w:tcBorders>
                          </w:tcPr>
                          <w:p w:rsidR="00DE34BC" w:rsidRDefault="00DE34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15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7"/>
                              <w:ind w:left="56" w:righ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информационом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систему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извршења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буџета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омогућава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кориснику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унос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траженог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захтева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преузимање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обавеза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плаћања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датумом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доспећа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који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је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наведен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захтеву.</w:t>
                            </w:r>
                          </w:p>
                        </w:tc>
                      </w:tr>
                      <w:tr w:rsidR="00DE34BC">
                        <w:trPr>
                          <w:trHeight w:val="360"/>
                        </w:trPr>
                        <w:tc>
                          <w:tcPr>
                            <w:tcW w:w="1587" w:type="dxa"/>
                            <w:vMerge/>
                            <w:tcBorders>
                              <w:top w:val="nil"/>
                            </w:tcBorders>
                          </w:tcPr>
                          <w:p w:rsidR="00DE34BC" w:rsidRDefault="00DE34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15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8"/>
                              <w:ind w:left="5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По завршетку уноса захтева за преузету обавезу 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плаћање,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стране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корисника,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онемогућава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даљи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унос.</w:t>
                            </w:r>
                          </w:p>
                        </w:tc>
                      </w:tr>
                    </w:tbl>
                    <w:p w:rsidR="00DE34BC" w:rsidRDefault="00DE34B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УНОС ЗАХТЕВА ЗА ПРЕУЗИМАЊЕ ОБАВЕЗА И ПЛАЋАЊА</w:t>
      </w:r>
      <w:r>
        <w:rPr>
          <w:spacing w:val="-9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ИНФОРМАЦИОНИ</w:t>
      </w:r>
      <w:r>
        <w:rPr>
          <w:spacing w:val="-8"/>
        </w:rPr>
        <w:t xml:space="preserve"> </w:t>
      </w:r>
      <w:r>
        <w:t>СИСТЕМ</w:t>
      </w:r>
      <w:r>
        <w:rPr>
          <w:spacing w:val="-8"/>
        </w:rPr>
        <w:t xml:space="preserve"> </w:t>
      </w:r>
      <w:r>
        <w:t>ИЗВРШЕЊА БУЏЕТА ИЗУЗЕТНО ОД ЧЛАНА 22. ПРАВИЛНИКА О СИСТЕМУ ИЗВРШЕЊА БУЏЕТА РЕПУБЛИКЕ СРБИЈЕ</w:t>
      </w:r>
    </w:p>
    <w:p w:rsidR="00DE34BC" w:rsidRDefault="00DE34BC">
      <w:pPr>
        <w:sectPr w:rsidR="00DE34BC">
          <w:type w:val="continuous"/>
          <w:pgSz w:w="12480" w:h="15650"/>
          <w:pgMar w:top="1800" w:right="740" w:bottom="280" w:left="740" w:header="720" w:footer="720" w:gutter="0"/>
          <w:cols w:num="2" w:space="720" w:equalWidth="0">
            <w:col w:w="5498" w:space="40"/>
            <w:col w:w="5462"/>
          </w:cols>
        </w:sectPr>
      </w:pPr>
    </w:p>
    <w:p w:rsidR="00DE34BC" w:rsidRDefault="00DE34BC">
      <w:pPr>
        <w:pStyle w:val="BodyText"/>
        <w:spacing w:before="1"/>
        <w:rPr>
          <w:b/>
          <w:sz w:val="21"/>
        </w:rPr>
      </w:pPr>
    </w:p>
    <w:tbl>
      <w:tblPr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515"/>
      </w:tblGrid>
      <w:tr w:rsidR="00DE34BC">
        <w:trPr>
          <w:trHeight w:val="198"/>
        </w:trPr>
        <w:tc>
          <w:tcPr>
            <w:tcW w:w="1587" w:type="dxa"/>
            <w:shd w:val="clear" w:color="auto" w:fill="E6E7E8"/>
          </w:tcPr>
          <w:p w:rsidR="00DE34BC" w:rsidRDefault="00C05942">
            <w:pPr>
              <w:pStyle w:val="TableParagraph"/>
              <w:spacing w:before="16"/>
              <w:ind w:left="40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Надлежност</w:t>
            </w:r>
          </w:p>
        </w:tc>
        <w:tc>
          <w:tcPr>
            <w:tcW w:w="3515" w:type="dxa"/>
            <w:shd w:val="clear" w:color="auto" w:fill="E6E7E8"/>
          </w:tcPr>
          <w:p w:rsidR="00DE34BC" w:rsidRDefault="00C05942">
            <w:pPr>
              <w:pStyle w:val="TableParagraph"/>
              <w:spacing w:before="16"/>
              <w:ind w:left="1401" w:right="139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Активност</w:t>
            </w:r>
          </w:p>
        </w:tc>
      </w:tr>
      <w:tr w:rsidR="00DE34BC">
        <w:trPr>
          <w:trHeight w:val="520"/>
        </w:trPr>
        <w:tc>
          <w:tcPr>
            <w:tcW w:w="1587" w:type="dxa"/>
            <w:vMerge w:val="restart"/>
          </w:tcPr>
          <w:p w:rsidR="00DE34BC" w:rsidRDefault="00DE34BC">
            <w:pPr>
              <w:pStyle w:val="TableParagraph"/>
              <w:rPr>
                <w:b/>
                <w:sz w:val="16"/>
              </w:rPr>
            </w:pPr>
          </w:p>
          <w:p w:rsidR="00DE34BC" w:rsidRDefault="00C05942">
            <w:pPr>
              <w:pStyle w:val="TableParagraph"/>
              <w:spacing w:before="124"/>
              <w:ind w:left="505" w:hanging="326"/>
              <w:rPr>
                <w:sz w:val="14"/>
              </w:rPr>
            </w:pPr>
            <w:r>
              <w:rPr>
                <w:spacing w:val="-2"/>
                <w:sz w:val="14"/>
              </w:rPr>
              <w:t>Корисник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буџетских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средстава</w:t>
            </w: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7"/>
              <w:ind w:left="57"/>
              <w:rPr>
                <w:sz w:val="14"/>
              </w:rPr>
            </w:pPr>
            <w:r>
              <w:rPr>
                <w:sz w:val="14"/>
              </w:rPr>
              <w:t>Креира у информационом систему извршења буџета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захтев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плаћање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када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је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претходно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креирана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преузета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обавеза.</w:t>
            </w:r>
          </w:p>
        </w:tc>
      </w:tr>
      <w:tr w:rsidR="00DE34BC">
        <w:trPr>
          <w:trHeight w:val="200"/>
        </w:trPr>
        <w:tc>
          <w:tcPr>
            <w:tcW w:w="1587" w:type="dxa"/>
            <w:vMerge/>
            <w:tcBorders>
              <w:top w:val="nil"/>
            </w:tcBorders>
          </w:tcPr>
          <w:p w:rsidR="00DE34BC" w:rsidRDefault="00DE34BC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sz w:val="14"/>
              </w:rPr>
              <w:t>Прегледа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захтев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плаћање.</w:t>
            </w:r>
          </w:p>
        </w:tc>
      </w:tr>
      <w:tr w:rsidR="00DE34BC">
        <w:trPr>
          <w:trHeight w:val="200"/>
        </w:trPr>
        <w:tc>
          <w:tcPr>
            <w:tcW w:w="1587" w:type="dxa"/>
            <w:vMerge/>
            <w:tcBorders>
              <w:top w:val="nil"/>
            </w:tcBorders>
          </w:tcPr>
          <w:p w:rsidR="00DE34BC" w:rsidRDefault="00DE34BC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sz w:val="14"/>
              </w:rPr>
              <w:t>Одобрава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захтев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плаћање.</w:t>
            </w:r>
          </w:p>
        </w:tc>
      </w:tr>
    </w:tbl>
    <w:p w:rsidR="00DE34BC" w:rsidRDefault="00DE34BC">
      <w:pPr>
        <w:rPr>
          <w:sz w:val="14"/>
        </w:rPr>
        <w:sectPr w:rsidR="00DE34BC">
          <w:type w:val="continuous"/>
          <w:pgSz w:w="12480" w:h="15650"/>
          <w:pgMar w:top="1800" w:right="740" w:bottom="280" w:left="740" w:header="720" w:footer="720" w:gutter="0"/>
          <w:cols w:space="720"/>
        </w:sectPr>
      </w:pPr>
    </w:p>
    <w:p w:rsidR="00DE34BC" w:rsidRDefault="00C05942">
      <w:pPr>
        <w:pStyle w:val="BodyText"/>
        <w:ind w:left="325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6238187" cy="7530941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8187" cy="753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4BC" w:rsidRDefault="00DE34BC">
      <w:pPr>
        <w:rPr>
          <w:sz w:val="20"/>
        </w:rPr>
        <w:sectPr w:rsidR="00DE34BC">
          <w:pgSz w:w="12480" w:h="15650"/>
          <w:pgMar w:top="1480" w:right="740" w:bottom="280" w:left="740" w:header="720" w:footer="720" w:gutter="0"/>
          <w:cols w:space="720"/>
        </w:sectPr>
      </w:pPr>
    </w:p>
    <w:p w:rsidR="00DE34BC" w:rsidRDefault="00C05942">
      <w:pPr>
        <w:pStyle w:val="BodyText"/>
        <w:spacing w:before="68"/>
        <w:ind w:right="1"/>
        <w:jc w:val="right"/>
      </w:pPr>
      <w:r>
        <w:t>Прилог</w:t>
      </w:r>
      <w:r>
        <w:rPr>
          <w:spacing w:val="-6"/>
        </w:rPr>
        <w:t xml:space="preserve"> </w:t>
      </w:r>
      <w:r>
        <w:rPr>
          <w:spacing w:val="-10"/>
        </w:rPr>
        <w:t>4</w:t>
      </w:r>
    </w:p>
    <w:p w:rsidR="00DE34BC" w:rsidRDefault="00DE34BC">
      <w:pPr>
        <w:pStyle w:val="BodyText"/>
        <w:spacing w:before="5"/>
        <w:rPr>
          <w:sz w:val="24"/>
        </w:rPr>
      </w:pPr>
    </w:p>
    <w:p w:rsidR="00DE34BC" w:rsidRDefault="00C05942">
      <w:pPr>
        <w:pStyle w:val="Heading1"/>
        <w:spacing w:line="232" w:lineRule="auto"/>
        <w:ind w:left="856"/>
      </w:pPr>
      <w:r>
        <w:rPr>
          <w:spacing w:val="-2"/>
        </w:rPr>
        <w:t>ПРОЦЕДУРА</w:t>
      </w:r>
      <w:r>
        <w:rPr>
          <w:spacing w:val="-12"/>
        </w:rPr>
        <w:t xml:space="preserve"> </w:t>
      </w:r>
      <w:r>
        <w:rPr>
          <w:spacing w:val="-2"/>
        </w:rPr>
        <w:t>ЗА</w:t>
      </w:r>
      <w:r>
        <w:rPr>
          <w:spacing w:val="-9"/>
        </w:rPr>
        <w:t xml:space="preserve"> </w:t>
      </w:r>
      <w:r>
        <w:rPr>
          <w:spacing w:val="-2"/>
        </w:rPr>
        <w:t>ПРЕКЊИЖАВАЊЕ</w:t>
      </w:r>
      <w:r>
        <w:rPr>
          <w:spacing w:val="-9"/>
        </w:rPr>
        <w:t xml:space="preserve"> </w:t>
      </w:r>
      <w:r>
        <w:rPr>
          <w:spacing w:val="-2"/>
        </w:rPr>
        <w:t>РАСХОДА</w:t>
      </w:r>
      <w:r>
        <w:rPr>
          <w:spacing w:val="-9"/>
        </w:rPr>
        <w:t xml:space="preserve"> </w:t>
      </w:r>
      <w:r>
        <w:rPr>
          <w:spacing w:val="-2"/>
        </w:rPr>
        <w:t>И ИЗДАТАКА</w:t>
      </w:r>
    </w:p>
    <w:p w:rsidR="00DE34BC" w:rsidRDefault="00DE34BC">
      <w:pPr>
        <w:pStyle w:val="BodyText"/>
        <w:spacing w:before="3"/>
        <w:rPr>
          <w:b/>
          <w:sz w:val="17"/>
        </w:rPr>
      </w:pPr>
    </w:p>
    <w:p w:rsidR="00DE34BC" w:rsidRDefault="00C05942">
      <w:pPr>
        <w:pStyle w:val="BodyText"/>
        <w:spacing w:line="232" w:lineRule="auto"/>
        <w:ind w:left="393" w:firstLine="396"/>
        <w:jc w:val="both"/>
      </w:pPr>
      <w:r>
        <w:t>Прекњижавање</w:t>
      </w:r>
      <w:r>
        <w:rPr>
          <w:spacing w:val="-9"/>
        </w:rPr>
        <w:t xml:space="preserve"> </w:t>
      </w:r>
      <w:r>
        <w:t>је</w:t>
      </w:r>
      <w:r>
        <w:rPr>
          <w:spacing w:val="-9"/>
        </w:rPr>
        <w:t xml:space="preserve"> </w:t>
      </w:r>
      <w:r>
        <w:t>поступак</w:t>
      </w:r>
      <w:r>
        <w:rPr>
          <w:spacing w:val="-9"/>
        </w:rPr>
        <w:t xml:space="preserve"> </w:t>
      </w:r>
      <w:r>
        <w:t>којим</w:t>
      </w:r>
      <w:r>
        <w:rPr>
          <w:spacing w:val="-9"/>
        </w:rPr>
        <w:t xml:space="preserve"> </w:t>
      </w:r>
      <w:r>
        <w:t>корисник</w:t>
      </w:r>
      <w:r>
        <w:rPr>
          <w:spacing w:val="-9"/>
        </w:rPr>
        <w:t xml:space="preserve"> </w:t>
      </w:r>
      <w:r>
        <w:t>може</w:t>
      </w:r>
      <w:r>
        <w:rPr>
          <w:spacing w:val="-9"/>
        </w:rPr>
        <w:t xml:space="preserve"> </w:t>
      </w:r>
      <w:r>
        <w:t>мењати</w:t>
      </w:r>
      <w:r>
        <w:rPr>
          <w:spacing w:val="-9"/>
        </w:rPr>
        <w:t xml:space="preserve"> </w:t>
      </w:r>
      <w:r>
        <w:t>све шифре</w:t>
      </w:r>
      <w:r>
        <w:rPr>
          <w:spacing w:val="-2"/>
        </w:rPr>
        <w:t xml:space="preserve"> </w:t>
      </w:r>
      <w:r>
        <w:t>буџетске</w:t>
      </w:r>
      <w:r>
        <w:rPr>
          <w:spacing w:val="-2"/>
        </w:rPr>
        <w:t xml:space="preserve"> </w:t>
      </w:r>
      <w:r>
        <w:t>класификације</w:t>
      </w:r>
      <w:r>
        <w:rPr>
          <w:spacing w:val="-2"/>
        </w:rPr>
        <w:t xml:space="preserve"> </w:t>
      </w:r>
      <w:r>
        <w:t>осим</w:t>
      </w:r>
      <w:r>
        <w:rPr>
          <w:spacing w:val="-2"/>
        </w:rPr>
        <w:t xml:space="preserve"> </w:t>
      </w:r>
      <w:r>
        <w:t>организационе</w:t>
      </w:r>
      <w:r>
        <w:rPr>
          <w:spacing w:val="-2"/>
        </w:rPr>
        <w:t xml:space="preserve"> </w:t>
      </w:r>
      <w:r>
        <w:t>шифре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из- вршена плаћања.</w:t>
      </w:r>
    </w:p>
    <w:p w:rsidR="00DE34BC" w:rsidRDefault="00C05942">
      <w:pPr>
        <w:pStyle w:val="BodyText"/>
        <w:spacing w:line="196" w:lineRule="exact"/>
        <w:ind w:left="790"/>
        <w:jc w:val="both"/>
      </w:pPr>
      <w:r>
        <w:t>За</w:t>
      </w:r>
      <w:r>
        <w:rPr>
          <w:spacing w:val="35"/>
        </w:rPr>
        <w:t xml:space="preserve"> </w:t>
      </w:r>
      <w:r>
        <w:t>прекњижавање</w:t>
      </w:r>
      <w:r>
        <w:rPr>
          <w:spacing w:val="35"/>
        </w:rPr>
        <w:t xml:space="preserve"> </w:t>
      </w:r>
      <w:r>
        <w:t>је</w:t>
      </w:r>
      <w:r>
        <w:rPr>
          <w:spacing w:val="36"/>
        </w:rPr>
        <w:t xml:space="preserve"> </w:t>
      </w:r>
      <w:r>
        <w:t>потребно</w:t>
      </w:r>
      <w:r>
        <w:rPr>
          <w:spacing w:val="35"/>
        </w:rPr>
        <w:t xml:space="preserve"> </w:t>
      </w:r>
      <w:r>
        <w:t>одобрење</w:t>
      </w:r>
      <w:r>
        <w:rPr>
          <w:spacing w:val="35"/>
        </w:rPr>
        <w:t xml:space="preserve"> </w:t>
      </w:r>
      <w:r>
        <w:t>Управе</w:t>
      </w:r>
      <w:r>
        <w:rPr>
          <w:spacing w:val="35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rPr>
          <w:spacing w:val="-2"/>
        </w:rPr>
        <w:t>трезор</w:t>
      </w:r>
    </w:p>
    <w:p w:rsidR="00DE34BC" w:rsidRDefault="00C05942">
      <w:pPr>
        <w:pStyle w:val="BodyText"/>
        <w:spacing w:before="2" w:line="232" w:lineRule="auto"/>
        <w:ind w:left="393"/>
        <w:jc w:val="both"/>
      </w:pPr>
      <w:r>
        <w:rPr>
          <w:spacing w:val="-12"/>
        </w:rPr>
        <w:t xml:space="preserve"> </w:t>
      </w:r>
      <w:r>
        <w:t>– Сектора за буџетско рачуноводство и извештавање. Прекњи- жавање извршених плаћања за конта категорије 41</w:t>
      </w:r>
      <w:r>
        <w:rPr>
          <w:spacing w:val="39"/>
        </w:rPr>
        <w:t xml:space="preserve"> </w:t>
      </w:r>
      <w:r>
        <w:t>– расходи за запослене (исправка техничке грешке – погрешно опредељена економска</w:t>
      </w:r>
      <w:r>
        <w:rPr>
          <w:spacing w:val="-8"/>
        </w:rPr>
        <w:t xml:space="preserve"> </w:t>
      </w:r>
      <w:r>
        <w:t>класификација,</w:t>
      </w:r>
      <w:r>
        <w:rPr>
          <w:spacing w:val="-8"/>
        </w:rPr>
        <w:t xml:space="preserve"> </w:t>
      </w:r>
      <w:r>
        <w:t>програм,</w:t>
      </w:r>
      <w:r>
        <w:rPr>
          <w:spacing w:val="-8"/>
        </w:rPr>
        <w:t xml:space="preserve"> </w:t>
      </w:r>
      <w:r>
        <w:t>пројекат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др.),</w:t>
      </w:r>
      <w:r>
        <w:rPr>
          <w:spacing w:val="-8"/>
        </w:rPr>
        <w:t xml:space="preserve"> </w:t>
      </w:r>
      <w:r>
        <w:t>Управа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тре- зор –</w:t>
      </w:r>
      <w:r>
        <w:rPr>
          <w:spacing w:val="-11"/>
        </w:rPr>
        <w:t xml:space="preserve"> </w:t>
      </w:r>
      <w:r>
        <w:t>Сектор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буџетско</w:t>
      </w:r>
      <w:r>
        <w:rPr>
          <w:spacing w:val="-12"/>
        </w:rPr>
        <w:t xml:space="preserve"> </w:t>
      </w:r>
      <w:r>
        <w:t>рачуноводство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извештавање</w:t>
      </w:r>
      <w:r>
        <w:rPr>
          <w:spacing w:val="-11"/>
        </w:rPr>
        <w:t xml:space="preserve"> </w:t>
      </w:r>
      <w:r>
        <w:t>ће</w:t>
      </w:r>
      <w:r>
        <w:rPr>
          <w:spacing w:val="-12"/>
        </w:rPr>
        <w:t xml:space="preserve"> </w:t>
      </w:r>
      <w:r>
        <w:t xml:space="preserve">одобри- ти уз претходно добијену сагласност Сектора за обраду личних </w:t>
      </w:r>
      <w:r>
        <w:rPr>
          <w:spacing w:val="-2"/>
        </w:rPr>
        <w:t>примања.</w:t>
      </w:r>
    </w:p>
    <w:p w:rsidR="00DE34BC" w:rsidRDefault="00C05942">
      <w:pPr>
        <w:pStyle w:val="BodyText"/>
        <w:spacing w:line="232" w:lineRule="auto"/>
        <w:ind w:left="393" w:firstLine="396"/>
        <w:jc w:val="both"/>
      </w:pPr>
      <w:r>
        <w:t>Ради</w:t>
      </w:r>
      <w:r>
        <w:rPr>
          <w:spacing w:val="-5"/>
        </w:rPr>
        <w:t xml:space="preserve"> </w:t>
      </w:r>
      <w:r>
        <w:t>спровођења</w:t>
      </w:r>
      <w:r>
        <w:rPr>
          <w:spacing w:val="-5"/>
        </w:rPr>
        <w:t xml:space="preserve"> </w:t>
      </w:r>
      <w:r>
        <w:t>трансакција</w:t>
      </w:r>
      <w:r>
        <w:rPr>
          <w:spacing w:val="-5"/>
        </w:rPr>
        <w:t xml:space="preserve"> </w:t>
      </w:r>
      <w:r>
        <w:t>прекњижавања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информацио- ном</w:t>
      </w:r>
      <w:r>
        <w:rPr>
          <w:spacing w:val="-4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извршења</w:t>
      </w:r>
      <w:r>
        <w:rPr>
          <w:spacing w:val="-4"/>
        </w:rPr>
        <w:t xml:space="preserve"> </w:t>
      </w:r>
      <w:r>
        <w:t>буџета</w:t>
      </w:r>
      <w:r>
        <w:rPr>
          <w:spacing w:val="-4"/>
        </w:rPr>
        <w:t xml:space="preserve"> </w:t>
      </w:r>
      <w:r>
        <w:t>корисник</w:t>
      </w:r>
      <w:r>
        <w:rPr>
          <w:spacing w:val="-4"/>
        </w:rPr>
        <w:t xml:space="preserve"> </w:t>
      </w:r>
      <w:r>
        <w:t>креира</w:t>
      </w:r>
      <w:r>
        <w:rPr>
          <w:spacing w:val="-4"/>
        </w:rPr>
        <w:t xml:space="preserve"> </w:t>
      </w:r>
      <w:r>
        <w:t>захтев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прекњи- жавање.</w:t>
      </w:r>
      <w:r>
        <w:rPr>
          <w:spacing w:val="-1"/>
        </w:rPr>
        <w:t xml:space="preserve"> </w:t>
      </w:r>
      <w:r>
        <w:t>Обавезно</w:t>
      </w:r>
      <w:r>
        <w:rPr>
          <w:spacing w:val="-1"/>
        </w:rPr>
        <w:t xml:space="preserve"> </w:t>
      </w:r>
      <w:r>
        <w:t>попуњава</w:t>
      </w:r>
      <w:r>
        <w:rPr>
          <w:spacing w:val="-1"/>
        </w:rPr>
        <w:t xml:space="preserve"> </w:t>
      </w:r>
      <w:r>
        <w:t>поље</w:t>
      </w:r>
      <w:r>
        <w:rPr>
          <w:spacing w:val="-1"/>
        </w:rPr>
        <w:t xml:space="preserve"> </w:t>
      </w:r>
      <w:r>
        <w:t>разлог</w:t>
      </w:r>
      <w:r>
        <w:rPr>
          <w:spacing w:val="-1"/>
        </w:rPr>
        <w:t xml:space="preserve"> </w:t>
      </w:r>
      <w:r>
        <w:t>исправке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уз</w:t>
      </w:r>
      <w:r>
        <w:rPr>
          <w:spacing w:val="-1"/>
        </w:rPr>
        <w:t xml:space="preserve"> </w:t>
      </w:r>
      <w:r>
        <w:t>захтев</w:t>
      </w:r>
      <w:r>
        <w:rPr>
          <w:spacing w:val="-1"/>
        </w:rPr>
        <w:t xml:space="preserve"> </w:t>
      </w:r>
      <w:r>
        <w:t>до- ставља образложење разлога исправке на основу кога је потребно извршити прекњижавање.</w:t>
      </w:r>
    </w:p>
    <w:p w:rsidR="00DE34BC" w:rsidRDefault="00C05942">
      <w:pPr>
        <w:pStyle w:val="BodyText"/>
        <w:spacing w:line="194" w:lineRule="exact"/>
        <w:ind w:left="790"/>
        <w:jc w:val="both"/>
      </w:pPr>
      <w:r>
        <w:t>Захтев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прекњижавање</w:t>
      </w:r>
      <w:r>
        <w:rPr>
          <w:spacing w:val="-3"/>
        </w:rPr>
        <w:t xml:space="preserve"> </w:t>
      </w:r>
      <w:r>
        <w:t>креира</w:t>
      </w:r>
      <w:r>
        <w:rPr>
          <w:spacing w:val="-2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следећим</w:t>
      </w:r>
      <w:r>
        <w:rPr>
          <w:spacing w:val="-2"/>
        </w:rPr>
        <w:t xml:space="preserve"> случајевима:</w:t>
      </w:r>
    </w:p>
    <w:p w:rsidR="00DE34BC" w:rsidRDefault="00C05942">
      <w:pPr>
        <w:pStyle w:val="BodyText"/>
        <w:spacing w:line="232" w:lineRule="auto"/>
        <w:ind w:left="393" w:firstLine="396"/>
        <w:jc w:val="both"/>
      </w:pP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када</w:t>
      </w:r>
      <w:r>
        <w:rPr>
          <w:spacing w:val="-11"/>
        </w:rPr>
        <w:t xml:space="preserve"> </w:t>
      </w:r>
      <w:r>
        <w:t>је</w:t>
      </w:r>
      <w:r>
        <w:rPr>
          <w:spacing w:val="-9"/>
        </w:rPr>
        <w:t xml:space="preserve"> </w:t>
      </w:r>
      <w:r>
        <w:t>потребно</w:t>
      </w:r>
      <w:r>
        <w:rPr>
          <w:spacing w:val="-8"/>
        </w:rPr>
        <w:t xml:space="preserve"> </w:t>
      </w:r>
      <w:r>
        <w:t>прекњижити</w:t>
      </w:r>
      <w:r>
        <w:rPr>
          <w:spacing w:val="-8"/>
        </w:rPr>
        <w:t xml:space="preserve"> </w:t>
      </w:r>
      <w:r>
        <w:t>раније</w:t>
      </w:r>
      <w:r>
        <w:rPr>
          <w:spacing w:val="-8"/>
        </w:rPr>
        <w:t xml:space="preserve"> </w:t>
      </w:r>
      <w:r>
        <w:t>плаћене</w:t>
      </w:r>
      <w:r>
        <w:rPr>
          <w:spacing w:val="-8"/>
        </w:rPr>
        <w:t xml:space="preserve"> </w:t>
      </w:r>
      <w:r>
        <w:t>износе</w:t>
      </w:r>
      <w:r>
        <w:rPr>
          <w:spacing w:val="-8"/>
        </w:rPr>
        <w:t xml:space="preserve"> </w:t>
      </w:r>
      <w:r>
        <w:t>са</w:t>
      </w:r>
      <w:r>
        <w:rPr>
          <w:spacing w:val="-8"/>
        </w:rPr>
        <w:t xml:space="preserve"> </w:t>
      </w:r>
      <w:r>
        <w:t>јед- не</w:t>
      </w:r>
      <w:r>
        <w:rPr>
          <w:spacing w:val="-6"/>
        </w:rPr>
        <w:t xml:space="preserve"> </w:t>
      </w:r>
      <w:r>
        <w:t>еко</w:t>
      </w:r>
      <w:r>
        <w:t>номске</w:t>
      </w:r>
      <w:r>
        <w:rPr>
          <w:spacing w:val="-3"/>
        </w:rPr>
        <w:t xml:space="preserve"> </w:t>
      </w:r>
      <w:r>
        <w:t>класификације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другу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оквиру</w:t>
      </w:r>
      <w:r>
        <w:rPr>
          <w:spacing w:val="-4"/>
        </w:rPr>
        <w:t xml:space="preserve"> </w:t>
      </w:r>
      <w:r>
        <w:t>исте</w:t>
      </w:r>
      <w:r>
        <w:rPr>
          <w:spacing w:val="-3"/>
        </w:rPr>
        <w:t xml:space="preserve"> </w:t>
      </w:r>
      <w:r>
        <w:rPr>
          <w:spacing w:val="-2"/>
        </w:rPr>
        <w:t>апропијације;</w:t>
      </w:r>
    </w:p>
    <w:p w:rsidR="00DE34BC" w:rsidRDefault="00C05942">
      <w:pPr>
        <w:pStyle w:val="BodyText"/>
        <w:spacing w:line="232" w:lineRule="auto"/>
        <w:ind w:left="393" w:firstLine="396"/>
        <w:jc w:val="both"/>
      </w:pP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када</w:t>
      </w:r>
      <w:r>
        <w:rPr>
          <w:spacing w:val="-11"/>
        </w:rPr>
        <w:t xml:space="preserve"> </w:t>
      </w:r>
      <w:r>
        <w:t>је</w:t>
      </w:r>
      <w:r>
        <w:rPr>
          <w:spacing w:val="-11"/>
        </w:rPr>
        <w:t xml:space="preserve"> </w:t>
      </w:r>
      <w:r>
        <w:t>потребно</w:t>
      </w:r>
      <w:r>
        <w:rPr>
          <w:spacing w:val="-12"/>
        </w:rPr>
        <w:t xml:space="preserve"> </w:t>
      </w:r>
      <w:r>
        <w:t>прекњижити</w:t>
      </w:r>
      <w:r>
        <w:rPr>
          <w:spacing w:val="-11"/>
        </w:rPr>
        <w:t xml:space="preserve"> </w:t>
      </w:r>
      <w:r>
        <w:t>износе</w:t>
      </w:r>
      <w:r>
        <w:rPr>
          <w:spacing w:val="-11"/>
        </w:rPr>
        <w:t xml:space="preserve"> </w:t>
      </w:r>
      <w:r>
        <w:t>наплаћене</w:t>
      </w:r>
      <w:r>
        <w:rPr>
          <w:spacing w:val="-11"/>
        </w:rPr>
        <w:t xml:space="preserve"> </w:t>
      </w:r>
      <w:r>
        <w:t xml:space="preserve">принудном </w:t>
      </w:r>
      <w:r>
        <w:rPr>
          <w:spacing w:val="-2"/>
        </w:rPr>
        <w:t>наплатом;</w:t>
      </w:r>
    </w:p>
    <w:p w:rsidR="00DE34BC" w:rsidRDefault="00C05942">
      <w:pPr>
        <w:pStyle w:val="BodyText"/>
        <w:spacing w:line="232" w:lineRule="auto"/>
        <w:ind w:left="393" w:firstLine="396"/>
        <w:jc w:val="both"/>
      </w:pP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када</w:t>
      </w:r>
      <w:r>
        <w:rPr>
          <w:spacing w:val="-11"/>
        </w:rPr>
        <w:t xml:space="preserve"> </w:t>
      </w:r>
      <w:r>
        <w:t>је</w:t>
      </w:r>
      <w:r>
        <w:rPr>
          <w:spacing w:val="-9"/>
        </w:rPr>
        <w:t xml:space="preserve"> </w:t>
      </w:r>
      <w:r>
        <w:t>потребно</w:t>
      </w:r>
      <w:r>
        <w:rPr>
          <w:spacing w:val="-8"/>
        </w:rPr>
        <w:t xml:space="preserve"> </w:t>
      </w:r>
      <w:r>
        <w:t>прекњижити</w:t>
      </w:r>
      <w:r>
        <w:rPr>
          <w:spacing w:val="-8"/>
        </w:rPr>
        <w:t xml:space="preserve"> </w:t>
      </w:r>
      <w:r>
        <w:t>раније</w:t>
      </w:r>
      <w:r>
        <w:rPr>
          <w:spacing w:val="-8"/>
        </w:rPr>
        <w:t xml:space="preserve"> </w:t>
      </w:r>
      <w:r>
        <w:t>плаћене</w:t>
      </w:r>
      <w:r>
        <w:rPr>
          <w:spacing w:val="-8"/>
        </w:rPr>
        <w:t xml:space="preserve"> </w:t>
      </w:r>
      <w:r>
        <w:t>износе</w:t>
      </w:r>
      <w:r>
        <w:rPr>
          <w:spacing w:val="-8"/>
        </w:rPr>
        <w:t xml:space="preserve"> </w:t>
      </w:r>
      <w:r>
        <w:t>са</w:t>
      </w:r>
      <w:r>
        <w:rPr>
          <w:spacing w:val="-8"/>
        </w:rPr>
        <w:t xml:space="preserve"> </w:t>
      </w:r>
      <w:r>
        <w:t>јед- не</w:t>
      </w:r>
      <w:r>
        <w:rPr>
          <w:spacing w:val="-3"/>
        </w:rPr>
        <w:t xml:space="preserve"> </w:t>
      </w:r>
      <w:r>
        <w:t>буџетске</w:t>
      </w:r>
      <w:r>
        <w:rPr>
          <w:spacing w:val="-3"/>
        </w:rPr>
        <w:t xml:space="preserve"> </w:t>
      </w:r>
      <w:r>
        <w:t>класификације</w:t>
      </w:r>
      <w:r>
        <w:rPr>
          <w:spacing w:val="-3"/>
        </w:rPr>
        <w:t xml:space="preserve"> </w:t>
      </w:r>
      <w:r>
        <w:t>(осим</w:t>
      </w:r>
      <w:r>
        <w:rPr>
          <w:spacing w:val="-3"/>
        </w:rPr>
        <w:t xml:space="preserve"> </w:t>
      </w:r>
      <w:r>
        <w:t>организационе</w:t>
      </w:r>
      <w:r>
        <w:rPr>
          <w:spacing w:val="-3"/>
        </w:rPr>
        <w:t xml:space="preserve"> </w:t>
      </w:r>
      <w:r>
        <w:t>шифре)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другу у оквиру различитих апропијација.</w:t>
      </w:r>
    </w:p>
    <w:p w:rsidR="00DE34BC" w:rsidRDefault="00C05942">
      <w:pPr>
        <w:pStyle w:val="BodyText"/>
        <w:spacing w:line="232" w:lineRule="auto"/>
        <w:ind w:left="393" w:firstLine="396"/>
        <w:jc w:val="both"/>
      </w:pPr>
      <w:r>
        <w:t>На основу врсте (типа) и броја финансијског, односно рачу- новодственог</w:t>
      </w:r>
      <w:r>
        <w:rPr>
          <w:spacing w:val="-12"/>
        </w:rPr>
        <w:t xml:space="preserve"> </w:t>
      </w:r>
      <w:r>
        <w:t>документа</w:t>
      </w:r>
      <w:r>
        <w:rPr>
          <w:spacing w:val="-11"/>
        </w:rPr>
        <w:t xml:space="preserve"> </w:t>
      </w:r>
      <w:r>
        <w:t>које</w:t>
      </w:r>
      <w:r>
        <w:rPr>
          <w:spacing w:val="-11"/>
        </w:rPr>
        <w:t xml:space="preserve"> </w:t>
      </w:r>
      <w:r>
        <w:t>је</w:t>
      </w:r>
      <w:r>
        <w:rPr>
          <w:spacing w:val="-11"/>
        </w:rPr>
        <w:t xml:space="preserve"> </w:t>
      </w:r>
      <w:r>
        <w:t>унео</w:t>
      </w:r>
      <w:r>
        <w:rPr>
          <w:spacing w:val="-12"/>
        </w:rPr>
        <w:t xml:space="preserve"> </w:t>
      </w:r>
      <w:r>
        <w:t>корисник</w:t>
      </w:r>
      <w:r>
        <w:rPr>
          <w:spacing w:val="-11"/>
        </w:rPr>
        <w:t xml:space="preserve"> </w:t>
      </w:r>
      <w:r>
        <w:t>приликом</w:t>
      </w:r>
      <w:r>
        <w:rPr>
          <w:spacing w:val="-11"/>
        </w:rPr>
        <w:t xml:space="preserve"> </w:t>
      </w:r>
      <w:r>
        <w:t>креирања захтева за преузимање обавезе, информациони систем извршења буџета врши проверу да ли је по то</w:t>
      </w:r>
      <w:r>
        <w:t>м основу већ извршено плаћа- ње.</w:t>
      </w:r>
      <w:r>
        <w:rPr>
          <w:spacing w:val="-1"/>
        </w:rPr>
        <w:t xml:space="preserve"> </w:t>
      </w:r>
      <w:r>
        <w:t>Уколико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утврди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су</w:t>
      </w:r>
      <w:r>
        <w:rPr>
          <w:spacing w:val="-1"/>
        </w:rPr>
        <w:t xml:space="preserve"> </w:t>
      </w:r>
      <w:r>
        <w:t>испуњени</w:t>
      </w:r>
      <w:r>
        <w:rPr>
          <w:spacing w:val="-1"/>
        </w:rPr>
        <w:t xml:space="preserve"> </w:t>
      </w:r>
      <w:r>
        <w:t>сви</w:t>
      </w:r>
      <w:r>
        <w:rPr>
          <w:spacing w:val="-1"/>
        </w:rPr>
        <w:t xml:space="preserve"> </w:t>
      </w:r>
      <w:r>
        <w:t>услови,</w:t>
      </w:r>
      <w:r>
        <w:rPr>
          <w:spacing w:val="-1"/>
        </w:rPr>
        <w:t xml:space="preserve"> </w:t>
      </w:r>
      <w:r>
        <w:t>захтев</w:t>
      </w:r>
      <w:r>
        <w:rPr>
          <w:spacing w:val="-1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успе- шно креиран.</w:t>
      </w:r>
    </w:p>
    <w:p w:rsidR="00DE34BC" w:rsidRDefault="00C05942">
      <w:pPr>
        <w:pStyle w:val="BodyText"/>
        <w:spacing w:line="232" w:lineRule="auto"/>
        <w:ind w:left="393" w:firstLine="396"/>
        <w:jc w:val="both"/>
      </w:pPr>
      <w:r>
        <w:t>Захтеви за прекњижавање, могу се унети у информациони систем</w:t>
      </w:r>
      <w:r>
        <w:rPr>
          <w:spacing w:val="-4"/>
        </w:rPr>
        <w:t xml:space="preserve"> </w:t>
      </w:r>
      <w:r>
        <w:t>извршења</w:t>
      </w:r>
      <w:r>
        <w:rPr>
          <w:spacing w:val="-4"/>
        </w:rPr>
        <w:t xml:space="preserve"> </w:t>
      </w:r>
      <w:r>
        <w:t>буџета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марта</w:t>
      </w:r>
      <w:r>
        <w:rPr>
          <w:spacing w:val="-4"/>
        </w:rPr>
        <w:t xml:space="preserve"> </w:t>
      </w:r>
      <w:r>
        <w:t>наредне</w:t>
      </w:r>
      <w:r>
        <w:rPr>
          <w:spacing w:val="-4"/>
        </w:rPr>
        <w:t xml:space="preserve"> </w:t>
      </w:r>
      <w:r>
        <w:t>године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извршене обавезе у претходној буџетској години.</w:t>
      </w:r>
    </w:p>
    <w:p w:rsidR="00DE34BC" w:rsidRDefault="00DE34BC">
      <w:pPr>
        <w:pStyle w:val="BodyText"/>
        <w:spacing w:before="8"/>
        <w:rPr>
          <w:sz w:val="22"/>
        </w:rPr>
      </w:pPr>
    </w:p>
    <w:p w:rsidR="00DE34BC" w:rsidRDefault="00C05942">
      <w:pPr>
        <w:ind w:left="854" w:right="462"/>
        <w:jc w:val="center"/>
        <w:rPr>
          <w:b/>
          <w:sz w:val="18"/>
        </w:rPr>
      </w:pPr>
      <w:r>
        <w:rPr>
          <w:b/>
          <w:sz w:val="18"/>
        </w:rPr>
        <w:t>Процедура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за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прекњижавање</w:t>
      </w:r>
    </w:p>
    <w:p w:rsidR="00DE34BC" w:rsidRDefault="00C05942">
      <w:pPr>
        <w:spacing w:before="7" w:after="1"/>
        <w:rPr>
          <w:b/>
          <w:sz w:val="9"/>
        </w:rPr>
      </w:pPr>
      <w:r>
        <w:br w:type="column"/>
      </w:r>
    </w:p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515"/>
      </w:tblGrid>
      <w:tr w:rsidR="00DE34BC">
        <w:trPr>
          <w:trHeight w:val="520"/>
        </w:trPr>
        <w:tc>
          <w:tcPr>
            <w:tcW w:w="1587" w:type="dxa"/>
          </w:tcPr>
          <w:p w:rsidR="00DE34BC" w:rsidRDefault="00C05942">
            <w:pPr>
              <w:pStyle w:val="TableParagraph"/>
              <w:spacing w:before="17"/>
              <w:ind w:left="56" w:right="25" w:firstLine="185"/>
              <w:rPr>
                <w:sz w:val="14"/>
              </w:rPr>
            </w:pPr>
            <w:r>
              <w:rPr>
                <w:sz w:val="14"/>
              </w:rPr>
              <w:t>Управа за трезор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Сектор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за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рачуноводство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буџетско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извештавање</w:t>
            </w: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8"/>
              <w:ind w:left="56"/>
              <w:rPr>
                <w:sz w:val="14"/>
              </w:rPr>
            </w:pPr>
            <w:r>
              <w:rPr>
                <w:sz w:val="14"/>
              </w:rPr>
              <w:t>Одобрава/одбија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захтев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прекњижавање.</w:t>
            </w:r>
          </w:p>
        </w:tc>
      </w:tr>
      <w:tr w:rsidR="00DE34BC">
        <w:trPr>
          <w:trHeight w:val="680"/>
        </w:trPr>
        <w:tc>
          <w:tcPr>
            <w:tcW w:w="1587" w:type="dxa"/>
          </w:tcPr>
          <w:p w:rsidR="00DE34BC" w:rsidRDefault="00DE34BC">
            <w:pPr>
              <w:pStyle w:val="TableParagraph"/>
              <w:spacing w:before="5"/>
              <w:rPr>
                <w:b/>
                <w:sz w:val="15"/>
              </w:rPr>
            </w:pPr>
          </w:p>
          <w:p w:rsidR="00DE34BC" w:rsidRDefault="00C05942">
            <w:pPr>
              <w:pStyle w:val="TableParagraph"/>
              <w:ind w:left="505" w:hanging="326"/>
              <w:rPr>
                <w:sz w:val="14"/>
              </w:rPr>
            </w:pPr>
            <w:r>
              <w:rPr>
                <w:spacing w:val="-2"/>
                <w:sz w:val="14"/>
              </w:rPr>
              <w:t>Корисник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буџетских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средстава</w:t>
            </w:r>
          </w:p>
        </w:tc>
        <w:tc>
          <w:tcPr>
            <w:tcW w:w="3515" w:type="dxa"/>
          </w:tcPr>
          <w:p w:rsidR="00DE34BC" w:rsidRDefault="00C05942">
            <w:pPr>
              <w:pStyle w:val="TableParagraph"/>
              <w:spacing w:before="18"/>
              <w:ind w:left="57"/>
              <w:rPr>
                <w:sz w:val="14"/>
              </w:rPr>
            </w:pPr>
            <w:r>
              <w:rPr>
                <w:sz w:val="14"/>
              </w:rPr>
              <w:t>Примењује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одобрени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захтев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прекњижавање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преузете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обавезе.</w:t>
            </w:r>
          </w:p>
          <w:p w:rsidR="00DE34BC" w:rsidRDefault="00C05942">
            <w:pPr>
              <w:pStyle w:val="TableParagraph"/>
              <w:ind w:left="57"/>
              <w:rPr>
                <w:sz w:val="14"/>
              </w:rPr>
            </w:pPr>
            <w:r>
              <w:rPr>
                <w:sz w:val="14"/>
              </w:rPr>
              <w:t>Проверава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ефекте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извршења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захтева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прекњижење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обавештава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Управу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трезор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случају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уочене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грешке.</w:t>
            </w:r>
          </w:p>
        </w:tc>
      </w:tr>
    </w:tbl>
    <w:p w:rsidR="00DE34BC" w:rsidRDefault="00DE34BC">
      <w:pPr>
        <w:pStyle w:val="BodyText"/>
        <w:rPr>
          <w:b/>
          <w:sz w:val="20"/>
        </w:rPr>
      </w:pPr>
    </w:p>
    <w:p w:rsidR="00DE34BC" w:rsidRDefault="00DE34BC">
      <w:pPr>
        <w:pStyle w:val="BodyText"/>
        <w:spacing w:before="7"/>
        <w:rPr>
          <w:b/>
          <w:sz w:val="17"/>
        </w:rPr>
      </w:pPr>
    </w:p>
    <w:p w:rsidR="00DE34BC" w:rsidRDefault="00C05942">
      <w:pPr>
        <w:pStyle w:val="BodyText"/>
        <w:ind w:right="108"/>
        <w:jc w:val="right"/>
      </w:pPr>
      <w:r>
        <w:t>Прилог</w:t>
      </w:r>
      <w:r>
        <w:rPr>
          <w:spacing w:val="-6"/>
        </w:rPr>
        <w:t xml:space="preserve"> </w:t>
      </w:r>
      <w:r>
        <w:rPr>
          <w:spacing w:val="-10"/>
        </w:rPr>
        <w:t>5</w:t>
      </w:r>
    </w:p>
    <w:p w:rsidR="00DE34BC" w:rsidRDefault="00C05942">
      <w:pPr>
        <w:pStyle w:val="Heading1"/>
        <w:spacing w:before="163"/>
        <w:ind w:left="959" w:right="827"/>
      </w:pPr>
      <w:r>
        <w:t>ПРОЦЕДУРА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ПРИСТУП</w:t>
      </w:r>
      <w:r>
        <w:rPr>
          <w:spacing w:val="-8"/>
        </w:rPr>
        <w:t xml:space="preserve"> </w:t>
      </w:r>
      <w:r>
        <w:rPr>
          <w:spacing w:val="-2"/>
        </w:rPr>
        <w:t>СИСТЕМУ</w:t>
      </w:r>
    </w:p>
    <w:p w:rsidR="00DE34BC" w:rsidRDefault="00C05942">
      <w:pPr>
        <w:spacing w:before="163"/>
        <w:ind w:left="959" w:right="827"/>
        <w:jc w:val="center"/>
        <w:rPr>
          <w:b/>
          <w:sz w:val="18"/>
        </w:rPr>
      </w:pPr>
      <w:r>
        <w:rPr>
          <w:b/>
          <w:sz w:val="18"/>
        </w:rPr>
        <w:t>Процедура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за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отварања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корисничких</w:t>
      </w:r>
      <w:r>
        <w:rPr>
          <w:b/>
          <w:spacing w:val="-2"/>
          <w:sz w:val="18"/>
        </w:rPr>
        <w:t xml:space="preserve"> налога</w:t>
      </w:r>
    </w:p>
    <w:p w:rsidR="00DE34BC" w:rsidRDefault="00DE34BC">
      <w:pPr>
        <w:pStyle w:val="BodyText"/>
        <w:spacing w:before="3"/>
        <w:rPr>
          <w:b/>
          <w:sz w:val="17"/>
        </w:rPr>
      </w:pPr>
    </w:p>
    <w:p w:rsidR="00DE34BC" w:rsidRDefault="00C05942">
      <w:pPr>
        <w:pStyle w:val="BodyText"/>
        <w:spacing w:line="232" w:lineRule="auto"/>
        <w:ind w:left="242" w:right="108" w:firstLine="396"/>
        <w:jc w:val="both"/>
      </w:pPr>
      <w:r>
        <w:t>Отварање корисничких налога врши Управа за трезор на основу Обрасца 5.1 –</w:t>
      </w:r>
      <w:r>
        <w:rPr>
          <w:spacing w:val="40"/>
        </w:rPr>
        <w:t xml:space="preserve"> </w:t>
      </w:r>
      <w:r>
        <w:t>Захтев за додељивање корисничких улога (овлашћења), који доставља корисник.</w:t>
      </w:r>
    </w:p>
    <w:p w:rsidR="00DE34BC" w:rsidRDefault="00C05942">
      <w:pPr>
        <w:pStyle w:val="BodyText"/>
        <w:spacing w:line="196" w:lineRule="exact"/>
        <w:ind w:left="639"/>
        <w:jc w:val="both"/>
      </w:pPr>
      <w:r>
        <w:t>Корисник</w:t>
      </w:r>
      <w:r>
        <w:rPr>
          <w:spacing w:val="-6"/>
        </w:rPr>
        <w:t xml:space="preserve"> </w:t>
      </w:r>
      <w:r>
        <w:t>доставља</w:t>
      </w:r>
      <w:r>
        <w:rPr>
          <w:spacing w:val="-6"/>
        </w:rPr>
        <w:t xml:space="preserve"> </w:t>
      </w:r>
      <w:r>
        <w:t>Управи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rPr>
          <w:spacing w:val="-2"/>
        </w:rPr>
        <w:t>трезор:</w:t>
      </w:r>
    </w:p>
    <w:p w:rsidR="00DE34BC" w:rsidRDefault="00C05942">
      <w:pPr>
        <w:pStyle w:val="BodyText"/>
        <w:spacing w:line="200" w:lineRule="exact"/>
        <w:ind w:left="639"/>
        <w:jc w:val="both"/>
      </w:pPr>
      <w:r>
        <w:rPr>
          <w:spacing w:val="-16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оверен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потписан</w:t>
      </w:r>
      <w:r>
        <w:rPr>
          <w:spacing w:val="-9"/>
        </w:rPr>
        <w:t xml:space="preserve"> </w:t>
      </w:r>
      <w:r>
        <w:rPr>
          <w:spacing w:val="-2"/>
        </w:rPr>
        <w:t>захтев;</w:t>
      </w:r>
    </w:p>
    <w:p w:rsidR="00DE34BC" w:rsidRDefault="00C05942">
      <w:pPr>
        <w:pStyle w:val="BodyText"/>
        <w:spacing w:before="1" w:line="232" w:lineRule="auto"/>
        <w:ind w:left="242" w:right="107" w:firstLine="396"/>
        <w:jc w:val="both"/>
      </w:pP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очитане</w:t>
      </w:r>
      <w:r>
        <w:rPr>
          <w:spacing w:val="-3"/>
        </w:rPr>
        <w:t xml:space="preserve"> </w:t>
      </w:r>
      <w:r>
        <w:t>идентификационе</w:t>
      </w:r>
      <w:r>
        <w:rPr>
          <w:spacing w:val="-3"/>
        </w:rPr>
        <w:t xml:space="preserve"> </w:t>
      </w:r>
      <w:r>
        <w:t>документе</w:t>
      </w:r>
      <w:r>
        <w:rPr>
          <w:spacing w:val="-3"/>
        </w:rPr>
        <w:t xml:space="preserve"> </w:t>
      </w:r>
      <w:r>
        <w:t>свих</w:t>
      </w:r>
      <w:r>
        <w:rPr>
          <w:spacing w:val="-3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наведених у захтеву;</w:t>
      </w:r>
    </w:p>
    <w:p w:rsidR="00DE34BC" w:rsidRDefault="00C05942">
      <w:pPr>
        <w:pStyle w:val="BodyText"/>
        <w:spacing w:line="232" w:lineRule="auto"/>
        <w:ind w:left="242" w:right="108" w:firstLine="396"/>
        <w:jc w:val="both"/>
      </w:pPr>
      <w:r>
        <w:rPr>
          <w:spacing w:val="-12"/>
        </w:rPr>
        <w:t xml:space="preserve"> </w:t>
      </w:r>
      <w:r>
        <w:t>– службени допис или овлашћење и очитан идентификаци- они документ за лице које преузима Образац 5.3</w:t>
      </w:r>
      <w:r>
        <w:rPr>
          <w:spacing w:val="40"/>
        </w:rPr>
        <w:t xml:space="preserve"> </w:t>
      </w:r>
      <w:r>
        <w:t>– Одобрење за приступ систему.</w:t>
      </w:r>
    </w:p>
    <w:p w:rsidR="00DE34BC" w:rsidRDefault="00C05942">
      <w:pPr>
        <w:pStyle w:val="BodyText"/>
        <w:spacing w:line="232" w:lineRule="auto"/>
        <w:ind w:left="242" w:right="108" w:firstLine="396"/>
        <w:jc w:val="both"/>
      </w:pPr>
      <w:r>
        <w:t>У</w:t>
      </w:r>
      <w:r>
        <w:rPr>
          <w:spacing w:val="-6"/>
        </w:rPr>
        <w:t xml:space="preserve"> </w:t>
      </w:r>
      <w:r>
        <w:t>службеном</w:t>
      </w:r>
      <w:r>
        <w:rPr>
          <w:spacing w:val="-6"/>
        </w:rPr>
        <w:t xml:space="preserve"> </w:t>
      </w:r>
      <w:r>
        <w:t>допису</w:t>
      </w:r>
      <w:r>
        <w:rPr>
          <w:spacing w:val="-6"/>
        </w:rPr>
        <w:t xml:space="preserve"> </w:t>
      </w:r>
      <w:r>
        <w:t>корисник</w:t>
      </w:r>
      <w:r>
        <w:rPr>
          <w:spacing w:val="-6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детаљније</w:t>
      </w:r>
      <w:r>
        <w:rPr>
          <w:spacing w:val="-6"/>
        </w:rPr>
        <w:t xml:space="preserve"> </w:t>
      </w:r>
      <w:r>
        <w:t>образложити захтев</w:t>
      </w:r>
      <w:r>
        <w:rPr>
          <w:spacing w:val="-6"/>
        </w:rPr>
        <w:t xml:space="preserve"> </w:t>
      </w:r>
      <w:r>
        <w:t>уколико</w:t>
      </w:r>
      <w:r>
        <w:rPr>
          <w:spacing w:val="-6"/>
        </w:rPr>
        <w:t xml:space="preserve"> </w:t>
      </w:r>
      <w:r>
        <w:t>је</w:t>
      </w:r>
      <w:r>
        <w:rPr>
          <w:spacing w:val="-6"/>
        </w:rPr>
        <w:t xml:space="preserve"> </w:t>
      </w:r>
      <w:r>
        <w:t>неопходно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захтева</w:t>
      </w:r>
      <w:r>
        <w:rPr>
          <w:spacing w:val="-6"/>
        </w:rPr>
        <w:t xml:space="preserve"> </w:t>
      </w:r>
      <w:r>
        <w:t>посебна</w:t>
      </w:r>
      <w:r>
        <w:rPr>
          <w:spacing w:val="-6"/>
        </w:rPr>
        <w:t xml:space="preserve"> </w:t>
      </w:r>
      <w:r>
        <w:t>врста</w:t>
      </w:r>
      <w:r>
        <w:rPr>
          <w:spacing w:val="-6"/>
        </w:rPr>
        <w:t xml:space="preserve"> </w:t>
      </w:r>
      <w:r>
        <w:t>улоге</w:t>
      </w:r>
      <w:r>
        <w:rPr>
          <w:spacing w:val="-6"/>
        </w:rPr>
        <w:t xml:space="preserve"> </w:t>
      </w:r>
      <w:r>
        <w:t>за рад у систему.</w:t>
      </w:r>
    </w:p>
    <w:p w:rsidR="00DE34BC" w:rsidRDefault="00C05942">
      <w:pPr>
        <w:pStyle w:val="BodyText"/>
        <w:spacing w:line="232" w:lineRule="auto"/>
        <w:ind w:left="242" w:right="108" w:firstLine="396"/>
        <w:jc w:val="both"/>
      </w:pPr>
      <w:r>
        <w:t>Корисници који приступају ФТП сервису Управе за трезор, додатно достављају захтев у форми службеног дописа.</w:t>
      </w:r>
    </w:p>
    <w:p w:rsidR="00DE34BC" w:rsidRDefault="00C05942">
      <w:pPr>
        <w:pStyle w:val="BodyText"/>
        <w:spacing w:line="232" w:lineRule="auto"/>
        <w:ind w:left="242" w:right="108" w:firstLine="396"/>
        <w:jc w:val="both"/>
      </w:pPr>
      <w:r>
        <w:t>Корисници који приступају информационом систему извр- шења буџета преко VPN-a, додатно достављају захт</w:t>
      </w:r>
      <w:r>
        <w:t>ев у форми службеног дописа.</w:t>
      </w:r>
    </w:p>
    <w:p w:rsidR="00DE34BC" w:rsidRDefault="00C05942">
      <w:pPr>
        <w:pStyle w:val="BodyText"/>
        <w:spacing w:line="232" w:lineRule="auto"/>
        <w:ind w:left="242" w:right="108" w:firstLine="396"/>
        <w:jc w:val="both"/>
      </w:pPr>
      <w:r>
        <w:t>Корисник</w:t>
      </w:r>
      <w:r>
        <w:rPr>
          <w:spacing w:val="-6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једном</w:t>
      </w:r>
      <w:r>
        <w:rPr>
          <w:spacing w:val="-6"/>
        </w:rPr>
        <w:t xml:space="preserve"> </w:t>
      </w:r>
      <w:r>
        <w:t>допису</w:t>
      </w:r>
      <w:r>
        <w:rPr>
          <w:spacing w:val="-6"/>
        </w:rPr>
        <w:t xml:space="preserve"> </w:t>
      </w:r>
      <w:r>
        <w:t>навести</w:t>
      </w:r>
      <w:r>
        <w:rPr>
          <w:spacing w:val="-6"/>
        </w:rPr>
        <w:t xml:space="preserve"> </w:t>
      </w:r>
      <w:r>
        <w:t>захтеве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ФТП</w:t>
      </w:r>
      <w:r>
        <w:rPr>
          <w:spacing w:val="-6"/>
        </w:rPr>
        <w:t xml:space="preserve"> </w:t>
      </w:r>
      <w:r>
        <w:t xml:space="preserve">сер- вис, VPN приступ и овлашћење за лице које врши примопредају </w:t>
      </w:r>
      <w:r>
        <w:rPr>
          <w:spacing w:val="-2"/>
        </w:rPr>
        <w:t>документације.</w:t>
      </w:r>
    </w:p>
    <w:p w:rsidR="00DE34BC" w:rsidRDefault="00C05942">
      <w:pPr>
        <w:pStyle w:val="BodyText"/>
        <w:spacing w:line="232" w:lineRule="auto"/>
        <w:ind w:left="242" w:right="108" w:firstLine="396"/>
        <w:jc w:val="both"/>
      </w:pPr>
      <w:r>
        <w:t>Управа за трезор реализује наведене захтеве и издаје кори- снику одобрења за тражене сервисе.</w:t>
      </w:r>
    </w:p>
    <w:p w:rsidR="00DE34BC" w:rsidRDefault="00C05942">
      <w:pPr>
        <w:pStyle w:val="BodyText"/>
        <w:spacing w:line="232" w:lineRule="auto"/>
        <w:ind w:left="242" w:right="108" w:firstLine="396"/>
        <w:jc w:val="both"/>
      </w:pPr>
      <w:r>
        <w:t>Управа за трезор – Сектор за информационе технологије врши контролу формалне исправности примљених докумената. У случају</w:t>
      </w:r>
      <w:r>
        <w:rPr>
          <w:spacing w:val="-6"/>
        </w:rPr>
        <w:t xml:space="preserve"> </w:t>
      </w:r>
      <w:r>
        <w:t>идентификовања</w:t>
      </w:r>
      <w:r>
        <w:rPr>
          <w:spacing w:val="-6"/>
        </w:rPr>
        <w:t xml:space="preserve"> </w:t>
      </w:r>
      <w:r>
        <w:t>грешке,</w:t>
      </w:r>
      <w:r>
        <w:rPr>
          <w:spacing w:val="-6"/>
        </w:rPr>
        <w:t xml:space="preserve"> </w:t>
      </w:r>
      <w:r>
        <w:t>корисник</w:t>
      </w:r>
      <w:r>
        <w:rPr>
          <w:spacing w:val="-6"/>
        </w:rPr>
        <w:t xml:space="preserve"> </w:t>
      </w:r>
      <w:r>
        <w:t>је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обавези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изврши исправку и достави нови захтев. Када је захтев исправан, Управа за трезор присту</w:t>
      </w:r>
      <w:r>
        <w:t>па реализацији захтева. По завршеном поступку Управа</w:t>
      </w:r>
      <w:r>
        <w:rPr>
          <w:spacing w:val="-12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трезор</w:t>
      </w:r>
      <w:r>
        <w:rPr>
          <w:spacing w:val="-11"/>
        </w:rPr>
        <w:t xml:space="preserve"> </w:t>
      </w:r>
      <w:r>
        <w:t>обавештава</w:t>
      </w:r>
      <w:r>
        <w:rPr>
          <w:spacing w:val="-11"/>
        </w:rPr>
        <w:t xml:space="preserve"> </w:t>
      </w:r>
      <w:r>
        <w:t>корисника</w:t>
      </w:r>
      <w:r>
        <w:rPr>
          <w:spacing w:val="-12"/>
        </w:rPr>
        <w:t xml:space="preserve"> </w:t>
      </w:r>
      <w:r>
        <w:t>(путем</w:t>
      </w:r>
      <w:r>
        <w:rPr>
          <w:spacing w:val="-11"/>
        </w:rPr>
        <w:t xml:space="preserve"> </w:t>
      </w:r>
      <w:r>
        <w:t>електронске</w:t>
      </w:r>
      <w:r>
        <w:rPr>
          <w:spacing w:val="-11"/>
        </w:rPr>
        <w:t xml:space="preserve"> </w:t>
      </w:r>
      <w:r>
        <w:t>поште или бројева телефона који су наведени у захтеву) о датуму и вре- мену примопредаје одобрења.</w:t>
      </w:r>
    </w:p>
    <w:p w:rsidR="00DE34BC" w:rsidRDefault="00C05942">
      <w:pPr>
        <w:pStyle w:val="BodyText"/>
        <w:spacing w:line="232" w:lineRule="auto"/>
        <w:ind w:left="242" w:right="108" w:firstLine="396"/>
        <w:jc w:val="both"/>
      </w:pPr>
      <w:r>
        <w:t>Одобрење за приступ информационом систему извршења буџ</w:t>
      </w:r>
      <w:r>
        <w:t>ета,</w:t>
      </w:r>
      <w:r>
        <w:rPr>
          <w:spacing w:val="-1"/>
        </w:rPr>
        <w:t xml:space="preserve"> </w:t>
      </w:r>
      <w:r>
        <w:t>као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одобрења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коришћење</w:t>
      </w:r>
      <w:r>
        <w:rPr>
          <w:spacing w:val="-1"/>
        </w:rPr>
        <w:t xml:space="preserve"> </w:t>
      </w:r>
      <w:r>
        <w:t>ФТП</w:t>
      </w:r>
      <w:r>
        <w:rPr>
          <w:spacing w:val="-1"/>
        </w:rPr>
        <w:t xml:space="preserve"> </w:t>
      </w:r>
      <w:r>
        <w:t>сервиса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VPN-а,</w:t>
      </w:r>
      <w:r>
        <w:rPr>
          <w:spacing w:val="-1"/>
        </w:rPr>
        <w:t xml:space="preserve"> </w:t>
      </w:r>
      <w:r>
        <w:t>пот- писује</w:t>
      </w:r>
      <w:r>
        <w:rPr>
          <w:spacing w:val="-8"/>
        </w:rPr>
        <w:t xml:space="preserve"> </w:t>
      </w:r>
      <w:r>
        <w:t>овлашћено</w:t>
      </w:r>
      <w:r>
        <w:rPr>
          <w:spacing w:val="-8"/>
        </w:rPr>
        <w:t xml:space="preserve"> </w:t>
      </w:r>
      <w:r>
        <w:t>лице</w:t>
      </w:r>
      <w:r>
        <w:rPr>
          <w:spacing w:val="-8"/>
        </w:rPr>
        <w:t xml:space="preserve"> </w:t>
      </w:r>
      <w:r>
        <w:t>Управе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трезор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лице</w:t>
      </w:r>
      <w:r>
        <w:rPr>
          <w:spacing w:val="-8"/>
        </w:rPr>
        <w:t xml:space="preserve"> </w:t>
      </w:r>
      <w:r>
        <w:t>овлашћено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при- мопредају код корисника.</w:t>
      </w:r>
    </w:p>
    <w:p w:rsidR="00DE34BC" w:rsidRDefault="00C05942">
      <w:pPr>
        <w:spacing w:before="142"/>
        <w:ind w:left="958" w:right="827"/>
        <w:jc w:val="center"/>
        <w:rPr>
          <w:b/>
          <w:sz w:val="18"/>
        </w:rPr>
      </w:pPr>
      <w:r>
        <w:rPr>
          <w:b/>
          <w:sz w:val="18"/>
        </w:rPr>
        <w:t>Процедура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за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опозив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корисничког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налога</w:t>
      </w:r>
    </w:p>
    <w:p w:rsidR="00DE34BC" w:rsidRDefault="00DE34BC">
      <w:pPr>
        <w:pStyle w:val="BodyText"/>
        <w:spacing w:before="2"/>
        <w:rPr>
          <w:b/>
          <w:sz w:val="17"/>
        </w:rPr>
      </w:pPr>
    </w:p>
    <w:p w:rsidR="00DE34BC" w:rsidRDefault="00C05942">
      <w:pPr>
        <w:pStyle w:val="BodyText"/>
        <w:spacing w:line="232" w:lineRule="auto"/>
        <w:ind w:left="242" w:right="108" w:firstLine="396"/>
        <w:jc w:val="both"/>
      </w:pPr>
      <w:r>
        <w:t>Опозив корисничких налога врши Управа за трезор на осно- ву</w:t>
      </w:r>
      <w:r>
        <w:rPr>
          <w:spacing w:val="-7"/>
        </w:rPr>
        <w:t xml:space="preserve"> </w:t>
      </w:r>
      <w:r>
        <w:t>Обрасца</w:t>
      </w:r>
      <w:r>
        <w:rPr>
          <w:spacing w:val="-7"/>
        </w:rPr>
        <w:t xml:space="preserve"> </w:t>
      </w:r>
      <w:r>
        <w:t>5.2</w:t>
      </w:r>
      <w:r>
        <w:rPr>
          <w:spacing w:val="1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Захтев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опозив</w:t>
      </w:r>
      <w:r>
        <w:rPr>
          <w:spacing w:val="-7"/>
        </w:rPr>
        <w:t xml:space="preserve"> </w:t>
      </w:r>
      <w:r>
        <w:t>корисничког</w:t>
      </w:r>
      <w:r>
        <w:rPr>
          <w:spacing w:val="-7"/>
        </w:rPr>
        <w:t xml:space="preserve"> </w:t>
      </w:r>
      <w:r>
        <w:t>налога,</w:t>
      </w:r>
      <w:r>
        <w:rPr>
          <w:spacing w:val="-7"/>
        </w:rPr>
        <w:t xml:space="preserve"> </w:t>
      </w:r>
      <w:r>
        <w:t>који</w:t>
      </w:r>
      <w:r>
        <w:rPr>
          <w:spacing w:val="-7"/>
        </w:rPr>
        <w:t xml:space="preserve"> </w:t>
      </w:r>
      <w:r>
        <w:t>доста- вља корисник.</w:t>
      </w:r>
    </w:p>
    <w:p w:rsidR="00DE34BC" w:rsidRDefault="00C05942">
      <w:pPr>
        <w:pStyle w:val="BodyText"/>
        <w:spacing w:line="232" w:lineRule="auto"/>
        <w:ind w:left="242" w:right="108" w:firstLine="396"/>
        <w:jc w:val="both"/>
      </w:pPr>
      <w:r>
        <w:t>У случају хитности поступак за опозив корисничког налога може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започети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потписаног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овереног</w:t>
      </w:r>
      <w:r>
        <w:rPr>
          <w:spacing w:val="-5"/>
        </w:rPr>
        <w:t xml:space="preserve"> </w:t>
      </w:r>
      <w:r>
        <w:t>захтева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 xml:space="preserve">опо- зив корисничког налога који је достављен на адресу електронске поште </w:t>
      </w:r>
      <w:hyperlink r:id="rId7">
        <w:r>
          <w:t>isib@trezor.gov.rs.</w:t>
        </w:r>
      </w:hyperlink>
      <w:r>
        <w:t xml:space="preserve"> Корисник је у обавези да у најкраћем року достави Управи за трезор оригинал захтева.</w:t>
      </w:r>
    </w:p>
    <w:p w:rsidR="00DE34BC" w:rsidRDefault="00C05942">
      <w:pPr>
        <w:pStyle w:val="BodyText"/>
        <w:spacing w:line="232" w:lineRule="auto"/>
        <w:ind w:left="242" w:right="108" w:firstLine="396"/>
        <w:jc w:val="both"/>
      </w:pPr>
      <w:r>
        <w:t>Управа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трезор</w:t>
      </w:r>
      <w:r>
        <w:rPr>
          <w:spacing w:val="-6"/>
        </w:rPr>
        <w:t xml:space="preserve"> </w:t>
      </w:r>
      <w:r>
        <w:t>спроводи</w:t>
      </w:r>
      <w:r>
        <w:rPr>
          <w:spacing w:val="-6"/>
        </w:rPr>
        <w:t xml:space="preserve"> </w:t>
      </w:r>
      <w:r>
        <w:t>процед</w:t>
      </w:r>
      <w:r>
        <w:t>уру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опозив</w:t>
      </w:r>
      <w:r>
        <w:rPr>
          <w:spacing w:val="-5"/>
        </w:rPr>
        <w:t xml:space="preserve"> </w:t>
      </w:r>
      <w:r>
        <w:t>корисничког налога у року од 24 часа од тренутка достављања захтева од стра- не корисника.</w:t>
      </w:r>
    </w:p>
    <w:p w:rsidR="00DE34BC" w:rsidRDefault="00C05942">
      <w:pPr>
        <w:pStyle w:val="BodyText"/>
        <w:spacing w:line="196" w:lineRule="exact"/>
        <w:ind w:left="639"/>
        <w:jc w:val="both"/>
      </w:pPr>
      <w:r>
        <w:t>Опозив</w:t>
      </w:r>
      <w:r>
        <w:rPr>
          <w:spacing w:val="-9"/>
        </w:rPr>
        <w:t xml:space="preserve"> </w:t>
      </w:r>
      <w:r>
        <w:t>корисничког</w:t>
      </w:r>
      <w:r>
        <w:rPr>
          <w:spacing w:val="-7"/>
        </w:rPr>
        <w:t xml:space="preserve"> </w:t>
      </w:r>
      <w:r>
        <w:t>налога</w:t>
      </w:r>
      <w:r>
        <w:rPr>
          <w:spacing w:val="-6"/>
        </w:rPr>
        <w:t xml:space="preserve"> </w:t>
      </w:r>
      <w:r>
        <w:t>врши</w:t>
      </w:r>
      <w:r>
        <w:rPr>
          <w:spacing w:val="-7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следећим</w:t>
      </w:r>
      <w:r>
        <w:rPr>
          <w:spacing w:val="-7"/>
        </w:rPr>
        <w:t xml:space="preserve"> </w:t>
      </w:r>
      <w:r>
        <w:rPr>
          <w:spacing w:val="-2"/>
        </w:rPr>
        <w:t>случајевима:</w:t>
      </w:r>
    </w:p>
    <w:p w:rsidR="00DE34BC" w:rsidRDefault="00C05942">
      <w:pPr>
        <w:pStyle w:val="BodyText"/>
        <w:spacing w:line="203" w:lineRule="exact"/>
        <w:ind w:left="639"/>
        <w:jc w:val="both"/>
      </w:pPr>
      <w:r>
        <w:rPr>
          <w:spacing w:val="-1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злоупотребе овлашћења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стране имаоца</w:t>
      </w:r>
      <w:r>
        <w:rPr>
          <w:spacing w:val="-1"/>
        </w:rPr>
        <w:t xml:space="preserve"> </w:t>
      </w:r>
      <w:r>
        <w:t xml:space="preserve">корисничког </w:t>
      </w:r>
      <w:r>
        <w:rPr>
          <w:spacing w:val="-5"/>
        </w:rPr>
        <w:t>на-</w:t>
      </w:r>
    </w:p>
    <w:p w:rsidR="00DE34BC" w:rsidRDefault="00DE34BC">
      <w:pPr>
        <w:spacing w:line="203" w:lineRule="exact"/>
        <w:jc w:val="both"/>
        <w:sectPr w:rsidR="00DE34BC">
          <w:pgSz w:w="12480" w:h="15650"/>
          <w:pgMar w:top="80" w:right="740" w:bottom="280" w:left="740" w:header="720" w:footer="720" w:gutter="0"/>
          <w:cols w:num="2" w:space="720" w:equalWidth="0">
            <w:col w:w="5498" w:space="40"/>
            <w:col w:w="5462"/>
          </w:cols>
        </w:sectPr>
      </w:pPr>
    </w:p>
    <w:p w:rsidR="00DE34BC" w:rsidRDefault="00C05942">
      <w:pPr>
        <w:pStyle w:val="BodyText"/>
        <w:spacing w:line="191" w:lineRule="exact"/>
        <w:ind w:left="5767" w:right="4818"/>
        <w:jc w:val="center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15735296" behindDoc="0" locked="0" layoutInCell="1" allowOverlap="1">
                <wp:simplePos x="0" y="0"/>
                <wp:positionH relativeFrom="page">
                  <wp:posOffset>4049999</wp:posOffset>
                </wp:positionH>
                <wp:positionV relativeFrom="page">
                  <wp:posOffset>122462</wp:posOffset>
                </wp:positionV>
                <wp:extent cx="1270" cy="925830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258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258300">
                              <a:moveTo>
                                <a:pt x="0" y="0"/>
                              </a:moveTo>
                              <a:lnTo>
                                <a:pt x="0" y="9258300"/>
                              </a:lnTo>
                            </a:path>
                            <a:path h="9258300">
                              <a:moveTo>
                                <a:pt x="0" y="0"/>
                              </a:moveTo>
                              <a:lnTo>
                                <a:pt x="0" y="925830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831AD" id="Graphic 19" o:spid="_x0000_s1026" style="position:absolute;margin-left:318.9pt;margin-top:9.65pt;width:.1pt;height:729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925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" path="m,l,9258300em,l,9258300e" filled="f" strokeweight=".6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681899</wp:posOffset>
                </wp:positionH>
                <wp:positionV relativeFrom="paragraph">
                  <wp:posOffset>-2929393</wp:posOffset>
                </wp:positionV>
                <wp:extent cx="3322954" cy="3884929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2954" cy="38849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87"/>
                              <w:gridCol w:w="3515"/>
                            </w:tblGrid>
                            <w:tr w:rsidR="00DE34BC">
                              <w:trPr>
                                <w:trHeight w:val="198"/>
                              </w:trPr>
                              <w:tc>
                                <w:tcPr>
                                  <w:tcW w:w="1587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6"/>
                                    <w:ind w:left="40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Надлежност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6"/>
                                    <w:ind w:left="1401" w:right="1391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Активност</w:t>
                                  </w:r>
                                </w:p>
                              </w:tc>
                            </w:tr>
                            <w:tr w:rsidR="00DE34BC">
                              <w:trPr>
                                <w:trHeight w:val="520"/>
                              </w:trPr>
                              <w:tc>
                                <w:tcPr>
                                  <w:tcW w:w="1587" w:type="dxa"/>
                                  <w:vMerge w:val="restart"/>
                                </w:tcPr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DE34B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E34BC" w:rsidRDefault="00C05942">
                                  <w:pPr>
                                    <w:pStyle w:val="TableParagraph"/>
                                    <w:spacing w:before="94"/>
                                    <w:ind w:left="505" w:hanging="3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Корисник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буџетских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средстава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7"/>
                                    <w:ind w:left="57" w:right="1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Утврђује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грешку,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описује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разлог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идентификује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захтев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 креирање преузете обавезе по којој је извршено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плаћање.</w:t>
                                  </w:r>
                                </w:p>
                              </w:tc>
                            </w:tr>
                            <w:tr w:rsidR="00DE34BC">
                              <w:trPr>
                                <w:trHeight w:val="1640"/>
                              </w:trPr>
                              <w:tc>
                                <w:tcPr>
                                  <w:tcW w:w="15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E34BC" w:rsidRDefault="00DE34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8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Креира у информационом систему извршења буџета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захтев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прекњижавање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преузете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обавезе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који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садржи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следеће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елементе: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spacing w:line="237" w:lineRule="auto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број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документа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који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представља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правни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основ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прекњижавање;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spacing w:line="160" w:lineRule="exact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датум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плаћања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износ;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остале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податке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потребне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дефинисање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извршење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прекњижавања;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spacing w:line="159" w:lineRule="exact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разлог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исправке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образложењем.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spacing w:line="161" w:lineRule="exact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Доставља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захтев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оверавање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оквиру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корисника.</w:t>
                                  </w:r>
                                </w:p>
                              </w:tc>
                            </w:tr>
                            <w:tr w:rsidR="00DE34BC">
                              <w:trPr>
                                <w:trHeight w:val="1000"/>
                              </w:trPr>
                              <w:tc>
                                <w:tcPr>
                                  <w:tcW w:w="15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E34BC" w:rsidRDefault="00DE34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8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Прегледа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захтев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прекњижавање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преузете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обавезе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проверава: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spacing w:line="159" w:lineRule="exact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да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ли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је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захтев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правилно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попуњен;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spacing w:line="160" w:lineRule="exact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да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ли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је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разлог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прекњижавања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добро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образложен;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ли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је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ефекат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прекњижавања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складу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наменом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одобреном у буџету.</w:t>
                                  </w:r>
                                </w:p>
                              </w:tc>
                            </w:tr>
                            <w:tr w:rsidR="00DE34BC">
                              <w:trPr>
                                <w:trHeight w:val="1000"/>
                              </w:trPr>
                              <w:tc>
                                <w:tcPr>
                                  <w:tcW w:w="158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E34BC" w:rsidRDefault="00DE34B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8" w:line="161" w:lineRule="exact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Оверава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захтев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прекњижавање.</w:t>
                                  </w: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прекњижавање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контима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категорије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41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расходи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запослене, оверава захтев за прекњижавање и подноси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допис са образложењем разлога за прекњижавање 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исправно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попуњену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пореску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пријаву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Управи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трезор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Сектору за буџетско рачуноводство и извештавање.</w:t>
                                  </w:r>
                                </w:p>
                              </w:tc>
                            </w:tr>
                            <w:tr w:rsidR="00DE34BC">
                              <w:trPr>
                                <w:trHeight w:val="1160"/>
                              </w:trPr>
                              <w:tc>
                                <w:tcPr>
                                  <w:tcW w:w="1587" w:type="dxa"/>
                                </w:tcPr>
                                <w:p w:rsidR="00DE34BC" w:rsidRDefault="00DE34BC">
                                  <w:pPr>
                                    <w:pStyle w:val="TableParagraph"/>
                                    <w:spacing w:before="5"/>
                                  </w:pPr>
                                </w:p>
                                <w:p w:rsidR="00DE34BC" w:rsidRDefault="00C05942">
                                  <w:pPr>
                                    <w:pStyle w:val="TableParagraph"/>
                                    <w:ind w:left="224" w:right="211" w:hanging="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Управа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трезор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Сектор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буџетско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рачуноводство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извештавање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3"/>
                                    <w:ind w:left="57" w:right="24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прекњижавање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контима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категорије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41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расходи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 запослене, врши проверу у информационом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систему извршења буџета извршене исплате и доказ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 извршеном плаћању (картицу главне књиге), уз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документацију коју је доставио корисник, предаје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Сектору за обраду личних примања на сагласност за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прекњижавање.</w:t>
                                  </w:r>
                                </w:p>
                              </w:tc>
                            </w:tr>
                            <w:tr w:rsidR="00DE34BC">
                              <w:trPr>
                                <w:trHeight w:val="520"/>
                              </w:trPr>
                              <w:tc>
                                <w:tcPr>
                                  <w:tcW w:w="1587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7"/>
                                    <w:ind w:left="281" w:right="229" w:hanging="40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Управа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трезор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Сектор за обраду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личних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</w:t>
                                  </w:r>
                                  <w:r>
                                    <w:rPr>
                                      <w:sz w:val="14"/>
                                    </w:rPr>
                                    <w:t>мања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DE34BC" w:rsidRDefault="00C05942">
                                  <w:pPr>
                                    <w:pStyle w:val="TableParagraph"/>
                                    <w:spacing w:before="17"/>
                                    <w:ind w:left="57" w:right="59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прекњижавање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контима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категорије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41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расходи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запосленe,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основу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достављене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документације,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писано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 изјашњава да ли су сагласни са прекњижавањем.</w:t>
                                  </w:r>
                                </w:p>
                              </w:tc>
                            </w:tr>
                          </w:tbl>
                          <w:p w:rsidR="00DE34BC" w:rsidRDefault="00DE34BC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0" o:spid="_x0000_s1034" type="#_x0000_t202" style="position:absolute;left:0;text-align:left;margin-left:53.7pt;margin-top:-230.65pt;width:261.65pt;height:305.9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87"/>
                        <w:gridCol w:w="3515"/>
                      </w:tblGrid>
                      <w:tr w:rsidR="00DE34BC">
                        <w:trPr>
                          <w:trHeight w:val="198"/>
                        </w:trPr>
                        <w:tc>
                          <w:tcPr>
                            <w:tcW w:w="1587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6"/>
                              <w:ind w:left="40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Надлежност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6"/>
                              <w:ind w:left="1401" w:right="139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Активност</w:t>
                            </w:r>
                          </w:p>
                        </w:tc>
                      </w:tr>
                      <w:tr w:rsidR="00DE34BC">
                        <w:trPr>
                          <w:trHeight w:val="520"/>
                        </w:trPr>
                        <w:tc>
                          <w:tcPr>
                            <w:tcW w:w="1587" w:type="dxa"/>
                            <w:vMerge w:val="restart"/>
                          </w:tcPr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DE34B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E34BC" w:rsidRDefault="00C05942">
                            <w:pPr>
                              <w:pStyle w:val="TableParagraph"/>
                              <w:spacing w:before="94"/>
                              <w:ind w:left="505" w:hanging="32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Корисник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буџетских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средстава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7"/>
                              <w:ind w:left="57" w:right="11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Утврђује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грешку,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описује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разлог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идентификује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захтев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 креирање преузете обавезе по којој је извршено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плаћање.</w:t>
                            </w:r>
                          </w:p>
                        </w:tc>
                      </w:tr>
                      <w:tr w:rsidR="00DE34BC">
                        <w:trPr>
                          <w:trHeight w:val="1640"/>
                        </w:trPr>
                        <w:tc>
                          <w:tcPr>
                            <w:tcW w:w="1587" w:type="dxa"/>
                            <w:vMerge/>
                            <w:tcBorders>
                              <w:top w:val="nil"/>
                            </w:tcBorders>
                          </w:tcPr>
                          <w:p w:rsidR="00DE34BC" w:rsidRDefault="00DE34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15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8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Креира у информационом систему извршења буџета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захтев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прекњижавање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преузете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обавезе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који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садржи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следеће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елементе: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spacing w:line="237" w:lineRule="auto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број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документа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који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представља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правни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основ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прекњижавање;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spacing w:line="160" w:lineRule="exact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датум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плаћања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износ;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остале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податке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потребне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дефинисање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извршење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прекњижавања;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spacing w:line="159" w:lineRule="exact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разлог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исправке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образложењем.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spacing w:line="161" w:lineRule="exact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Доставља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захтев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оверавање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оквиру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корисника.</w:t>
                            </w:r>
                          </w:p>
                        </w:tc>
                      </w:tr>
                      <w:tr w:rsidR="00DE34BC">
                        <w:trPr>
                          <w:trHeight w:val="1000"/>
                        </w:trPr>
                        <w:tc>
                          <w:tcPr>
                            <w:tcW w:w="1587" w:type="dxa"/>
                            <w:vMerge/>
                            <w:tcBorders>
                              <w:top w:val="nil"/>
                            </w:tcBorders>
                          </w:tcPr>
                          <w:p w:rsidR="00DE34BC" w:rsidRDefault="00DE34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15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8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Прегледа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захтев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прекњижавање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преузете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обавезе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проверава: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spacing w:line="159" w:lineRule="exact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да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ли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је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захтев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правилно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попуњен;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spacing w:line="160" w:lineRule="exact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да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ли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је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разлог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прекњижавања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добро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образложен;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ли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је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ефекат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прекњижавања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складу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наменом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одобреном у буџету.</w:t>
                            </w:r>
                          </w:p>
                        </w:tc>
                      </w:tr>
                      <w:tr w:rsidR="00DE34BC">
                        <w:trPr>
                          <w:trHeight w:val="1000"/>
                        </w:trPr>
                        <w:tc>
                          <w:tcPr>
                            <w:tcW w:w="1587" w:type="dxa"/>
                            <w:vMerge/>
                            <w:tcBorders>
                              <w:top w:val="nil"/>
                            </w:tcBorders>
                          </w:tcPr>
                          <w:p w:rsidR="00DE34BC" w:rsidRDefault="00DE34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15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8" w:line="161" w:lineRule="exact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Оверава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захтев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прекњижавање.</w:t>
                            </w:r>
                          </w:p>
                          <w:p w:rsidR="00DE34BC" w:rsidRDefault="00C05942">
                            <w:pPr>
                              <w:pStyle w:val="TableParagraph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прекњижавање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контима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категорије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41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расходи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запослене, оверава захтев за прекњижавање и подноси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допис са образложењем разлога за прекњижавање 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исправно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попуњену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пореску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пријаву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Управи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трезор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Сектору за буџетско рачуноводство и извештавање.</w:t>
                            </w:r>
                          </w:p>
                        </w:tc>
                      </w:tr>
                      <w:tr w:rsidR="00DE34BC">
                        <w:trPr>
                          <w:trHeight w:val="1160"/>
                        </w:trPr>
                        <w:tc>
                          <w:tcPr>
                            <w:tcW w:w="1587" w:type="dxa"/>
                          </w:tcPr>
                          <w:p w:rsidR="00DE34BC" w:rsidRDefault="00DE34BC">
                            <w:pPr>
                              <w:pStyle w:val="TableParagraph"/>
                              <w:spacing w:before="5"/>
                            </w:pPr>
                          </w:p>
                          <w:p w:rsidR="00DE34BC" w:rsidRDefault="00C05942">
                            <w:pPr>
                              <w:pStyle w:val="TableParagraph"/>
                              <w:ind w:left="224" w:right="211" w:hanging="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Управа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трезор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Сектор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буџетско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рачуноводство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извештавање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3"/>
                              <w:ind w:left="57" w:right="2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прекњижавање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контима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категорије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41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расходи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 запослене, врши проверу у информационом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систему извршења буџета извршене исплате и доказ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 извршеном плаћању (картицу главне књиге), уз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документацију коју је доставио корисник, предаје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Сектору за обраду личних примања на сагласност за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прекњижавање.</w:t>
                            </w:r>
                          </w:p>
                        </w:tc>
                      </w:tr>
                      <w:tr w:rsidR="00DE34BC">
                        <w:trPr>
                          <w:trHeight w:val="520"/>
                        </w:trPr>
                        <w:tc>
                          <w:tcPr>
                            <w:tcW w:w="1587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7"/>
                              <w:ind w:left="281" w:right="229" w:hanging="40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Управа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трезор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Сектор за обраду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личних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</w:t>
                            </w:r>
                            <w:r>
                              <w:rPr>
                                <w:sz w:val="14"/>
                              </w:rPr>
                              <w:t>мања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DE34BC" w:rsidRDefault="00C05942">
                            <w:pPr>
                              <w:pStyle w:val="TableParagraph"/>
                              <w:spacing w:before="17"/>
                              <w:ind w:left="57" w:right="59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прекњижавање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контима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категорије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41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–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расходи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запосленe,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основу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достављене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документације,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писано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 изјашњава да ли су сагласни са прекњижавањем.</w:t>
                            </w:r>
                          </w:p>
                        </w:tc>
                      </w:tr>
                    </w:tbl>
                    <w:p w:rsidR="00DE34BC" w:rsidRDefault="00DE34B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лога;</w:t>
      </w:r>
    </w:p>
    <w:p w:rsidR="00DE34BC" w:rsidRDefault="00C05942">
      <w:pPr>
        <w:pStyle w:val="BodyText"/>
        <w:spacing w:line="200" w:lineRule="exact"/>
        <w:ind w:left="6176"/>
      </w:pPr>
      <w:r>
        <w:rPr>
          <w:spacing w:val="-16"/>
        </w:rPr>
        <w:t xml:space="preserve"> </w:t>
      </w:r>
      <w:r>
        <w:rPr>
          <w:spacing w:val="-2"/>
        </w:rPr>
        <w:t>–</w:t>
      </w:r>
      <w:r>
        <w:rPr>
          <w:spacing w:val="-1"/>
        </w:rPr>
        <w:t xml:space="preserve"> </w:t>
      </w:r>
      <w:r>
        <w:rPr>
          <w:spacing w:val="-2"/>
        </w:rPr>
        <w:t>злоупотребе</w:t>
      </w:r>
      <w:r>
        <w:t xml:space="preserve"> </w:t>
      </w:r>
      <w:r>
        <w:rPr>
          <w:spacing w:val="-2"/>
        </w:rPr>
        <w:t>од</w:t>
      </w:r>
      <w:r>
        <w:rPr>
          <w:spacing w:val="-1"/>
        </w:rPr>
        <w:t xml:space="preserve"> </w:t>
      </w:r>
      <w:r>
        <w:rPr>
          <w:spacing w:val="-2"/>
        </w:rPr>
        <w:t>стране</w:t>
      </w:r>
      <w:r>
        <w:rPr>
          <w:spacing w:val="-1"/>
        </w:rPr>
        <w:t xml:space="preserve"> </w:t>
      </w:r>
      <w:r>
        <w:rPr>
          <w:spacing w:val="-2"/>
        </w:rPr>
        <w:t>другог</w:t>
      </w:r>
      <w:r>
        <w:rPr>
          <w:spacing w:val="-1"/>
        </w:rPr>
        <w:t xml:space="preserve"> </w:t>
      </w:r>
      <w:r>
        <w:rPr>
          <w:spacing w:val="-4"/>
        </w:rPr>
        <w:t>лица;</w:t>
      </w:r>
    </w:p>
    <w:p w:rsidR="00DE34BC" w:rsidRDefault="00C05942">
      <w:pPr>
        <w:pStyle w:val="BodyText"/>
        <w:spacing w:line="81" w:lineRule="exact"/>
        <w:ind w:left="6176"/>
      </w:pPr>
      <w:r>
        <w:rPr>
          <w:spacing w:val="-16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неактивности</w:t>
      </w:r>
      <w:r>
        <w:rPr>
          <w:spacing w:val="23"/>
        </w:rPr>
        <w:t xml:space="preserve"> </w:t>
      </w:r>
      <w:r>
        <w:t>корисничког</w:t>
      </w:r>
      <w:r>
        <w:rPr>
          <w:spacing w:val="24"/>
        </w:rPr>
        <w:t xml:space="preserve"> </w:t>
      </w:r>
      <w:r>
        <w:t>налога</w:t>
      </w:r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временском</w:t>
      </w:r>
      <w:r>
        <w:rPr>
          <w:spacing w:val="23"/>
        </w:rPr>
        <w:t xml:space="preserve"> </w:t>
      </w:r>
      <w:r>
        <w:rPr>
          <w:spacing w:val="-2"/>
        </w:rPr>
        <w:t>периоду</w:t>
      </w:r>
    </w:p>
    <w:p w:rsidR="00DE34BC" w:rsidRDefault="00C05942">
      <w:pPr>
        <w:pStyle w:val="BodyText"/>
        <w:spacing w:before="115" w:line="203" w:lineRule="exact"/>
        <w:ind w:left="5779"/>
        <w:jc w:val="both"/>
      </w:pPr>
      <w:r>
        <w:t>дужем</w:t>
      </w:r>
      <w:r>
        <w:rPr>
          <w:spacing w:val="-5"/>
        </w:rPr>
        <w:t xml:space="preserve"> </w:t>
      </w:r>
      <w:r>
        <w:t>од</w:t>
      </w:r>
      <w:r>
        <w:rPr>
          <w:spacing w:val="-5"/>
        </w:rPr>
        <w:t xml:space="preserve"> </w:t>
      </w:r>
      <w:r>
        <w:t>једне</w:t>
      </w:r>
      <w:r>
        <w:rPr>
          <w:spacing w:val="-5"/>
        </w:rPr>
        <w:t xml:space="preserve"> </w:t>
      </w:r>
      <w:r>
        <w:rPr>
          <w:spacing w:val="-2"/>
        </w:rPr>
        <w:t>године;</w:t>
      </w:r>
    </w:p>
    <w:p w:rsidR="00DE34BC" w:rsidRDefault="00C05942">
      <w:pPr>
        <w:pStyle w:val="BodyText"/>
        <w:spacing w:line="200" w:lineRule="exact"/>
        <w:ind w:left="6176"/>
        <w:jc w:val="both"/>
      </w:pPr>
      <w:r>
        <w:rPr>
          <w:spacing w:val="-16"/>
        </w:rPr>
        <w:t xml:space="preserve"> </w:t>
      </w:r>
      <w:r>
        <w:rPr>
          <w:spacing w:val="-2"/>
        </w:rPr>
        <w:t>–</w:t>
      </w:r>
      <w:r>
        <w:rPr>
          <w:spacing w:val="-9"/>
        </w:rPr>
        <w:t xml:space="preserve"> </w:t>
      </w:r>
      <w:r>
        <w:rPr>
          <w:spacing w:val="-2"/>
        </w:rPr>
        <w:t>на</w:t>
      </w:r>
      <w:r>
        <w:rPr>
          <w:spacing w:val="-5"/>
        </w:rPr>
        <w:t xml:space="preserve"> </w:t>
      </w:r>
      <w:r>
        <w:rPr>
          <w:spacing w:val="-2"/>
        </w:rPr>
        <w:t>захтев</w:t>
      </w:r>
      <w:r>
        <w:rPr>
          <w:spacing w:val="-6"/>
        </w:rPr>
        <w:t xml:space="preserve"> </w:t>
      </w:r>
      <w:r>
        <w:rPr>
          <w:spacing w:val="-2"/>
        </w:rPr>
        <w:t>корисника.</w:t>
      </w:r>
    </w:p>
    <w:p w:rsidR="00DE34BC" w:rsidRDefault="00C05942">
      <w:pPr>
        <w:pStyle w:val="BodyText"/>
        <w:spacing w:before="2" w:line="232" w:lineRule="auto"/>
        <w:ind w:left="5779" w:right="108" w:firstLine="396"/>
        <w:jc w:val="both"/>
      </w:pPr>
      <w:r>
        <w:t>На</w:t>
      </w:r>
      <w:r>
        <w:rPr>
          <w:spacing w:val="-9"/>
        </w:rPr>
        <w:t xml:space="preserve"> </w:t>
      </w:r>
      <w:r>
        <w:t>описан</w:t>
      </w:r>
      <w:r>
        <w:rPr>
          <w:spacing w:val="-9"/>
        </w:rPr>
        <w:t xml:space="preserve"> </w:t>
      </w:r>
      <w:r>
        <w:t>начин</w:t>
      </w:r>
      <w:r>
        <w:rPr>
          <w:spacing w:val="-9"/>
        </w:rPr>
        <w:t xml:space="preserve"> </w:t>
      </w:r>
      <w:r>
        <w:t>се</w:t>
      </w:r>
      <w:r>
        <w:rPr>
          <w:spacing w:val="-9"/>
        </w:rPr>
        <w:t xml:space="preserve"> </w:t>
      </w:r>
      <w:r>
        <w:t>врши</w:t>
      </w:r>
      <w:r>
        <w:rPr>
          <w:spacing w:val="-9"/>
        </w:rPr>
        <w:t xml:space="preserve"> </w:t>
      </w:r>
      <w:r>
        <w:t>опозив</w:t>
      </w:r>
      <w:r>
        <w:rPr>
          <w:spacing w:val="-9"/>
        </w:rPr>
        <w:t xml:space="preserve"> </w:t>
      </w:r>
      <w:r>
        <w:t>корисничких</w:t>
      </w:r>
      <w:r>
        <w:rPr>
          <w:spacing w:val="-9"/>
        </w:rPr>
        <w:t xml:space="preserve"> </w:t>
      </w:r>
      <w:r>
        <w:t>налога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ФТП сервис и VPN приступ. Корисник доставља службени допис у коме наводи сервисе за које захтева опозив.</w:t>
      </w:r>
    </w:p>
    <w:p w:rsidR="00DE34BC" w:rsidRDefault="00DE34BC">
      <w:pPr>
        <w:spacing w:line="232" w:lineRule="auto"/>
        <w:jc w:val="both"/>
        <w:sectPr w:rsidR="00DE34BC">
          <w:type w:val="continuous"/>
          <w:pgSz w:w="12480" w:h="15650"/>
          <w:pgMar w:top="1800" w:right="740" w:bottom="280" w:left="740" w:header="720" w:footer="720" w:gutter="0"/>
          <w:cols w:space="720"/>
        </w:sectPr>
      </w:pPr>
    </w:p>
    <w:p w:rsidR="00DE34BC" w:rsidRDefault="00C05942">
      <w:pPr>
        <w:pStyle w:val="BodyText"/>
        <w:ind w:left="360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6237813" cy="7914989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7813" cy="791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4BC" w:rsidRDefault="00DE34BC">
      <w:pPr>
        <w:rPr>
          <w:sz w:val="20"/>
        </w:rPr>
        <w:sectPr w:rsidR="00DE34BC">
          <w:pgSz w:w="12480" w:h="15650"/>
          <w:pgMar w:top="1200" w:right="740" w:bottom="280" w:left="740" w:header="720" w:footer="720" w:gutter="0"/>
          <w:cols w:space="720"/>
        </w:sectPr>
      </w:pPr>
    </w:p>
    <w:p w:rsidR="00DE34BC" w:rsidRDefault="00C05942">
      <w:pPr>
        <w:pStyle w:val="BodyText"/>
        <w:ind w:left="631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6242479" cy="7938992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2479" cy="793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4BC" w:rsidRDefault="00DE34BC">
      <w:pPr>
        <w:rPr>
          <w:sz w:val="20"/>
        </w:rPr>
        <w:sectPr w:rsidR="00DE34BC">
          <w:pgSz w:w="12480" w:h="15650"/>
          <w:pgMar w:top="1180" w:right="740" w:bottom="280" w:left="740" w:header="720" w:footer="720" w:gutter="0"/>
          <w:cols w:space="720"/>
        </w:sectPr>
      </w:pPr>
    </w:p>
    <w:p w:rsidR="00DE34BC" w:rsidRDefault="00C05942">
      <w:pPr>
        <w:pStyle w:val="BodyText"/>
        <w:ind w:left="325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6238362" cy="7914989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8362" cy="791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4BC" w:rsidRDefault="00DE34BC">
      <w:pPr>
        <w:rPr>
          <w:sz w:val="20"/>
        </w:rPr>
        <w:sectPr w:rsidR="00DE34BC">
          <w:pgSz w:w="12480" w:h="15650"/>
          <w:pgMar w:top="1200" w:right="740" w:bottom="280" w:left="740" w:header="720" w:footer="720" w:gutter="0"/>
          <w:cols w:space="720"/>
        </w:sectPr>
      </w:pPr>
    </w:p>
    <w:p w:rsidR="00DE34BC" w:rsidRDefault="00C05942">
      <w:pPr>
        <w:pStyle w:val="BodyText"/>
        <w:ind w:left="643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6232584" cy="7356919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2584" cy="735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4BC" w:rsidRDefault="00DE34BC">
      <w:pPr>
        <w:rPr>
          <w:sz w:val="20"/>
        </w:rPr>
        <w:sectPr w:rsidR="00DE34BC">
          <w:pgSz w:w="12480" w:h="15650"/>
          <w:pgMar w:top="520" w:right="740" w:bottom="280" w:left="740" w:header="720" w:footer="720" w:gutter="0"/>
          <w:cols w:space="720"/>
        </w:sectPr>
      </w:pPr>
    </w:p>
    <w:p w:rsidR="00DE34BC" w:rsidRDefault="00DE34BC">
      <w:pPr>
        <w:pStyle w:val="BodyText"/>
        <w:rPr>
          <w:sz w:val="20"/>
        </w:rPr>
      </w:pPr>
    </w:p>
    <w:p w:rsidR="00DE34BC" w:rsidRDefault="00DE34BC">
      <w:pPr>
        <w:pStyle w:val="BodyText"/>
        <w:spacing w:before="1"/>
        <w:rPr>
          <w:sz w:val="27"/>
        </w:rPr>
      </w:pPr>
    </w:p>
    <w:p w:rsidR="00DE34BC" w:rsidRDefault="00C05942">
      <w:pPr>
        <w:pStyle w:val="BodyText"/>
        <w:ind w:left="885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5589211" cy="6510813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9211" cy="651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4BC" w:rsidRDefault="00DE34BC">
      <w:pPr>
        <w:rPr>
          <w:sz w:val="20"/>
        </w:rPr>
        <w:sectPr w:rsidR="00DE34BC">
          <w:pgSz w:w="12480" w:h="15650"/>
          <w:pgMar w:top="1800" w:right="740" w:bottom="280" w:left="740" w:header="720" w:footer="720" w:gutter="0"/>
          <w:cols w:space="720"/>
        </w:sectPr>
      </w:pPr>
    </w:p>
    <w:p w:rsidR="00DE34BC" w:rsidRDefault="00C05942">
      <w:pPr>
        <w:pStyle w:val="BodyText"/>
        <w:ind w:left="607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>
            <wp:extent cx="6238308" cy="7794974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8308" cy="779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34BC">
      <w:pgSz w:w="12480" w:h="15650"/>
      <w:pgMar w:top="13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95D84"/>
    <w:multiLevelType w:val="hybridMultilevel"/>
    <w:tmpl w:val="D85CEF28"/>
    <w:lvl w:ilvl="0" w:tplc="57C46B56">
      <w:start w:val="1"/>
      <w:numFmt w:val="decimal"/>
      <w:lvlText w:val="%1."/>
      <w:lvlJc w:val="left"/>
      <w:pPr>
        <w:ind w:left="57" w:hanging="1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4"/>
        <w:szCs w:val="14"/>
        <w:lang w:eastAsia="en-US" w:bidi="ar-SA"/>
      </w:rPr>
    </w:lvl>
    <w:lvl w:ilvl="1" w:tplc="31FA88F0">
      <w:numFmt w:val="bullet"/>
      <w:lvlText w:val="•"/>
      <w:lvlJc w:val="left"/>
      <w:pPr>
        <w:ind w:left="404" w:hanging="140"/>
      </w:pPr>
      <w:rPr>
        <w:rFonts w:hint="default"/>
        <w:lang w:eastAsia="en-US" w:bidi="ar-SA"/>
      </w:rPr>
    </w:lvl>
    <w:lvl w:ilvl="2" w:tplc="CD7CA2F0">
      <w:numFmt w:val="bullet"/>
      <w:lvlText w:val="•"/>
      <w:lvlJc w:val="left"/>
      <w:pPr>
        <w:ind w:left="749" w:hanging="140"/>
      </w:pPr>
      <w:rPr>
        <w:rFonts w:hint="default"/>
        <w:lang w:eastAsia="en-US" w:bidi="ar-SA"/>
      </w:rPr>
    </w:lvl>
    <w:lvl w:ilvl="3" w:tplc="68CE235C">
      <w:numFmt w:val="bullet"/>
      <w:lvlText w:val="•"/>
      <w:lvlJc w:val="left"/>
      <w:pPr>
        <w:ind w:left="1093" w:hanging="140"/>
      </w:pPr>
      <w:rPr>
        <w:rFonts w:hint="default"/>
        <w:lang w:eastAsia="en-US" w:bidi="ar-SA"/>
      </w:rPr>
    </w:lvl>
    <w:lvl w:ilvl="4" w:tplc="F25C7AE4">
      <w:numFmt w:val="bullet"/>
      <w:lvlText w:val="•"/>
      <w:lvlJc w:val="left"/>
      <w:pPr>
        <w:ind w:left="1438" w:hanging="140"/>
      </w:pPr>
      <w:rPr>
        <w:rFonts w:hint="default"/>
        <w:lang w:eastAsia="en-US" w:bidi="ar-SA"/>
      </w:rPr>
    </w:lvl>
    <w:lvl w:ilvl="5" w:tplc="182A4BD8">
      <w:numFmt w:val="bullet"/>
      <w:lvlText w:val="•"/>
      <w:lvlJc w:val="left"/>
      <w:pPr>
        <w:ind w:left="1782" w:hanging="140"/>
      </w:pPr>
      <w:rPr>
        <w:rFonts w:hint="default"/>
        <w:lang w:eastAsia="en-US" w:bidi="ar-SA"/>
      </w:rPr>
    </w:lvl>
    <w:lvl w:ilvl="6" w:tplc="0D164D6E">
      <w:numFmt w:val="bullet"/>
      <w:lvlText w:val="•"/>
      <w:lvlJc w:val="left"/>
      <w:pPr>
        <w:ind w:left="2127" w:hanging="140"/>
      </w:pPr>
      <w:rPr>
        <w:rFonts w:hint="default"/>
        <w:lang w:eastAsia="en-US" w:bidi="ar-SA"/>
      </w:rPr>
    </w:lvl>
    <w:lvl w:ilvl="7" w:tplc="050A8AC8">
      <w:numFmt w:val="bullet"/>
      <w:lvlText w:val="•"/>
      <w:lvlJc w:val="left"/>
      <w:pPr>
        <w:ind w:left="2471" w:hanging="140"/>
      </w:pPr>
      <w:rPr>
        <w:rFonts w:hint="default"/>
        <w:lang w:eastAsia="en-US" w:bidi="ar-SA"/>
      </w:rPr>
    </w:lvl>
    <w:lvl w:ilvl="8" w:tplc="890AE69A">
      <w:numFmt w:val="bullet"/>
      <w:lvlText w:val="•"/>
      <w:lvlJc w:val="left"/>
      <w:pPr>
        <w:ind w:left="2816" w:hanging="14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E34BC"/>
    <w:rsid w:val="00C05942"/>
    <w:rsid w:val="00DE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A740"/>
  <w15:docId w15:val="{B2616BBA-8112-4BA3-BEB7-F4E6AC6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ind w:left="285" w:right="462"/>
      <w:jc w:val="center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C05942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C05942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C05942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C059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5942"/>
    <w:rPr>
      <w:rFonts w:asciiTheme="majorHAnsi" w:eastAsiaTheme="majorEastAsia" w:hAnsiTheme="majorHAnsi" w:cstheme="majorBidi"/>
      <w:spacing w:val="-10"/>
      <w:kern w:val="28"/>
      <w:sz w:val="56"/>
      <w:szCs w:val="5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mailto:isib@trezor.gov.rs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3370</Words>
  <Characters>19209</Characters>
  <Application>Microsoft Office Word</Application>
  <DocSecurity>0</DocSecurity>
  <Lines>160</Lines>
  <Paragraphs>45</Paragraphs>
  <ScaleCrop>false</ScaleCrop>
  <Company/>
  <LinksUpToDate>false</LinksUpToDate>
  <CharactersWithSpaces>22534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Zeka</cp:lastModifiedBy>
  <cp:revision>2</cp:revision>
  <dcterms:created xsi:type="dcterms:W3CDTF">2023-11-30T18:50:00Z</dcterms:created>
  <dcterms:modified xsi:type="dcterms:W3CDTF">2023-11-30T19:40:00Z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2023-11-30T00:00:00Z</vt:filetime>
  </property>
  <property fmtid="{D5CDD505-2E9C-101B-9397-08002B2CF9AE}" pid="5" name="Producer">
    <vt:lpwstr>PDF-XChange PDF Core API (5.5.308.2)</vt:lpwstr>
  </property>
</Properties>
</file>