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0016"/>
      </w:tblGrid>
      <w:tr w:rsidR="00D13326" w:rsidRPr="008455B7" w:rsidTr="0041610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13326" w:rsidRPr="008455B7" w:rsidRDefault="004F5E00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4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4F5E00" w:rsidRPr="004F5E00" w:rsidRDefault="004F5E00" w:rsidP="004F5E00">
            <w:pPr>
              <w:pStyle w:val="NASLOVBELO"/>
              <w:spacing w:line="360" w:lineRule="auto"/>
              <w:rPr>
                <w:color w:val="FFE599"/>
              </w:rPr>
            </w:pPr>
            <w:r w:rsidRPr="004F5E00">
              <w:rPr>
                <w:color w:val="FFE599"/>
              </w:rPr>
              <w:t>ПРАВИЛНИК</w:t>
            </w:r>
          </w:p>
          <w:p w:rsidR="00D13326" w:rsidRPr="009536D1" w:rsidRDefault="004F5E00" w:rsidP="004F5E00">
            <w:pPr>
              <w:pStyle w:val="NASLOVBELO"/>
            </w:pPr>
            <w:r>
              <w:t>О ТЕХНИЧКИМ НОРМАТИВИМА ЗА БЕ</w:t>
            </w:r>
            <w:bookmarkStart w:id="0" w:name="_GoBack"/>
            <w:bookmarkEnd w:id="0"/>
            <w:r>
              <w:t>ЗБЕДНОСТ ОД ПОЖАРА И ЕКСПЛОЗИЈА ПОСТРОЈЕЊА И ОБЈЕКАТА ЗА ЗАПАЉИВЕ И ГОРИВЕ ТЕЧНОСТИ И О УСКЛАДИШТАВАЊУ И ПРЕТАКАЊУ ЗАПАЉИВИХ И ГОРИВИХ ТЕЧНОСТИ</w:t>
            </w:r>
          </w:p>
          <w:p w:rsidR="00D13326" w:rsidRPr="008B2FAA" w:rsidRDefault="00D13326" w:rsidP="004F5E00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 w:rsidR="004F5E00">
              <w:rPr>
                <w:sz w:val="18"/>
                <w:szCs w:val="18"/>
                <w:lang w:val="sr-Cyrl-RS"/>
              </w:rPr>
              <w:t>114</w:t>
            </w:r>
            <w:r w:rsidRPr="009536D1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1</w:t>
            </w:r>
            <w:r w:rsidR="004F5E00">
              <w:rPr>
                <w:sz w:val="18"/>
                <w:szCs w:val="18"/>
                <w:lang w:val="sr-Cyrl-RS"/>
              </w:rPr>
              <w:t>7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251BA3" w:rsidRDefault="00251BA3"/>
    <w:p w:rsidR="004F5E00" w:rsidRDefault="004F5E00" w:rsidP="004F5E00">
      <w:pPr>
        <w:pStyle w:val="BodyText"/>
        <w:ind w:left="786"/>
        <w:jc w:val="center"/>
        <w:rPr>
          <w:sz w:val="20"/>
        </w:rPr>
      </w:pPr>
      <w:r w:rsidRPr="004F5E00">
        <w:rPr>
          <w:noProof/>
          <w:sz w:val="20"/>
          <w:lang w:val="sr-Latn-RS" w:eastAsia="sr-Latn-RS"/>
        </w:rPr>
        <w:pict>
          <v:shape id="Image 1" o:spid="_x0000_i1031" type="#_x0000_t75" style="width:419.25pt;height:614.25pt;visibility:visible;mso-wrap-style:square">
            <v:imagedata r:id="rId5" o:title=""/>
            <o:lock v:ext="edit" aspectratio="f"/>
          </v:shape>
        </w:pict>
      </w:r>
    </w:p>
    <w:p w:rsidR="004F5E00" w:rsidRDefault="004F5E00" w:rsidP="004F5E00">
      <w:pPr>
        <w:rPr>
          <w:sz w:val="20"/>
        </w:rPr>
        <w:sectPr w:rsidR="004F5E00" w:rsidSect="004F5E00">
          <w:pgSz w:w="12480" w:h="15550"/>
          <w:pgMar w:top="160" w:right="740" w:bottom="280" w:left="740" w:header="720" w:footer="720" w:gutter="0"/>
          <w:cols w:space="720"/>
        </w:sectPr>
      </w:pPr>
    </w:p>
    <w:p w:rsidR="004F5E00" w:rsidRDefault="004F5E00" w:rsidP="004F5E00">
      <w:pPr>
        <w:pStyle w:val="BodyText"/>
        <w:ind w:left="442"/>
        <w:rPr>
          <w:sz w:val="20"/>
        </w:rPr>
      </w:pPr>
      <w:r w:rsidRPr="004F5E00">
        <w:rPr>
          <w:noProof/>
          <w:sz w:val="20"/>
          <w:lang w:val="sr-Latn-RS" w:eastAsia="sr-Latn-RS"/>
        </w:rPr>
        <w:lastRenderedPageBreak/>
        <w:pict>
          <v:shape id="Image 2" o:spid="_x0000_i1030" type="#_x0000_t75" style="width:488.25pt;height:716.25pt;visibility:visible;mso-wrap-style:square">
            <v:imagedata r:id="rId6" o:title=""/>
            <o:lock v:ext="edit" aspectratio="f"/>
          </v:shape>
        </w:pict>
      </w:r>
    </w:p>
    <w:p w:rsidR="004F5E00" w:rsidRDefault="004F5E00" w:rsidP="004F5E00">
      <w:pPr>
        <w:rPr>
          <w:sz w:val="20"/>
        </w:rPr>
        <w:sectPr w:rsidR="004F5E00">
          <w:pgSz w:w="12480" w:h="15550"/>
          <w:pgMar w:top="240" w:right="740" w:bottom="280" w:left="740" w:header="720" w:footer="720" w:gutter="0"/>
          <w:cols w:space="720"/>
        </w:sectPr>
      </w:pPr>
    </w:p>
    <w:p w:rsidR="004F5E00" w:rsidRDefault="004F5E00" w:rsidP="004F5E00">
      <w:pPr>
        <w:pStyle w:val="BodyText"/>
        <w:rPr>
          <w:sz w:val="20"/>
        </w:rPr>
      </w:pPr>
    </w:p>
    <w:p w:rsidR="004F5E00" w:rsidRDefault="004F5E00" w:rsidP="004F5E00">
      <w:pPr>
        <w:pStyle w:val="BodyText"/>
        <w:rPr>
          <w:sz w:val="20"/>
        </w:rPr>
      </w:pPr>
    </w:p>
    <w:p w:rsidR="004F5E00" w:rsidRDefault="004F5E00" w:rsidP="004F5E00">
      <w:pPr>
        <w:pStyle w:val="BodyText"/>
        <w:rPr>
          <w:sz w:val="20"/>
        </w:rPr>
      </w:pPr>
    </w:p>
    <w:p w:rsidR="004F5E00" w:rsidRDefault="004F5E00" w:rsidP="004F5E00">
      <w:pPr>
        <w:pStyle w:val="BodyText"/>
        <w:rPr>
          <w:sz w:val="20"/>
        </w:rPr>
      </w:pPr>
    </w:p>
    <w:p w:rsidR="004F5E00" w:rsidRDefault="004F5E00" w:rsidP="004F5E00">
      <w:pPr>
        <w:pStyle w:val="BodyText"/>
        <w:rPr>
          <w:sz w:val="20"/>
        </w:rPr>
      </w:pPr>
    </w:p>
    <w:p w:rsidR="004F5E00" w:rsidRDefault="004F5E00" w:rsidP="004F5E00">
      <w:pPr>
        <w:pStyle w:val="BodyText"/>
        <w:rPr>
          <w:sz w:val="20"/>
        </w:rPr>
      </w:pPr>
    </w:p>
    <w:p w:rsidR="004F5E00" w:rsidRDefault="004F5E00" w:rsidP="004F5E00">
      <w:pPr>
        <w:pStyle w:val="BodyText"/>
        <w:rPr>
          <w:sz w:val="20"/>
        </w:rPr>
      </w:pPr>
    </w:p>
    <w:p w:rsidR="004F5E00" w:rsidRDefault="004F5E00" w:rsidP="004F5E00">
      <w:pPr>
        <w:pStyle w:val="BodyText"/>
        <w:rPr>
          <w:sz w:val="20"/>
        </w:rPr>
      </w:pPr>
    </w:p>
    <w:p w:rsidR="004F5E00" w:rsidRDefault="004F5E00" w:rsidP="004F5E00">
      <w:pPr>
        <w:pStyle w:val="BodyText"/>
        <w:rPr>
          <w:sz w:val="20"/>
        </w:rPr>
      </w:pPr>
    </w:p>
    <w:p w:rsidR="004F5E00" w:rsidRDefault="004F5E00" w:rsidP="004F5E00">
      <w:pPr>
        <w:pStyle w:val="BodyText"/>
        <w:spacing w:before="10"/>
        <w:rPr>
          <w:sz w:val="13"/>
        </w:rPr>
      </w:pPr>
    </w:p>
    <w:p w:rsidR="004F5E00" w:rsidRDefault="004F5E00" w:rsidP="004F5E00">
      <w:pPr>
        <w:pStyle w:val="BodyText"/>
        <w:ind w:left="468"/>
        <w:rPr>
          <w:sz w:val="20"/>
        </w:rPr>
      </w:pPr>
      <w:r w:rsidRPr="004F5E00">
        <w:rPr>
          <w:noProof/>
          <w:sz w:val="20"/>
          <w:lang w:val="sr-Latn-RS" w:eastAsia="sr-Latn-RS"/>
        </w:rPr>
        <w:pict>
          <v:shape id="Image 3" o:spid="_x0000_i1029" type="#_x0000_t75" style="width:510pt;height:339pt;visibility:visible;mso-wrap-style:square">
            <v:imagedata r:id="rId7" o:title=""/>
            <o:lock v:ext="edit" aspectratio="f"/>
          </v:shape>
        </w:pict>
      </w:r>
    </w:p>
    <w:p w:rsidR="004F5E00" w:rsidRDefault="004F5E00" w:rsidP="004F5E00">
      <w:pPr>
        <w:rPr>
          <w:sz w:val="20"/>
        </w:rPr>
        <w:sectPr w:rsidR="004F5E00">
          <w:pgSz w:w="12480" w:h="15550"/>
          <w:pgMar w:top="1780" w:right="740" w:bottom="280" w:left="740" w:header="720" w:footer="720" w:gutter="0"/>
          <w:cols w:space="720"/>
        </w:sectPr>
      </w:pPr>
    </w:p>
    <w:p w:rsidR="004F5E00" w:rsidRDefault="004F5E00" w:rsidP="004F5E00">
      <w:pPr>
        <w:pStyle w:val="BodyText"/>
        <w:ind w:left="287"/>
        <w:rPr>
          <w:sz w:val="20"/>
        </w:rPr>
      </w:pPr>
      <w:r w:rsidRPr="004F5E00">
        <w:rPr>
          <w:noProof/>
          <w:sz w:val="20"/>
          <w:lang w:val="sr-Latn-RS" w:eastAsia="sr-Latn-RS"/>
        </w:rPr>
        <w:pict>
          <v:shape id="Image 4" o:spid="_x0000_i1028" type="#_x0000_t75" style="width:499.5pt;height:725.25pt;visibility:visible;mso-wrap-style:square">
            <v:imagedata r:id="rId8" o:title=""/>
            <o:lock v:ext="edit" aspectratio="f"/>
          </v:shape>
        </w:pict>
      </w:r>
    </w:p>
    <w:p w:rsidR="004F5E00" w:rsidRDefault="004F5E00" w:rsidP="004F5E00">
      <w:pPr>
        <w:rPr>
          <w:sz w:val="20"/>
        </w:rPr>
        <w:sectPr w:rsidR="004F5E00">
          <w:pgSz w:w="12480" w:h="15550"/>
          <w:pgMar w:top="120" w:right="740" w:bottom="280" w:left="740" w:header="720" w:footer="720" w:gutter="0"/>
          <w:cols w:space="720"/>
        </w:sectPr>
      </w:pPr>
    </w:p>
    <w:p w:rsidR="004F5E00" w:rsidRDefault="004F5E00" w:rsidP="004F5E00">
      <w:pPr>
        <w:pStyle w:val="BodyText"/>
        <w:ind w:left="583"/>
        <w:rPr>
          <w:sz w:val="20"/>
        </w:rPr>
      </w:pPr>
      <w:r w:rsidRPr="004F5E00">
        <w:rPr>
          <w:noProof/>
          <w:sz w:val="20"/>
          <w:lang w:val="sr-Latn-RS" w:eastAsia="sr-Latn-RS"/>
        </w:rPr>
        <w:pict>
          <v:shape id="Image 5" o:spid="_x0000_i1027" type="#_x0000_t75" style="width:498.75pt;height:724.5pt;visibility:visible;mso-wrap-style:square">
            <v:imagedata r:id="rId9" o:title=""/>
            <o:lock v:ext="edit" aspectratio="f"/>
          </v:shape>
        </w:pict>
      </w:r>
    </w:p>
    <w:p w:rsidR="004F5E00" w:rsidRDefault="004F5E00" w:rsidP="004F5E00">
      <w:pPr>
        <w:rPr>
          <w:sz w:val="20"/>
        </w:rPr>
        <w:sectPr w:rsidR="004F5E00">
          <w:pgSz w:w="12480" w:h="15550"/>
          <w:pgMar w:top="120" w:right="740" w:bottom="280" w:left="740" w:header="720" w:footer="720" w:gutter="0"/>
          <w:cols w:space="720"/>
        </w:sectPr>
      </w:pPr>
    </w:p>
    <w:p w:rsidR="004F5E00" w:rsidRDefault="004F5E00" w:rsidP="004F5E00">
      <w:pPr>
        <w:pStyle w:val="BodyText"/>
        <w:ind w:left="1109"/>
        <w:rPr>
          <w:sz w:val="20"/>
        </w:rPr>
      </w:pPr>
      <w:r w:rsidRPr="004F5E00">
        <w:rPr>
          <w:noProof/>
          <w:sz w:val="20"/>
          <w:lang w:val="sr-Latn-RS" w:eastAsia="sr-Latn-RS"/>
        </w:rPr>
        <w:pict>
          <v:shape id="Image 6" o:spid="_x0000_i1026" type="#_x0000_t75" style="width:420pt;height:579.75pt;visibility:visible;mso-wrap-style:square">
            <v:imagedata r:id="rId10" o:title=""/>
            <o:lock v:ext="edit" aspectratio="f"/>
          </v:shape>
        </w:pict>
      </w:r>
    </w:p>
    <w:p w:rsidR="004F5E00" w:rsidRDefault="004F5E00" w:rsidP="004F5E00">
      <w:pPr>
        <w:rPr>
          <w:sz w:val="20"/>
        </w:rPr>
        <w:sectPr w:rsidR="004F5E00">
          <w:pgSz w:w="12480" w:h="15550"/>
          <w:pgMar w:top="1600" w:right="740" w:bottom="280" w:left="740" w:header="720" w:footer="720" w:gutter="0"/>
          <w:cols w:space="720"/>
        </w:sectPr>
      </w:pPr>
    </w:p>
    <w:p w:rsidR="004F5E00" w:rsidRDefault="004F5E00" w:rsidP="004F5E00">
      <w:pPr>
        <w:pStyle w:val="BodyText"/>
        <w:spacing w:before="48" w:after="41"/>
        <w:ind w:left="393"/>
      </w:pPr>
      <w:r>
        <w:rPr>
          <w:color w:val="231F20"/>
        </w:rPr>
        <w:t>Табела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1.</w:t>
      </w: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34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F5E00" w:rsidTr="0041610E">
        <w:trPr>
          <w:trHeight w:val="840"/>
        </w:trPr>
        <w:tc>
          <w:tcPr>
            <w:tcW w:w="1638" w:type="dxa"/>
            <w:vMerge w:val="restart"/>
          </w:tcPr>
          <w:p w:rsidR="004F5E00" w:rsidRDefault="004F5E00" w:rsidP="0041610E">
            <w:pPr>
              <w:pStyle w:val="TableParagraph"/>
              <w:ind w:left="493" w:hanging="82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Конструкција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резервоара</w:t>
            </w:r>
          </w:p>
        </w:tc>
        <w:tc>
          <w:tcPr>
            <w:tcW w:w="341" w:type="dxa"/>
            <w:vMerge w:val="restart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702" w:type="dxa"/>
            <w:gridSpan w:val="2"/>
          </w:tcPr>
          <w:p w:rsidR="004F5E00" w:rsidRDefault="004F5E00" w:rsidP="0041610E">
            <w:pPr>
              <w:pStyle w:val="TableParagraph"/>
              <w:ind w:left="634" w:right="100" w:hanging="5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Резервоар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пливајућим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кровом</w:t>
            </w:r>
          </w:p>
        </w:tc>
        <w:tc>
          <w:tcPr>
            <w:tcW w:w="1702" w:type="dxa"/>
            <w:gridSpan w:val="2"/>
          </w:tcPr>
          <w:p w:rsidR="004F5E00" w:rsidRDefault="004F5E00" w:rsidP="0041610E">
            <w:pPr>
              <w:pStyle w:val="TableParagraph"/>
              <w:ind w:left="633" w:right="100" w:hanging="42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Резервоар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чврстим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кровом</w:t>
            </w:r>
          </w:p>
        </w:tc>
        <w:tc>
          <w:tcPr>
            <w:tcW w:w="1702" w:type="dxa"/>
            <w:gridSpan w:val="2"/>
          </w:tcPr>
          <w:p w:rsidR="004F5E00" w:rsidRDefault="004F5E00" w:rsidP="0041610E">
            <w:pPr>
              <w:pStyle w:val="TableParagraph"/>
              <w:ind w:left="65" w:right="61" w:firstLine="3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Вертикални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резервоар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ослабљеним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спојем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изме-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плашта</w:t>
            </w:r>
          </w:p>
        </w:tc>
        <w:tc>
          <w:tcPr>
            <w:tcW w:w="1702" w:type="dxa"/>
            <w:gridSpan w:val="2"/>
          </w:tcPr>
          <w:p w:rsidR="004F5E00" w:rsidRDefault="004F5E00" w:rsidP="0041610E">
            <w:pPr>
              <w:pStyle w:val="TableParagraph"/>
              <w:spacing w:before="15"/>
              <w:ind w:left="70" w:right="69"/>
              <w:rPr>
                <w:sz w:val="14"/>
              </w:rPr>
            </w:pPr>
            <w:r>
              <w:rPr>
                <w:color w:val="231F20"/>
                <w:sz w:val="14"/>
              </w:rPr>
              <w:t>Хоризонтални и верти-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резервоар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сигур-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носним вентилом који 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дозвољава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притисак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већи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 170 mbar</w:t>
            </w:r>
          </w:p>
        </w:tc>
        <w:tc>
          <w:tcPr>
            <w:tcW w:w="1702" w:type="dxa"/>
            <w:gridSpan w:val="2"/>
          </w:tcPr>
          <w:p w:rsidR="004F5E00" w:rsidRDefault="004F5E00" w:rsidP="0041610E">
            <w:pPr>
              <w:pStyle w:val="TableParagraph"/>
              <w:spacing w:before="15"/>
              <w:ind w:left="81" w:right="83"/>
              <w:rPr>
                <w:sz w:val="14"/>
              </w:rPr>
            </w:pPr>
            <w:r>
              <w:rPr>
                <w:color w:val="231F20"/>
                <w:sz w:val="14"/>
              </w:rPr>
              <w:t>Хоризонтални и верти-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кални резервоар са си-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гурносним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вентилом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дозвољава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притисак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већи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 170 mbar</w:t>
            </w:r>
          </w:p>
        </w:tc>
      </w:tr>
      <w:tr w:rsidR="004F5E00" w:rsidTr="0041610E">
        <w:trPr>
          <w:trHeight w:val="360"/>
        </w:trPr>
        <w:tc>
          <w:tcPr>
            <w:tcW w:w="1638" w:type="dxa"/>
            <w:vMerge/>
            <w:tcBorders>
              <w:top w:val="nil"/>
            </w:tcBorders>
          </w:tcPr>
          <w:p w:rsidR="004F5E00" w:rsidRDefault="004F5E00" w:rsidP="0041610E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4F5E00" w:rsidRDefault="004F5E00" w:rsidP="0041610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81" w:right="42" w:hanging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заштите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80" w:right="59" w:hanging="10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заштите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80" w:right="43" w:hanging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заштите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79" w:right="60" w:hanging="10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заштите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78" w:right="45" w:hanging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заштите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78" w:right="61" w:hanging="10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заштите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77" w:right="46" w:hanging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заштите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76" w:right="63" w:hanging="10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заштите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76" w:right="47" w:hanging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заштите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75" w:right="64" w:hanging="10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заштите</w:t>
            </w:r>
          </w:p>
        </w:tc>
      </w:tr>
      <w:tr w:rsidR="004F5E00" w:rsidTr="0041610E">
        <w:trPr>
          <w:trHeight w:val="273"/>
        </w:trPr>
        <w:tc>
          <w:tcPr>
            <w:tcW w:w="1638" w:type="dxa"/>
            <w:vMerge w:val="restart"/>
          </w:tcPr>
          <w:p w:rsidR="004F5E00" w:rsidRDefault="004F5E00" w:rsidP="0041610E">
            <w:pPr>
              <w:pStyle w:val="TableParagraph"/>
              <w:spacing w:before="36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Запаљиве течности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резервоара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притиска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170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341" w:type="dxa"/>
          </w:tcPr>
          <w:p w:rsidR="004F5E00" w:rsidRDefault="004F5E00" w:rsidP="0041610E">
            <w:pPr>
              <w:pStyle w:val="TableParagraph"/>
              <w:ind w:left="82" w:right="75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>A</w:t>
            </w:r>
            <w:r>
              <w:rPr>
                <w:color w:val="231F20"/>
                <w:spacing w:val="-5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0,50D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1,00D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0,50D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2,0 </w:t>
            </w:r>
            <w:r>
              <w:rPr>
                <w:color w:val="231F20"/>
                <w:spacing w:val="-10"/>
                <w:sz w:val="14"/>
              </w:rPr>
              <w:t>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8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1,00a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9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2,00a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 w:righ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4F5E00" w:rsidTr="0041610E">
        <w:trPr>
          <w:trHeight w:val="273"/>
        </w:trPr>
        <w:tc>
          <w:tcPr>
            <w:tcW w:w="1638" w:type="dxa"/>
            <w:vMerge/>
            <w:tcBorders>
              <w:top w:val="nil"/>
            </w:tcBorders>
          </w:tcPr>
          <w:p w:rsidR="004F5E00" w:rsidRDefault="004F5E00" w:rsidP="0041610E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4F5E00" w:rsidRDefault="004F5E00" w:rsidP="0041610E">
            <w:pPr>
              <w:pStyle w:val="TableParagraph"/>
              <w:ind w:left="83" w:right="75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>A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0,35D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0,35D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0,35D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0,50D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8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1,00a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9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 w:righ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4F5E00" w:rsidTr="0041610E">
        <w:trPr>
          <w:trHeight w:val="273"/>
        </w:trPr>
        <w:tc>
          <w:tcPr>
            <w:tcW w:w="1638" w:type="dxa"/>
            <w:vMerge w:val="restart"/>
          </w:tcPr>
          <w:p w:rsidR="004F5E00" w:rsidRDefault="004F5E00" w:rsidP="0041610E">
            <w:pPr>
              <w:pStyle w:val="TableParagraph"/>
              <w:spacing w:before="36"/>
              <w:ind w:left="56" w:right="32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Запаљиве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течности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резервоара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притиска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преко 170 mbar</w:t>
            </w:r>
          </w:p>
        </w:tc>
        <w:tc>
          <w:tcPr>
            <w:tcW w:w="341" w:type="dxa"/>
          </w:tcPr>
          <w:p w:rsidR="004F5E00" w:rsidRDefault="004F5E00" w:rsidP="0041610E">
            <w:pPr>
              <w:pStyle w:val="TableParagraph"/>
              <w:ind w:left="83" w:right="75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>A</w:t>
            </w:r>
            <w:r>
              <w:rPr>
                <w:color w:val="231F20"/>
                <w:spacing w:val="-5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2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3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3,00a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4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5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3,00a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6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8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3,00a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 w:right="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8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9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3,00a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</w:tr>
      <w:tr w:rsidR="004F5E00" w:rsidTr="0041610E">
        <w:trPr>
          <w:trHeight w:val="273"/>
        </w:trPr>
        <w:tc>
          <w:tcPr>
            <w:tcW w:w="1638" w:type="dxa"/>
            <w:vMerge/>
            <w:tcBorders>
              <w:top w:val="nil"/>
            </w:tcBorders>
          </w:tcPr>
          <w:p w:rsidR="004F5E00" w:rsidRDefault="004F5E00" w:rsidP="0041610E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4F5E00" w:rsidRDefault="004F5E00" w:rsidP="0041610E">
            <w:pPr>
              <w:pStyle w:val="TableParagraph"/>
              <w:ind w:left="83" w:right="75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>A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2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3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4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5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6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8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 w:right="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8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9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1,50a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</w:p>
        </w:tc>
      </w:tr>
      <w:tr w:rsidR="004F5E00" w:rsidTr="0041610E">
        <w:trPr>
          <w:trHeight w:val="273"/>
        </w:trPr>
        <w:tc>
          <w:tcPr>
            <w:tcW w:w="1638" w:type="dxa"/>
            <w:vMerge w:val="restart"/>
          </w:tcPr>
          <w:p w:rsidR="004F5E00" w:rsidRDefault="004F5E00" w:rsidP="0041610E">
            <w:pPr>
              <w:pStyle w:val="TableParagraph"/>
              <w:spacing w:before="36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Течности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карактеристиком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избацивања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(кључања)</w:t>
            </w:r>
          </w:p>
        </w:tc>
        <w:tc>
          <w:tcPr>
            <w:tcW w:w="341" w:type="dxa"/>
          </w:tcPr>
          <w:p w:rsidR="004F5E00" w:rsidRDefault="004F5E00" w:rsidP="0041610E">
            <w:pPr>
              <w:pStyle w:val="TableParagraph"/>
              <w:ind w:left="83" w:right="75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>A</w:t>
            </w:r>
            <w:r>
              <w:rPr>
                <w:color w:val="231F20"/>
                <w:spacing w:val="-5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1,00D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2,00D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1,00D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4,00D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 w:right="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 w:right="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 w:right="2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4F5E00" w:rsidTr="0041610E">
        <w:trPr>
          <w:trHeight w:val="273"/>
        </w:trPr>
        <w:tc>
          <w:tcPr>
            <w:tcW w:w="1638" w:type="dxa"/>
            <w:vMerge/>
            <w:tcBorders>
              <w:top w:val="nil"/>
            </w:tcBorders>
          </w:tcPr>
          <w:p w:rsidR="004F5E00" w:rsidRDefault="004F5E00" w:rsidP="0041610E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4F5E00" w:rsidRDefault="004F5E00" w:rsidP="0041610E">
            <w:pPr>
              <w:pStyle w:val="TableParagraph"/>
              <w:ind w:left="83" w:right="75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>A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0,35D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0,35D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0,35D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0,70D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 w:right="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 w:right="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 w:right="2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4F5E00" w:rsidTr="0041610E">
        <w:trPr>
          <w:trHeight w:val="200"/>
        </w:trPr>
        <w:tc>
          <w:tcPr>
            <w:tcW w:w="1638" w:type="dxa"/>
            <w:vMerge w:val="restart"/>
          </w:tcPr>
          <w:p w:rsidR="004F5E00" w:rsidRDefault="004F5E00" w:rsidP="0041610E">
            <w:pPr>
              <w:pStyle w:val="TableParagraph"/>
              <w:spacing w:before="123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Нестабилне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течности</w:t>
            </w:r>
          </w:p>
        </w:tc>
        <w:tc>
          <w:tcPr>
            <w:tcW w:w="341" w:type="dxa"/>
          </w:tcPr>
          <w:p w:rsidR="004F5E00" w:rsidRDefault="004F5E00" w:rsidP="0041610E">
            <w:pPr>
              <w:pStyle w:val="TableParagraph"/>
              <w:spacing w:line="163" w:lineRule="exact"/>
              <w:ind w:left="83" w:right="75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>A</w:t>
            </w:r>
            <w:r>
              <w:rPr>
                <w:color w:val="231F20"/>
                <w:spacing w:val="-5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6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spacing w:line="162" w:lineRule="exact"/>
              <w:ind w:right="228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1,00a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spacing w:line="162" w:lineRule="exact"/>
              <w:ind w:right="229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5,00a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spacing w:line="162" w:lineRule="exact"/>
              <w:ind w:right="228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2,00a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spacing w:line="162" w:lineRule="exact"/>
              <w:ind w:right="229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8,00a</w:t>
            </w:r>
            <w:r>
              <w:rPr>
                <w:color w:val="231F20"/>
                <w:spacing w:val="-2"/>
                <w:position w:val="-4"/>
                <w:sz w:val="8"/>
              </w:rPr>
              <w:t>1</w:t>
            </w:r>
          </w:p>
        </w:tc>
      </w:tr>
      <w:tr w:rsidR="004F5E00" w:rsidTr="0041610E">
        <w:trPr>
          <w:trHeight w:val="200"/>
        </w:trPr>
        <w:tc>
          <w:tcPr>
            <w:tcW w:w="1638" w:type="dxa"/>
            <w:vMerge/>
            <w:tcBorders>
              <w:top w:val="nil"/>
            </w:tcBorders>
          </w:tcPr>
          <w:p w:rsidR="004F5E00" w:rsidRDefault="004F5E00" w:rsidP="0041610E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4F5E00" w:rsidRDefault="004F5E00" w:rsidP="0041610E">
            <w:pPr>
              <w:pStyle w:val="TableParagraph"/>
              <w:spacing w:line="162" w:lineRule="exact"/>
              <w:ind w:left="83" w:right="75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>A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6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5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8 </w:t>
            </w:r>
            <w:r>
              <w:rPr>
                <w:color w:val="231F20"/>
                <w:spacing w:val="-10"/>
                <w:sz w:val="14"/>
              </w:rPr>
              <w:t>m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100 </w:t>
            </w:r>
            <w:r>
              <w:rPr>
                <w:color w:val="231F20"/>
                <w:spacing w:val="-10"/>
                <w:sz w:val="14"/>
              </w:rPr>
              <w:t>m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22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15 </w:t>
            </w:r>
            <w:r>
              <w:rPr>
                <w:color w:val="231F20"/>
                <w:spacing w:val="-10"/>
                <w:sz w:val="14"/>
              </w:rPr>
              <w:t>m</w:t>
            </w:r>
          </w:p>
        </w:tc>
        <w:tc>
          <w:tcPr>
            <w:tcW w:w="851" w:type="dxa"/>
          </w:tcPr>
          <w:p w:rsidR="004F5E00" w:rsidRDefault="004F5E00" w:rsidP="0041610E">
            <w:pPr>
              <w:pStyle w:val="TableParagraph"/>
              <w:ind w:right="19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45m</w:t>
            </w:r>
          </w:p>
        </w:tc>
      </w:tr>
    </w:tbl>
    <w:p w:rsidR="004F5E00" w:rsidRDefault="004F5E00" w:rsidP="004F5E00">
      <w:pPr>
        <w:pStyle w:val="BodyText"/>
        <w:spacing w:before="41" w:line="232" w:lineRule="auto"/>
        <w:ind w:left="393" w:right="108" w:firstLine="396"/>
        <w:jc w:val="both"/>
      </w:pPr>
      <w:r>
        <w:rPr>
          <w:color w:val="231F20"/>
        </w:rPr>
        <w:t>A</w:t>
      </w:r>
      <w:r>
        <w:rPr>
          <w:color w:val="231F20"/>
          <w:vertAlign w:val="subscript"/>
        </w:rPr>
        <w:t>1</w:t>
      </w:r>
      <w:r>
        <w:rPr>
          <w:color w:val="231F20"/>
        </w:rPr>
        <w:t xml:space="preserve"> = најмања удаљеност од јавног пута и границе парцеле која не припада постројењу, објеката који не припадају постројењу из члана 3. став 1. тачка 5), а налазе се на парцели која припада постројењу;</w:t>
      </w:r>
    </w:p>
    <w:p w:rsidR="004F5E00" w:rsidRDefault="004F5E00" w:rsidP="004F5E00">
      <w:pPr>
        <w:pStyle w:val="BodyText"/>
        <w:spacing w:line="232" w:lineRule="auto"/>
        <w:ind w:left="394" w:right="107" w:firstLine="396"/>
        <w:jc w:val="both"/>
      </w:pPr>
      <w:r>
        <w:rPr>
          <w:color w:val="231F20"/>
        </w:rPr>
        <w:t>A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 = најмања удаљеност од приступних путева за ватрогасна возила у постројењу, уређаја за претакање, најближег зида грађевин- ског објекта у коме се налазе пумпе, најближег зида објекта друге намене са просторијом за пумпе, најближе ускладиштене посуде у групи на отвореном простору, најближег зида грађевинског објекта намењеног за ускладиштавање посуда, објеката у којима се употре- бљавају запаљиве и гориве течности и запаљиви гасови и објеката који припадају постројењу;</w:t>
      </w:r>
    </w:p>
    <w:p w:rsidR="004F5E00" w:rsidRDefault="004F5E00" w:rsidP="004F5E00">
      <w:pPr>
        <w:pStyle w:val="BodyText"/>
        <w:spacing w:before="16" w:line="192" w:lineRule="auto"/>
        <w:ind w:left="790" w:right="8003"/>
        <w:jc w:val="both"/>
      </w:pPr>
      <w:r>
        <w:rPr>
          <w:color w:val="231F20"/>
        </w:rPr>
        <w:t>a</w:t>
      </w:r>
      <w:r>
        <w:rPr>
          <w:color w:val="231F20"/>
          <w:position w:val="-5"/>
          <w:sz w:val="10"/>
        </w:rPr>
        <w:t>1</w:t>
      </w:r>
      <w:r>
        <w:rPr>
          <w:color w:val="231F20"/>
          <w:spacing w:val="15"/>
          <w:position w:val="-5"/>
          <w:sz w:val="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вредност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Табеле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 D = пречник резервоара</w:t>
      </w:r>
    </w:p>
    <w:p w:rsidR="004F5E00" w:rsidRDefault="004F5E00" w:rsidP="004F5E00">
      <w:pPr>
        <w:pStyle w:val="BodyText"/>
        <w:spacing w:before="5"/>
        <w:rPr>
          <w:sz w:val="17"/>
        </w:rPr>
      </w:pPr>
    </w:p>
    <w:p w:rsidR="004F5E00" w:rsidRDefault="004F5E00" w:rsidP="004F5E00">
      <w:pPr>
        <w:pStyle w:val="BodyText"/>
        <w:spacing w:after="42"/>
        <w:ind w:left="393"/>
      </w:pPr>
      <w:r>
        <w:rPr>
          <w:color w:val="231F20"/>
        </w:rPr>
        <w:t>Табела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2.</w:t>
      </w: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3563"/>
        <w:gridCol w:w="5098"/>
      </w:tblGrid>
      <w:tr w:rsidR="004F5E00" w:rsidTr="0041610E">
        <w:trPr>
          <w:trHeight w:val="164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Капацитет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појединачног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зервоара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spacing w:line="179" w:lineRule="exact"/>
              <w:ind w:left="1628" w:right="161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(a</w:t>
            </w:r>
            <w:r>
              <w:rPr>
                <w:color w:val="231F20"/>
                <w:spacing w:val="-4"/>
                <w:position w:val="-4"/>
                <w:sz w:val="8"/>
              </w:rPr>
              <w:t>1</w:t>
            </w:r>
            <w:r>
              <w:rPr>
                <w:color w:val="231F20"/>
                <w:spacing w:val="-4"/>
                <w:sz w:val="14"/>
              </w:rPr>
              <w:t>)</w:t>
            </w:r>
          </w:p>
          <w:p w:rsidR="004F5E00" w:rsidRDefault="004F5E00" w:rsidP="0041610E">
            <w:pPr>
              <w:pStyle w:val="TableParagraph"/>
              <w:spacing w:before="0" w:line="142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Најмања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удаљеност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од:</w:t>
            </w:r>
          </w:p>
          <w:p w:rsidR="004F5E00" w:rsidRDefault="004F5E00" w:rsidP="0041610E">
            <w:pPr>
              <w:pStyle w:val="TableParagraph"/>
              <w:spacing w:before="0"/>
              <w:ind w:left="56"/>
              <w:jc w:val="left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јавног пута и границе парцеле која не припада постро-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јењу,</w:t>
            </w:r>
          </w:p>
          <w:p w:rsidR="004F5E00" w:rsidRDefault="004F5E00" w:rsidP="0041610E">
            <w:pPr>
              <w:pStyle w:val="TableParagraph"/>
              <w:spacing w:before="0"/>
              <w:ind w:left="56" w:hanging="1"/>
              <w:jc w:val="left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објеката који не припадају постројењу из чл. 3 став 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тачка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5),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налазе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парцели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припада</w:t>
            </w:r>
            <w:r>
              <w:rPr>
                <w:color w:val="231F20"/>
                <w:spacing w:val="-2"/>
                <w:sz w:val="14"/>
              </w:rPr>
              <w:t xml:space="preserve"> постројењу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spacing w:line="179" w:lineRule="exact"/>
              <w:ind w:left="2438" w:right="242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(a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)</w:t>
            </w:r>
          </w:p>
          <w:p w:rsidR="004F5E00" w:rsidRDefault="004F5E00" w:rsidP="0041610E">
            <w:pPr>
              <w:pStyle w:val="TableParagraph"/>
              <w:spacing w:before="0" w:line="14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Најмања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удаљеност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од:</w:t>
            </w:r>
          </w:p>
          <w:p w:rsidR="004F5E00" w:rsidRDefault="004F5E00" w:rsidP="0041610E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приступних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путева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ватрогасна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возила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постројењу,</w:t>
            </w:r>
          </w:p>
          <w:p w:rsidR="004F5E00" w:rsidRDefault="004F5E00" w:rsidP="0041610E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уређаја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претакање,</w:t>
            </w:r>
          </w:p>
          <w:p w:rsidR="004F5E00" w:rsidRDefault="004F5E00" w:rsidP="0041610E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најближег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зида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грађевинског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налазе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пумпе</w:t>
            </w:r>
          </w:p>
          <w:p w:rsidR="004F5E00" w:rsidRDefault="004F5E00" w:rsidP="0041610E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најближег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објекта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просторијом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пумпе,</w:t>
            </w:r>
          </w:p>
          <w:p w:rsidR="004F5E00" w:rsidRDefault="004F5E00" w:rsidP="0041610E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најближе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ускладиштене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посуде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групи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отвореном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простору,</w:t>
            </w:r>
          </w:p>
          <w:p w:rsidR="004F5E00" w:rsidRDefault="004F5E00" w:rsidP="0041610E">
            <w:pPr>
              <w:pStyle w:val="TableParagraph"/>
              <w:spacing w:before="0" w:line="16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најближег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зида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грађевинског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намењеног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ускладиштавање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посуда,</w:t>
            </w:r>
          </w:p>
          <w:p w:rsidR="004F5E00" w:rsidRDefault="004F5E00" w:rsidP="0041610E">
            <w:pPr>
              <w:pStyle w:val="TableParagraph"/>
              <w:spacing w:before="0" w:line="16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објеката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којима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употребљавају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запаљиве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гориве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течности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запаљиве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гасове</w:t>
            </w:r>
          </w:p>
          <w:p w:rsidR="004F5E00" w:rsidRDefault="004F5E00" w:rsidP="0041610E">
            <w:pPr>
              <w:pStyle w:val="TableParagraph"/>
              <w:spacing w:before="0" w:line="161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објеката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намењених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смештај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надземних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резервоара</w:t>
            </w:r>
          </w:p>
        </w:tc>
      </w:tr>
      <w:tr w:rsidR="004F5E00" w:rsidTr="0041610E">
        <w:trPr>
          <w:trHeight w:val="20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500" w:right="48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 m³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ind w:left="1630" w:right="16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 m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ind w:left="241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 m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</w:tr>
      <w:tr w:rsidR="004F5E00" w:rsidTr="0041610E">
        <w:trPr>
          <w:trHeight w:val="20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500" w:right="48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До 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ind w:left="1629" w:right="161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1,5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ind w:left="2461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1,5</w:t>
            </w:r>
          </w:p>
        </w:tc>
      </w:tr>
      <w:tr w:rsidR="004F5E00" w:rsidTr="0041610E">
        <w:trPr>
          <w:trHeight w:val="20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500" w:right="48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–3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ind w:left="2461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1,5</w:t>
            </w:r>
          </w:p>
        </w:tc>
      </w:tr>
      <w:tr w:rsidR="004F5E00" w:rsidTr="0041610E">
        <w:trPr>
          <w:trHeight w:val="20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500" w:right="48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–45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ind w:left="1629" w:right="161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4,5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ind w:left="2461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1,5</w:t>
            </w:r>
          </w:p>
        </w:tc>
      </w:tr>
      <w:tr w:rsidR="004F5E00" w:rsidTr="0041610E">
        <w:trPr>
          <w:trHeight w:val="20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500" w:right="489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–100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ind w:left="2461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1,5</w:t>
            </w:r>
          </w:p>
        </w:tc>
      </w:tr>
      <w:tr w:rsidR="004F5E00" w:rsidTr="0041610E">
        <w:trPr>
          <w:trHeight w:val="20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500" w:right="489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–200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ind w:left="1629" w:right="161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ind w:left="251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4F5E00" w:rsidTr="0041610E">
        <w:trPr>
          <w:trHeight w:val="20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500" w:right="489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–350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ind w:left="1629" w:right="161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ind w:left="2461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4,5</w:t>
            </w:r>
          </w:p>
        </w:tc>
      </w:tr>
      <w:tr w:rsidR="004F5E00" w:rsidTr="0041610E">
        <w:trPr>
          <w:trHeight w:val="20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500" w:right="489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–2.000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ind w:left="1629" w:right="161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ind w:left="251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</w:tr>
      <w:tr w:rsidR="004F5E00" w:rsidTr="0041610E">
        <w:trPr>
          <w:trHeight w:val="20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500" w:right="489"/>
              <w:rPr>
                <w:sz w:val="14"/>
              </w:rPr>
            </w:pPr>
            <w:r>
              <w:rPr>
                <w:color w:val="231F20"/>
                <w:sz w:val="14"/>
              </w:rPr>
              <w:t>2.000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–4.000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ind w:left="1629" w:right="161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ind w:left="2479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</w:t>
            </w:r>
          </w:p>
        </w:tc>
      </w:tr>
      <w:tr w:rsidR="004F5E00" w:rsidTr="0041610E">
        <w:trPr>
          <w:trHeight w:val="20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500" w:right="489"/>
              <w:rPr>
                <w:sz w:val="14"/>
              </w:rPr>
            </w:pPr>
            <w:r>
              <w:rPr>
                <w:color w:val="231F20"/>
                <w:sz w:val="14"/>
              </w:rPr>
              <w:t>4.000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–7.500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ind w:left="1629" w:right="161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ind w:left="2479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</w:t>
            </w:r>
          </w:p>
        </w:tc>
      </w:tr>
      <w:tr w:rsidR="004F5E00" w:rsidTr="0041610E">
        <w:trPr>
          <w:trHeight w:val="20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500" w:right="489"/>
              <w:rPr>
                <w:sz w:val="14"/>
              </w:rPr>
            </w:pPr>
            <w:r>
              <w:rPr>
                <w:color w:val="231F20"/>
                <w:sz w:val="14"/>
              </w:rPr>
              <w:t>7.500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–10.000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ind w:left="1629" w:right="161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ind w:left="2479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</w:t>
            </w:r>
          </w:p>
        </w:tc>
      </w:tr>
      <w:tr w:rsidR="004F5E00" w:rsidTr="0041610E">
        <w:trPr>
          <w:trHeight w:val="200"/>
        </w:trPr>
        <w:tc>
          <w:tcPr>
            <w:tcW w:w="1818" w:type="dxa"/>
          </w:tcPr>
          <w:p w:rsidR="004F5E00" w:rsidRDefault="004F5E00" w:rsidP="0041610E">
            <w:pPr>
              <w:pStyle w:val="TableParagraph"/>
              <w:ind w:left="41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10.000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више</w:t>
            </w:r>
          </w:p>
        </w:tc>
        <w:tc>
          <w:tcPr>
            <w:tcW w:w="3563" w:type="dxa"/>
          </w:tcPr>
          <w:p w:rsidR="004F5E00" w:rsidRDefault="004F5E00" w:rsidP="0041610E">
            <w:pPr>
              <w:pStyle w:val="TableParagraph"/>
              <w:ind w:left="1629" w:right="161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</w:t>
            </w:r>
          </w:p>
        </w:tc>
        <w:tc>
          <w:tcPr>
            <w:tcW w:w="5098" w:type="dxa"/>
          </w:tcPr>
          <w:p w:rsidR="004F5E00" w:rsidRDefault="004F5E00" w:rsidP="0041610E">
            <w:pPr>
              <w:pStyle w:val="TableParagraph"/>
              <w:ind w:left="2478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</w:t>
            </w:r>
          </w:p>
        </w:tc>
      </w:tr>
    </w:tbl>
    <w:p w:rsidR="004F5E00" w:rsidRDefault="004F5E00" w:rsidP="004F5E00">
      <w:pPr>
        <w:pStyle w:val="BodyText"/>
        <w:spacing w:before="7"/>
        <w:rPr>
          <w:sz w:val="20"/>
        </w:rPr>
      </w:pPr>
    </w:p>
    <w:p w:rsidR="004F5E00" w:rsidRDefault="004F5E00" w:rsidP="004F5E00">
      <w:pPr>
        <w:pStyle w:val="BodyText"/>
        <w:spacing w:before="1" w:after="41"/>
        <w:ind w:left="393"/>
      </w:pPr>
      <w:r>
        <w:rPr>
          <w:color w:val="231F20"/>
        </w:rPr>
        <w:t>Табела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3.</w:t>
      </w: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1746"/>
        <w:gridCol w:w="1746"/>
        <w:gridCol w:w="1746"/>
        <w:gridCol w:w="1746"/>
        <w:gridCol w:w="1746"/>
      </w:tblGrid>
      <w:tr w:rsidR="004F5E00" w:rsidTr="0041610E">
        <w:trPr>
          <w:trHeight w:val="360"/>
        </w:trPr>
        <w:tc>
          <w:tcPr>
            <w:tcW w:w="10476" w:type="dxa"/>
            <w:gridSpan w:val="6"/>
          </w:tcPr>
          <w:p w:rsidR="004F5E00" w:rsidRDefault="004F5E00" w:rsidP="0041610E">
            <w:pPr>
              <w:pStyle w:val="TableParagraph"/>
              <w:ind w:left="56" w:hanging="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Зависност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протока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ваздуха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(V</w:t>
            </w:r>
            <w:r>
              <w:rPr>
                <w:color w:val="231F20"/>
                <w:sz w:val="14"/>
                <w:vertAlign w:val="subscript"/>
              </w:rPr>
              <w:t>1</w:t>
            </w:r>
            <w:r>
              <w:rPr>
                <w:color w:val="231F20"/>
                <w:sz w:val="14"/>
              </w:rPr>
              <w:t>)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m³/h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притиску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bar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температуре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15,5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ºC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површине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резервоара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угрожена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пожаром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суседном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резервоару,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коригована коефицијентом K</w:t>
            </w: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line="162" w:lineRule="exact"/>
              <w:ind w:left="630" w:right="620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>V</w:t>
            </w:r>
            <w:r>
              <w:rPr>
                <w:color w:val="231F20"/>
                <w:spacing w:val="-5"/>
                <w:position w:val="-4"/>
                <w:sz w:val="8"/>
              </w:rPr>
              <w:t>1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line="162" w:lineRule="exact"/>
              <w:ind w:left="630" w:right="620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>V</w:t>
            </w:r>
            <w:r>
              <w:rPr>
                <w:color w:val="231F20"/>
                <w:spacing w:val="-5"/>
                <w:position w:val="-4"/>
                <w:sz w:val="8"/>
              </w:rPr>
              <w:t>1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line="162" w:lineRule="exact"/>
              <w:ind w:left="630" w:right="619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>V</w:t>
            </w:r>
            <w:r>
              <w:rPr>
                <w:color w:val="231F20"/>
                <w:spacing w:val="-5"/>
                <w:position w:val="-4"/>
                <w:sz w:val="8"/>
              </w:rPr>
              <w:t>1</w:t>
            </w: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 m²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 m³/h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71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 m²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 m³/h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 m²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 m³/h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1,858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0,5957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80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18,581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5,9749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1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148,645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1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17,3866</w:t>
            </w: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2,787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0,8948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80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23,226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6,7678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167,225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18,0946</w:t>
            </w: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3,716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1,1921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80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27,871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7,5040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185,806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18,7459</w:t>
            </w: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4,645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1,4923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80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32,516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8,1553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222,967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19,9352</w:t>
            </w: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5,574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1,7896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79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37,161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8,8349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260,128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21,0112</w:t>
            </w: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29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6,503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29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2,0870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79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46,452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10,0242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30" w:right="622"/>
              <w:rPr>
                <w:sz w:val="14"/>
              </w:rPr>
            </w:pP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изнад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29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7,432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29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2,3843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79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55,742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ind w:left="629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11,1003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8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8,361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8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2,6845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79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65,032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9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12,1197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8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9,290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8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2,9733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78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74,322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9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13,0825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8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11,148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8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3,5679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78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83,613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8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13,9603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7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13,006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8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4,1626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78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92,903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8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14,8381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7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14,864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7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4,7573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48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111,484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8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15,7726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4F5E00" w:rsidTr="0041610E">
        <w:trPr>
          <w:trHeight w:val="200"/>
        </w:trPr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7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16,722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7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5,3802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43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130,064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17"/>
              <w:ind w:left="628" w:right="6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16,6221</w:t>
            </w: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746" w:type="dxa"/>
          </w:tcPr>
          <w:p w:rsidR="004F5E00" w:rsidRDefault="004F5E00" w:rsidP="0041610E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</w:tbl>
    <w:p w:rsidR="004F5E00" w:rsidRDefault="004F5E00" w:rsidP="004F5E00">
      <w:pPr>
        <w:pStyle w:val="BodyText"/>
        <w:spacing w:before="39" w:line="203" w:lineRule="exact"/>
        <w:ind w:left="790"/>
      </w:pPr>
      <w:r>
        <w:rPr>
          <w:color w:val="231F20"/>
        </w:rPr>
        <w:t>Коефицијент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К=0,55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сфере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сфероиде.</w:t>
      </w:r>
    </w:p>
    <w:p w:rsidR="004F5E00" w:rsidRDefault="004F5E00" w:rsidP="004F5E00">
      <w:pPr>
        <w:pStyle w:val="BodyText"/>
        <w:spacing w:before="1" w:line="232" w:lineRule="auto"/>
        <w:ind w:left="790" w:right="4610"/>
      </w:pPr>
      <w:r>
        <w:rPr>
          <w:color w:val="231F20"/>
        </w:rPr>
        <w:t>Коефицијент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К=0,75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хоризонталне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вертикалне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резервоаре. Напомена: међувредности се добијају интерполацијом.</w:t>
      </w:r>
    </w:p>
    <w:p w:rsidR="004F5E00" w:rsidRDefault="004F5E00" w:rsidP="004F5E00">
      <w:pPr>
        <w:pStyle w:val="BodyText"/>
        <w:spacing w:line="200" w:lineRule="exact"/>
        <w:ind w:left="790"/>
      </w:pP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вертикалне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резервоаре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укупна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угроженост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израчунава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првих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изнад</w:t>
      </w:r>
      <w:r>
        <w:rPr>
          <w:color w:val="231F20"/>
          <w:spacing w:val="-2"/>
        </w:rPr>
        <w:t xml:space="preserve"> земље.</w:t>
      </w:r>
    </w:p>
    <w:p w:rsidR="004F5E00" w:rsidRDefault="004F5E00" w:rsidP="004F5E00">
      <w:pPr>
        <w:spacing w:line="200" w:lineRule="exact"/>
        <w:sectPr w:rsidR="004F5E00">
          <w:pgSz w:w="12480" w:h="15550"/>
          <w:pgMar w:top="0" w:right="740" w:bottom="280" w:left="740" w:header="720" w:footer="720" w:gutter="0"/>
          <w:cols w:space="720"/>
        </w:sectPr>
      </w:pPr>
    </w:p>
    <w:p w:rsidR="004F5E00" w:rsidRDefault="004F5E00" w:rsidP="004F5E00">
      <w:pPr>
        <w:pStyle w:val="BodyText"/>
        <w:spacing w:before="48" w:after="41"/>
        <w:ind w:left="110"/>
      </w:pPr>
      <w:bookmarkStart w:id="1" w:name="4812_Правилник_о_изменама_и_допунама_Пра"/>
      <w:bookmarkStart w:id="2" w:name="4813_Правилник_о_изменама_и_допунама_Пра"/>
      <w:bookmarkEnd w:id="1"/>
      <w:bookmarkEnd w:id="2"/>
      <w:r>
        <w:rPr>
          <w:color w:val="231F20"/>
        </w:rPr>
        <w:t>Табела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4.</w:t>
      </w: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2608"/>
        <w:gridCol w:w="2608"/>
        <w:gridCol w:w="2608"/>
      </w:tblGrid>
      <w:tr w:rsidR="004F5E00" w:rsidTr="0041610E">
        <w:trPr>
          <w:trHeight w:val="200"/>
        </w:trPr>
        <w:tc>
          <w:tcPr>
            <w:tcW w:w="2665" w:type="dxa"/>
            <w:vMerge w:val="restart"/>
          </w:tcPr>
          <w:p w:rsidR="004F5E00" w:rsidRDefault="004F5E00" w:rsidP="0041610E">
            <w:pPr>
              <w:pStyle w:val="TableParagraph"/>
              <w:spacing w:before="43"/>
              <w:ind w:left="1006" w:hanging="84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Највећи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проток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пуњења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пражњења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резервоара</w:t>
            </w:r>
          </w:p>
        </w:tc>
        <w:tc>
          <w:tcPr>
            <w:tcW w:w="7824" w:type="dxa"/>
            <w:gridSpan w:val="3"/>
          </w:tcPr>
          <w:p w:rsidR="004F5E00" w:rsidRDefault="004F5E00" w:rsidP="0041610E">
            <w:pPr>
              <w:pStyle w:val="TableParagraph"/>
              <w:ind w:left="1742" w:right="1734"/>
              <w:rPr>
                <w:sz w:val="14"/>
              </w:rPr>
            </w:pPr>
            <w:r>
              <w:rPr>
                <w:color w:val="231F20"/>
                <w:sz w:val="14"/>
              </w:rPr>
              <w:t>Унутрашњи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пречник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одушног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цевовода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зависно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његове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дужине</w:t>
            </w:r>
          </w:p>
        </w:tc>
      </w:tr>
      <w:tr w:rsidR="004F5E00" w:rsidTr="0041610E">
        <w:trPr>
          <w:trHeight w:val="200"/>
        </w:trPr>
        <w:tc>
          <w:tcPr>
            <w:tcW w:w="2665" w:type="dxa"/>
            <w:vMerge/>
            <w:tcBorders>
              <w:top w:val="nil"/>
            </w:tcBorders>
          </w:tcPr>
          <w:p w:rsidR="004F5E00" w:rsidRDefault="004F5E00" w:rsidP="0041610E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до 15 </w:t>
            </w:r>
            <w:r>
              <w:rPr>
                <w:color w:val="231F20"/>
                <w:spacing w:val="-10"/>
                <w:sz w:val="14"/>
              </w:rPr>
              <w:t>m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z w:val="14"/>
              </w:rPr>
              <w:t>преко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m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z w:val="14"/>
              </w:rPr>
              <w:t>преко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m</w:t>
            </w:r>
          </w:p>
        </w:tc>
      </w:tr>
      <w:tr w:rsidR="004F5E00" w:rsidTr="0041610E">
        <w:trPr>
          <w:trHeight w:val="200"/>
        </w:trPr>
        <w:tc>
          <w:tcPr>
            <w:tcW w:w="2665" w:type="dxa"/>
          </w:tcPr>
          <w:p w:rsidR="004F5E00" w:rsidRDefault="004F5E00" w:rsidP="0041610E">
            <w:pPr>
              <w:pStyle w:val="TableParagraph"/>
              <w:ind w:left="1087" w:right="107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 l/min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[mm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[mm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[mm </w:t>
            </w:r>
            <w:r>
              <w:rPr>
                <w:color w:val="231F20"/>
                <w:spacing w:val="-10"/>
                <w:sz w:val="14"/>
              </w:rPr>
              <w:t>]</w:t>
            </w:r>
          </w:p>
        </w:tc>
      </w:tr>
      <w:tr w:rsidR="004F5E00" w:rsidTr="0041610E">
        <w:trPr>
          <w:trHeight w:val="200"/>
        </w:trPr>
        <w:tc>
          <w:tcPr>
            <w:tcW w:w="2665" w:type="dxa"/>
          </w:tcPr>
          <w:p w:rsidR="004F5E00" w:rsidRDefault="004F5E00" w:rsidP="0041610E">
            <w:pPr>
              <w:pStyle w:val="TableParagraph"/>
              <w:ind w:left="1087" w:right="107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350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</w:t>
            </w:r>
          </w:p>
        </w:tc>
      </w:tr>
      <w:tr w:rsidR="004F5E00" w:rsidTr="0041610E">
        <w:trPr>
          <w:trHeight w:val="200"/>
        </w:trPr>
        <w:tc>
          <w:tcPr>
            <w:tcW w:w="2665" w:type="dxa"/>
          </w:tcPr>
          <w:p w:rsidR="004F5E00" w:rsidRDefault="004F5E00" w:rsidP="0041610E">
            <w:pPr>
              <w:pStyle w:val="TableParagraph"/>
              <w:ind w:left="1087" w:right="107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750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</w:t>
            </w:r>
          </w:p>
        </w:tc>
      </w:tr>
      <w:tr w:rsidR="004F5E00" w:rsidTr="0041610E">
        <w:trPr>
          <w:trHeight w:val="200"/>
        </w:trPr>
        <w:tc>
          <w:tcPr>
            <w:tcW w:w="2665" w:type="dxa"/>
          </w:tcPr>
          <w:p w:rsidR="004F5E00" w:rsidRDefault="004F5E00" w:rsidP="0041610E">
            <w:pPr>
              <w:pStyle w:val="TableParagraph"/>
              <w:ind w:left="1087" w:right="107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1.150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</w:t>
            </w:r>
          </w:p>
        </w:tc>
      </w:tr>
      <w:tr w:rsidR="004F5E00" w:rsidTr="0041610E">
        <w:trPr>
          <w:trHeight w:val="200"/>
        </w:trPr>
        <w:tc>
          <w:tcPr>
            <w:tcW w:w="2665" w:type="dxa"/>
          </w:tcPr>
          <w:p w:rsidR="004F5E00" w:rsidRDefault="004F5E00" w:rsidP="0041610E">
            <w:pPr>
              <w:pStyle w:val="TableParagraph"/>
              <w:ind w:left="1087" w:right="107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1.500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</w:t>
            </w:r>
          </w:p>
        </w:tc>
      </w:tr>
      <w:tr w:rsidR="004F5E00" w:rsidTr="0041610E">
        <w:trPr>
          <w:trHeight w:val="200"/>
        </w:trPr>
        <w:tc>
          <w:tcPr>
            <w:tcW w:w="2665" w:type="dxa"/>
          </w:tcPr>
          <w:p w:rsidR="004F5E00" w:rsidRDefault="004F5E00" w:rsidP="0041610E">
            <w:pPr>
              <w:pStyle w:val="TableParagraph"/>
              <w:ind w:left="1087" w:right="107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2.000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</w:t>
            </w:r>
          </w:p>
        </w:tc>
        <w:tc>
          <w:tcPr>
            <w:tcW w:w="2608" w:type="dxa"/>
          </w:tcPr>
          <w:p w:rsidR="004F5E00" w:rsidRDefault="004F5E00" w:rsidP="0041610E">
            <w:pPr>
              <w:pStyle w:val="TableParagraph"/>
              <w:ind w:left="784" w:right="77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</w:t>
            </w:r>
          </w:p>
        </w:tc>
      </w:tr>
    </w:tbl>
    <w:p w:rsidR="004F5E00" w:rsidRDefault="004F5E00" w:rsidP="004F5E00">
      <w:pPr>
        <w:pStyle w:val="BodyText"/>
        <w:rPr>
          <w:sz w:val="20"/>
        </w:rPr>
      </w:pPr>
    </w:p>
    <w:p w:rsidR="004F5E00" w:rsidRDefault="004F5E00" w:rsidP="004F5E00">
      <w:pPr>
        <w:pStyle w:val="BodyText"/>
        <w:spacing w:before="3"/>
        <w:rPr>
          <w:sz w:val="11"/>
        </w:rPr>
      </w:pPr>
      <w:r>
        <w:rPr>
          <w:noProof/>
        </w:rPr>
        <w:pict>
          <v:shape id="Graphic 9" o:spid="_x0000_s1027" style="position:absolute;margin-left:127.55pt;margin-top:7.65pt;width:354.35pt;height:.1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" path="m,l4500003,e" filled="f" strokecolor="#231f20" strokeweight="1pt">
            <v:path arrowok="t"/>
            <w10:wrap type="topAndBottom" anchorx="page"/>
          </v:shape>
        </w:pict>
      </w:r>
    </w:p>
    <w:p w:rsidR="004F5E00" w:rsidRDefault="004F5E00"/>
    <w:sectPr w:rsidR="004F5E00" w:rsidSect="00D1332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F33D6"/>
    <w:rsid w:val="00251BA3"/>
    <w:rsid w:val="004F5E00"/>
    <w:rsid w:val="00944E3C"/>
    <w:rsid w:val="00A31AF5"/>
    <w:rsid w:val="00D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C4BED2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  <w:lang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2</cp:revision>
  <dcterms:created xsi:type="dcterms:W3CDTF">2023-11-26T09:15:00Z</dcterms:created>
  <dcterms:modified xsi:type="dcterms:W3CDTF">2023-11-26T09:15:00Z</dcterms:modified>
</cp:coreProperties>
</file>