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9806"/>
      </w:tblGrid>
      <w:tr w:rsidR="00696033" w:rsidRPr="00B44F0A" w:rsidTr="001973D8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696033" w:rsidRPr="00B44F0A" w:rsidRDefault="00696033" w:rsidP="001973D8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2585F26B" wp14:editId="1EB1CB5D">
                  <wp:extent cx="523875" cy="56197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696033" w:rsidRPr="00B44F0A" w:rsidRDefault="00696033" w:rsidP="001973D8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>
              <w:rPr>
                <w:color w:val="FFE599"/>
              </w:rPr>
              <w:t>МЕМОРАНДУМ</w:t>
            </w:r>
          </w:p>
          <w:p w:rsidR="00696033" w:rsidRPr="00696033" w:rsidRDefault="00696033" w:rsidP="00696033">
            <w:pPr>
              <w:pStyle w:val="NASLOVBELO"/>
              <w:rPr>
                <w:lang w:val="sr-Cyrl-RS"/>
              </w:rPr>
            </w:pPr>
            <w:bookmarkStart w:id="0" w:name="_GoBack"/>
            <w:r>
              <w:rPr>
                <w:lang w:val="sr-Cyrl-RS"/>
              </w:rPr>
              <w:t>О</w:t>
            </w:r>
            <w:r w:rsidRPr="0069603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РАЗУМЕВАЊУ</w:t>
            </w:r>
            <w:r w:rsidRPr="0069603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ИЗМЕЂУ</w:t>
            </w:r>
            <w:r w:rsidRPr="0069603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МИНИСТАРСТВА</w:t>
            </w:r>
            <w:r w:rsidRPr="0069603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ТРГОВИНЕ</w:t>
            </w:r>
            <w:r w:rsidRPr="00696033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ТУРИЗМА</w:t>
            </w:r>
            <w:r w:rsidRPr="0069603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69603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ТЕЛЕКОМУНИКАЦИЈА</w:t>
            </w:r>
            <w:r w:rsidRPr="0069603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РЕПУБЛИКЕ</w:t>
            </w:r>
            <w:r w:rsidRPr="0069603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СРБИЈЕ</w:t>
            </w:r>
            <w:r w:rsidRPr="0069603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69603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МИНИСТАРСТВА</w:t>
            </w:r>
            <w:r w:rsidRPr="0069603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ТУРИЗМА</w:t>
            </w:r>
            <w:r w:rsidRPr="0069603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РЕПУБЛИКЕ</w:t>
            </w:r>
            <w:r w:rsidRPr="0069603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БУГАРСКЕ</w:t>
            </w:r>
            <w:r w:rsidRPr="0069603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</w:t>
            </w:r>
            <w:r w:rsidRPr="0069603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САРАДЊИ</w:t>
            </w:r>
            <w:r w:rsidRPr="0069603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</w:t>
            </w:r>
            <w:r w:rsidRPr="0069603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ОБЛАСТИ</w:t>
            </w:r>
            <w:r w:rsidRPr="0069603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ТУРИЗМА</w:t>
            </w:r>
          </w:p>
          <w:p w:rsidR="00696033" w:rsidRPr="00B44F0A" w:rsidRDefault="00696033" w:rsidP="00696033">
            <w:pPr>
              <w:pStyle w:val="podnaslovpropisa"/>
              <w:rPr>
                <w:sz w:val="18"/>
                <w:szCs w:val="18"/>
              </w:rPr>
            </w:pPr>
            <w:r w:rsidRPr="00696033">
              <w:rPr>
                <w:lang w:val="sr-Cyrl-RS"/>
              </w:rPr>
              <w:t xml:space="preserve"> </w:t>
            </w:r>
            <w:r w:rsidRPr="00696033">
              <w:rPr>
                <w:lang w:val="sr-Cyrl-RS"/>
              </w:rPr>
              <w:t>("</w:t>
            </w:r>
            <w:r>
              <w:rPr>
                <w:lang w:val="sr-Cyrl-RS"/>
              </w:rPr>
              <w:t>Сл</w:t>
            </w:r>
            <w:r w:rsidRPr="00696033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69603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696033">
              <w:rPr>
                <w:lang w:val="sr-Cyrl-RS"/>
              </w:rPr>
              <w:t xml:space="preserve"> - </w:t>
            </w:r>
            <w:r>
              <w:rPr>
                <w:lang w:val="sr-Cyrl-RS"/>
              </w:rPr>
              <w:t>Међународни</w:t>
            </w:r>
            <w:r w:rsidRPr="0069603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уговори</w:t>
            </w:r>
            <w:r w:rsidRPr="00696033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696033">
              <w:rPr>
                <w:lang w:val="sr-Cyrl-RS"/>
              </w:rPr>
              <w:t>. 3/2019)</w:t>
            </w:r>
            <w:bookmarkEnd w:id="0"/>
          </w:p>
        </w:tc>
      </w:tr>
    </w:tbl>
    <w:p w:rsidR="00696033" w:rsidRDefault="00696033" w:rsidP="00696033">
      <w:pPr>
        <w:pStyle w:val="BodyText"/>
        <w:ind w:left="0"/>
        <w:rPr>
          <w:sz w:val="20"/>
        </w:rPr>
      </w:pPr>
    </w:p>
    <w:p w:rsidR="00696033" w:rsidRDefault="00696033" w:rsidP="00696033">
      <w:pPr>
        <w:pStyle w:val="BodyText"/>
        <w:ind w:left="0"/>
        <w:rPr>
          <w:sz w:val="20"/>
        </w:rPr>
      </w:pPr>
    </w:p>
    <w:p w:rsidR="00696033" w:rsidRDefault="00696033" w:rsidP="00696033">
      <w:pPr>
        <w:pStyle w:val="BodyText"/>
        <w:ind w:left="0"/>
        <w:rPr>
          <w:sz w:val="20"/>
        </w:rPr>
      </w:pPr>
    </w:p>
    <w:p w:rsidR="00696033" w:rsidRDefault="00696033" w:rsidP="00696033">
      <w:pPr>
        <w:pStyle w:val="BodyText"/>
        <w:ind w:left="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25D3761E" wp14:editId="3C6733BE">
            <wp:extent cx="6851650" cy="1672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033" w:rsidRDefault="00696033">
      <w:pPr>
        <w:rPr>
          <w:sz w:val="18"/>
          <w:szCs w:val="18"/>
        </w:rPr>
      </w:pPr>
      <w:r>
        <w:br w:type="page"/>
      </w:r>
    </w:p>
    <w:p w:rsidR="00BF664C" w:rsidRDefault="00696033">
      <w:pPr>
        <w:pStyle w:val="BodyText"/>
        <w:spacing w:before="72" w:line="228" w:lineRule="auto"/>
        <w:ind w:left="5514" w:right="117"/>
      </w:pPr>
      <w:r>
        <w:lastRenderedPageBreak/>
        <w:t>С цел създаване на правна база за по-нататъшно развитие на туристическия обмен между двете държави на принципа на равно- поставеност и взаимноизгоден интерес,</w:t>
      </w:r>
    </w:p>
    <w:p w:rsidR="00BF664C" w:rsidRDefault="00696033">
      <w:pPr>
        <w:pStyle w:val="BodyText"/>
        <w:spacing w:line="199" w:lineRule="exact"/>
        <w:ind w:left="5911" w:firstLine="0"/>
        <w:jc w:val="left"/>
      </w:pPr>
      <w:r>
        <w:t>се договориха за следното:</w:t>
      </w:r>
    </w:p>
    <w:p w:rsidR="00BF664C" w:rsidRDefault="00696033">
      <w:pPr>
        <w:pStyle w:val="BodyText"/>
        <w:spacing w:before="160" w:line="202" w:lineRule="exact"/>
        <w:ind w:left="7820" w:firstLine="0"/>
        <w:jc w:val="left"/>
      </w:pPr>
      <w:r>
        <w:t>Член 1</w:t>
      </w:r>
    </w:p>
    <w:p w:rsidR="00BF664C" w:rsidRDefault="00696033">
      <w:pPr>
        <w:pStyle w:val="BodyText"/>
        <w:spacing w:before="3" w:line="228" w:lineRule="auto"/>
        <w:ind w:left="5514" w:right="118"/>
      </w:pPr>
      <w:r>
        <w:t>Страните ще се стремят и ще насърчават укрепването на съ- трудничеството в областта на туризма като сектор с висок потен- циал за принос към цялостното икономическо развитие на двете държави.</w:t>
      </w:r>
    </w:p>
    <w:p w:rsidR="00BF664C" w:rsidRDefault="00696033">
      <w:pPr>
        <w:pStyle w:val="BodyText"/>
        <w:spacing w:before="1" w:line="228" w:lineRule="auto"/>
        <w:ind w:left="5514" w:right="117"/>
      </w:pPr>
      <w:r>
        <w:t>Страните ще допринасят за подобряването на туристическия поток м</w:t>
      </w:r>
      <w:r>
        <w:t>ежду двете държави чрез насърчаване на сътрудничество- то между съответните субекти и организации, опериращи в облас- тта на туризма.</w:t>
      </w:r>
    </w:p>
    <w:p w:rsidR="00BF664C" w:rsidRDefault="00696033">
      <w:pPr>
        <w:pStyle w:val="BodyText"/>
        <w:spacing w:before="163" w:line="202" w:lineRule="exact"/>
        <w:ind w:left="7820" w:firstLine="0"/>
        <w:jc w:val="left"/>
      </w:pPr>
      <w:r>
        <w:t>Член 2</w:t>
      </w:r>
    </w:p>
    <w:p w:rsidR="00BF664C" w:rsidRDefault="00696033">
      <w:pPr>
        <w:pStyle w:val="BodyText"/>
        <w:spacing w:before="3" w:line="228" w:lineRule="auto"/>
        <w:ind w:left="5514" w:right="117"/>
      </w:pPr>
      <w:r>
        <w:t xml:space="preserve">Страните ще насърчават участието в туристически панаири в двете държави, както и в други туристически събития. </w:t>
      </w:r>
      <w:r>
        <w:rPr>
          <w:spacing w:val="-4"/>
        </w:rPr>
        <w:t xml:space="preserve">Те </w:t>
      </w:r>
      <w:r>
        <w:t>щ</w:t>
      </w:r>
      <w:r>
        <w:t>е коор- динират разпространението на туристически издания и рекламни м атериали в двете държави.</w:t>
      </w:r>
    </w:p>
    <w:p w:rsidR="00BF664C" w:rsidRDefault="00696033">
      <w:pPr>
        <w:pStyle w:val="BodyText"/>
        <w:spacing w:before="163" w:line="202" w:lineRule="exact"/>
        <w:ind w:left="7820" w:firstLine="0"/>
        <w:jc w:val="left"/>
      </w:pPr>
      <w:r>
        <w:t>Член 3</w:t>
      </w:r>
    </w:p>
    <w:p w:rsidR="00BF664C" w:rsidRDefault="00696033">
      <w:pPr>
        <w:pStyle w:val="BodyText"/>
        <w:spacing w:before="4" w:line="228" w:lineRule="auto"/>
        <w:ind w:left="5514" w:right="117"/>
      </w:pPr>
      <w:r>
        <w:t xml:space="preserve">Страните ще насърчават създаването и разработването на съвместни туристически продукти, </w:t>
      </w:r>
      <w:r>
        <w:rPr>
          <w:spacing w:val="-3"/>
        </w:rPr>
        <w:t xml:space="preserve">които </w:t>
      </w:r>
      <w:r>
        <w:t xml:space="preserve">да </w:t>
      </w:r>
      <w:r>
        <w:rPr>
          <w:spacing w:val="-3"/>
        </w:rPr>
        <w:t xml:space="preserve">бъдат </w:t>
      </w:r>
      <w:r>
        <w:t>конкурентоспо- собни на трети туристически пазари</w:t>
      </w:r>
      <w:r>
        <w:t>, и ще ги рекламират и пласи- рат съвместно.</w:t>
      </w:r>
    </w:p>
    <w:p w:rsidR="00BF664C" w:rsidRDefault="00696033">
      <w:pPr>
        <w:pStyle w:val="BodyText"/>
        <w:spacing w:before="1" w:line="228" w:lineRule="auto"/>
        <w:ind w:left="5514" w:right="117"/>
      </w:pPr>
      <w:r>
        <w:t>На реципрочна основа Страните ще подкрепят организиране- то на турове за експерти и медийни представители, специализира- ни в областта на туризма.</w:t>
      </w:r>
    </w:p>
    <w:p w:rsidR="00BF664C" w:rsidRDefault="00696033">
      <w:pPr>
        <w:pStyle w:val="BodyText"/>
        <w:spacing w:before="162" w:line="202" w:lineRule="exact"/>
        <w:ind w:left="7820" w:firstLine="0"/>
        <w:jc w:val="left"/>
      </w:pPr>
      <w:r>
        <w:t>Член 4</w:t>
      </w:r>
    </w:p>
    <w:p w:rsidR="00BF664C" w:rsidRDefault="00696033">
      <w:pPr>
        <w:pStyle w:val="BodyText"/>
        <w:spacing w:before="4" w:line="228" w:lineRule="auto"/>
        <w:ind w:left="5514" w:right="117"/>
      </w:pPr>
      <w:r>
        <w:t>За да допринесат за развитието на туристическата инфра- с</w:t>
      </w:r>
      <w:r>
        <w:t>труктура в двете държави, в рамките на своите компетенции и на реципрочна основа, Страните ще насърчават инвестициите в раз- лични области на туристическата индустрия.</w:t>
      </w:r>
    </w:p>
    <w:p w:rsidR="00BF664C" w:rsidRDefault="00696033">
      <w:pPr>
        <w:pStyle w:val="BodyText"/>
        <w:spacing w:before="162" w:line="202" w:lineRule="exact"/>
        <w:ind w:left="7820" w:firstLine="0"/>
        <w:jc w:val="left"/>
      </w:pPr>
      <w:r>
        <w:t>Член 5</w:t>
      </w:r>
    </w:p>
    <w:p w:rsidR="00BF664C" w:rsidRDefault="00696033">
      <w:pPr>
        <w:pStyle w:val="BodyText"/>
        <w:spacing w:before="4" w:line="228" w:lineRule="auto"/>
        <w:ind w:left="5514" w:right="117"/>
      </w:pPr>
      <w:r>
        <w:t>Страните ще обменят информация, свързана със статистиче- ски</w:t>
      </w:r>
      <w:r>
        <w:rPr>
          <w:spacing w:val="-7"/>
        </w:rPr>
        <w:t xml:space="preserve"> </w:t>
      </w:r>
      <w:r>
        <w:t>данни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областта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туризма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законодателството,</w:t>
      </w:r>
      <w:r>
        <w:rPr>
          <w:spacing w:val="-7"/>
        </w:rPr>
        <w:t xml:space="preserve"> </w:t>
      </w:r>
      <w:r>
        <w:t>частния</w:t>
      </w:r>
      <w:r>
        <w:rPr>
          <w:spacing w:val="-7"/>
        </w:rPr>
        <w:t xml:space="preserve"> </w:t>
      </w:r>
      <w:r>
        <w:t>сек- тор и бизнес асоциациите на частния сектор, както и изследвания за</w:t>
      </w:r>
      <w:r>
        <w:rPr>
          <w:spacing w:val="-10"/>
        </w:rPr>
        <w:t xml:space="preserve"> </w:t>
      </w:r>
      <w:r>
        <w:t>развитието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туризма,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ще</w:t>
      </w:r>
      <w:r>
        <w:rPr>
          <w:spacing w:val="-10"/>
        </w:rPr>
        <w:t xml:space="preserve"> </w:t>
      </w:r>
      <w:r>
        <w:t>насърчават</w:t>
      </w:r>
      <w:r>
        <w:rPr>
          <w:spacing w:val="-10"/>
        </w:rPr>
        <w:t xml:space="preserve"> </w:t>
      </w:r>
      <w:r>
        <w:t>двустранното</w:t>
      </w:r>
      <w:r>
        <w:rPr>
          <w:spacing w:val="-10"/>
        </w:rPr>
        <w:t xml:space="preserve"> </w:t>
      </w:r>
      <w:r>
        <w:t>сътрудни- чество в тази</w:t>
      </w:r>
      <w:r>
        <w:rPr>
          <w:spacing w:val="-1"/>
        </w:rPr>
        <w:t xml:space="preserve"> </w:t>
      </w:r>
      <w:r>
        <w:t>сфера.</w:t>
      </w:r>
    </w:p>
    <w:p w:rsidR="00BF664C" w:rsidRDefault="00696033">
      <w:pPr>
        <w:pStyle w:val="BodyText"/>
        <w:spacing w:before="163" w:line="202" w:lineRule="exact"/>
        <w:ind w:left="7820" w:firstLine="0"/>
        <w:jc w:val="left"/>
      </w:pPr>
      <w:r>
        <w:t>Член 6</w:t>
      </w:r>
    </w:p>
    <w:p w:rsidR="00BF664C" w:rsidRDefault="00696033">
      <w:pPr>
        <w:pStyle w:val="BodyText"/>
        <w:spacing w:before="3" w:line="228" w:lineRule="auto"/>
        <w:ind w:left="5514" w:right="117"/>
      </w:pPr>
      <w:r>
        <w:t>Страните ще насърчават сътрудничеството в рамките на Све-</w:t>
      </w:r>
      <w:r>
        <w:t xml:space="preserve"> товната организация по туризъм към ООН (UNWTO), Организа- цията за черноморско икономическо сътрудничество (BSEC), в рамките на осъществяването на Стратегията на ЕС за Дунавския регион, Приоритетни области 3 – за туризъм и култура, както и с други междуна</w:t>
      </w:r>
      <w:r>
        <w:t>родни организации по туризъм, в които членуват и двете Страни.</w:t>
      </w:r>
    </w:p>
    <w:p w:rsidR="00BF664C" w:rsidRDefault="00BF664C">
      <w:pPr>
        <w:spacing w:line="228" w:lineRule="auto"/>
        <w:sectPr w:rsidR="00BF664C" w:rsidSect="00696033">
          <w:footerReference w:type="default" r:id="rId8"/>
          <w:type w:val="continuous"/>
          <w:pgSz w:w="11910" w:h="15650"/>
          <w:pgMar w:top="0" w:right="560" w:bottom="280" w:left="580" w:header="720" w:footer="293" w:gutter="0"/>
          <w:cols w:space="720"/>
        </w:sectPr>
      </w:pPr>
    </w:p>
    <w:p w:rsidR="00BF664C" w:rsidRDefault="00BF664C">
      <w:pPr>
        <w:pStyle w:val="BodyText"/>
        <w:ind w:left="0" w:firstLine="0"/>
        <w:jc w:val="left"/>
        <w:rPr>
          <w:sz w:val="22"/>
        </w:rPr>
      </w:pPr>
    </w:p>
    <w:p w:rsidR="00BF664C" w:rsidRDefault="00BF664C">
      <w:pPr>
        <w:pStyle w:val="BodyText"/>
        <w:spacing w:before="11"/>
        <w:ind w:left="0" w:firstLine="0"/>
        <w:jc w:val="left"/>
        <w:rPr>
          <w:sz w:val="26"/>
        </w:rPr>
      </w:pPr>
    </w:p>
    <w:p w:rsidR="00BF664C" w:rsidRDefault="00696033">
      <w:pPr>
        <w:pStyle w:val="Heading1"/>
        <w:ind w:left="1747" w:firstLine="0"/>
      </w:pPr>
      <w:r>
        <w:t>МЕМОРАНД</w:t>
      </w:r>
      <w:r>
        <w:t xml:space="preserve">УМ </w:t>
      </w:r>
    </w:p>
    <w:p w:rsidR="00BF664C" w:rsidRDefault="00696033">
      <w:pPr>
        <w:spacing w:before="181" w:line="252" w:lineRule="auto"/>
        <w:ind w:left="229" w:right="168" w:hanging="1"/>
        <w:jc w:val="center"/>
        <w:rPr>
          <w:b/>
          <w:sz w:val="20"/>
        </w:rPr>
      </w:pPr>
      <w:r>
        <w:rPr>
          <w:b/>
          <w:sz w:val="20"/>
        </w:rPr>
        <w:t>за разбирателство между Министерството на търговията, туризма и телекомуникациите на Република Сърбия и Министерството на туризма на Република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България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сътрудничество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областта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 туризма</w:t>
      </w:r>
    </w:p>
    <w:p w:rsidR="00BF664C" w:rsidRDefault="00696033">
      <w:pPr>
        <w:pStyle w:val="BodyText"/>
        <w:spacing w:before="94" w:line="232" w:lineRule="auto"/>
        <w:ind w:right="38"/>
      </w:pPr>
      <w:r>
        <w:t>Министерството на търговията, туризма и телекомуникации- те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Република</w:t>
      </w:r>
      <w:r>
        <w:rPr>
          <w:spacing w:val="-9"/>
        </w:rPr>
        <w:t xml:space="preserve"> </w:t>
      </w:r>
      <w:r>
        <w:t>Сърбия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Министерството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туризма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Републи- ка, наричани за краткост</w:t>
      </w:r>
      <w:r>
        <w:rPr>
          <w:spacing w:val="-4"/>
        </w:rPr>
        <w:t xml:space="preserve"> </w:t>
      </w:r>
      <w:r>
        <w:t>„Страните”,</w:t>
      </w:r>
    </w:p>
    <w:p w:rsidR="00BF664C" w:rsidRDefault="00696033">
      <w:pPr>
        <w:pStyle w:val="BodyText"/>
        <w:spacing w:line="232" w:lineRule="auto"/>
        <w:ind w:right="38"/>
      </w:pPr>
      <w:r>
        <w:t>Желаейки да заздравят приятелските отношения между</w:t>
      </w:r>
      <w:r>
        <w:rPr>
          <w:spacing w:val="-32"/>
        </w:rPr>
        <w:t xml:space="preserve"> </w:t>
      </w:r>
      <w:r>
        <w:t>двете държа</w:t>
      </w:r>
      <w:r>
        <w:t>ви и да насърчат сътрудничеството между своите национал- ни органи за</w:t>
      </w:r>
      <w:r>
        <w:rPr>
          <w:spacing w:val="-3"/>
        </w:rPr>
        <w:t xml:space="preserve"> </w:t>
      </w:r>
      <w:r>
        <w:t>туризъм;</w:t>
      </w:r>
    </w:p>
    <w:p w:rsidR="00BF664C" w:rsidRDefault="00696033">
      <w:pPr>
        <w:pStyle w:val="BodyText"/>
        <w:spacing w:line="232" w:lineRule="auto"/>
        <w:ind w:right="38"/>
      </w:pPr>
      <w:r>
        <w:t>Осъзнавайки важността на туризма за икономиката на две- те държави, както и за насърчаване на взаимното разбирателство между</w:t>
      </w:r>
      <w:r>
        <w:rPr>
          <w:spacing w:val="-1"/>
        </w:rPr>
        <w:t xml:space="preserve"> </w:t>
      </w:r>
      <w:r>
        <w:t>народите;</w:t>
      </w:r>
    </w:p>
    <w:p w:rsidR="00BF664C" w:rsidRDefault="00696033">
      <w:pPr>
        <w:pStyle w:val="BodyText"/>
        <w:spacing w:before="164" w:line="202" w:lineRule="exact"/>
        <w:ind w:left="2406" w:firstLine="0"/>
        <w:jc w:val="left"/>
      </w:pPr>
      <w:r>
        <w:br w:type="column"/>
      </w:r>
      <w:r>
        <w:t>Член 7</w:t>
      </w:r>
    </w:p>
    <w:p w:rsidR="00BF664C" w:rsidRDefault="00696033">
      <w:pPr>
        <w:pStyle w:val="BodyText"/>
        <w:spacing w:before="3" w:line="228" w:lineRule="auto"/>
        <w:ind w:right="118"/>
      </w:pPr>
      <w:r>
        <w:t>Този Меморандум може да бъде изменян по всяко време с писменото съгласие на двете Страни.</w:t>
      </w:r>
    </w:p>
    <w:p w:rsidR="00BF664C" w:rsidRDefault="00696033">
      <w:pPr>
        <w:pStyle w:val="BodyText"/>
        <w:spacing w:before="1" w:line="228" w:lineRule="auto"/>
        <w:ind w:right="118"/>
      </w:pPr>
      <w:r>
        <w:t xml:space="preserve">Прекратяването на Меморандума не засяга прилагането на програми и други проекти в областта на туризма, договорени по време на срока на действие на Меморандума, освен </w:t>
      </w:r>
      <w:r>
        <w:t>ако Страните не се договорят друго.</w:t>
      </w:r>
    </w:p>
    <w:p w:rsidR="00BF664C" w:rsidRDefault="00696033">
      <w:pPr>
        <w:pStyle w:val="BodyText"/>
        <w:spacing w:before="1" w:line="228" w:lineRule="auto"/>
        <w:ind w:right="118"/>
      </w:pPr>
      <w:r>
        <w:t>Всички спорове, касаещи тълкуването или прилагането на този Меморандум, ще се разрешават от Страните чрез преговори.</w:t>
      </w:r>
    </w:p>
    <w:p w:rsidR="00BF664C" w:rsidRDefault="00696033">
      <w:pPr>
        <w:pStyle w:val="BodyText"/>
        <w:spacing w:before="162" w:line="202" w:lineRule="exact"/>
        <w:ind w:left="2406" w:firstLine="0"/>
        <w:jc w:val="left"/>
      </w:pPr>
      <w:r>
        <w:t>Член 8</w:t>
      </w:r>
    </w:p>
    <w:p w:rsidR="00BF664C" w:rsidRDefault="00696033">
      <w:pPr>
        <w:pStyle w:val="BodyText"/>
        <w:spacing w:before="4" w:line="228" w:lineRule="auto"/>
        <w:ind w:right="117"/>
      </w:pPr>
      <w:r>
        <w:t>Този Меморандум влиза в сила от датата на подписването му и ще остане в сила през следващите пет</w:t>
      </w:r>
      <w:r>
        <w:t xml:space="preserve"> (5) години, освен ако ня- коя от Страните не отправи писмено искане за прекратяването му по дипломатически път. В този случай Меморандумът ще преста- не да бъде валиден три (3) месеца след получаване на известието.</w:t>
      </w:r>
    </w:p>
    <w:p w:rsidR="00BF664C" w:rsidRDefault="00696033">
      <w:pPr>
        <w:pStyle w:val="BodyText"/>
        <w:spacing w:before="1" w:line="228" w:lineRule="auto"/>
        <w:ind w:right="118"/>
      </w:pPr>
      <w:r>
        <w:t>Ако шест (6) месеца преди изтичане на не</w:t>
      </w:r>
      <w:r>
        <w:t>говия пет (5)-годи- шен срок на действие нито една от Страните не отправи писмено искане за неговото прекратяване, този Меморандум ще бъде вали- ден и през следващите пет (5) години.</w:t>
      </w:r>
    </w:p>
    <w:p w:rsidR="00BF664C" w:rsidRDefault="00BF664C">
      <w:pPr>
        <w:spacing w:line="228" w:lineRule="auto"/>
        <w:sectPr w:rsidR="00BF664C">
          <w:type w:val="continuous"/>
          <w:pgSz w:w="11910" w:h="15650"/>
          <w:pgMar w:top="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BF664C" w:rsidRDefault="00696033">
      <w:pPr>
        <w:pStyle w:val="BodyText"/>
        <w:spacing w:before="66" w:line="235" w:lineRule="auto"/>
        <w:ind w:right="5532"/>
      </w:pPr>
      <w:bookmarkStart w:id="1" w:name="51_Меморандум_о_сарадњи_у_области_технол"/>
      <w:bookmarkStart w:id="2" w:name="52_Обавештење_о_датуму_ступања_на_снагу_"/>
      <w:bookmarkStart w:id="3" w:name="53_Обавештење_о_датуму_ступања_на_снагу_"/>
      <w:bookmarkEnd w:id="1"/>
      <w:bookmarkEnd w:id="2"/>
      <w:bookmarkEnd w:id="3"/>
      <w:r>
        <w:lastRenderedPageBreak/>
        <w:t xml:space="preserve">Подписан в Белград, Сърбия на 21.02.2019 </w:t>
      </w:r>
      <w:r>
        <w:rPr>
          <w:spacing w:val="-11"/>
        </w:rPr>
        <w:t xml:space="preserve">г. </w:t>
      </w:r>
      <w:r>
        <w:t xml:space="preserve">в </w:t>
      </w:r>
      <w:r>
        <w:t xml:space="preserve">два оригинал- ни екземпляра – по един на сръбски, български и английски език, </w:t>
      </w:r>
      <w:r>
        <w:rPr>
          <w:spacing w:val="-3"/>
        </w:rPr>
        <w:t xml:space="preserve">като </w:t>
      </w:r>
      <w:r>
        <w:t>всички текстове имат еднаква правна сила. В случай на раз- личия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тълкуването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този</w:t>
      </w:r>
      <w:r>
        <w:rPr>
          <w:spacing w:val="-4"/>
        </w:rPr>
        <w:t xml:space="preserve"> </w:t>
      </w:r>
      <w:r>
        <w:t>Меморандум,</w:t>
      </w:r>
      <w:r>
        <w:rPr>
          <w:spacing w:val="-4"/>
        </w:rPr>
        <w:t xml:space="preserve"> </w:t>
      </w:r>
      <w:r>
        <w:t>меродавен</w:t>
      </w:r>
      <w:r>
        <w:rPr>
          <w:spacing w:val="-4"/>
        </w:rPr>
        <w:t xml:space="preserve"> </w:t>
      </w:r>
      <w:r>
        <w:t>ще</w:t>
      </w:r>
      <w:r>
        <w:rPr>
          <w:spacing w:val="-4"/>
        </w:rPr>
        <w:t xml:space="preserve"> </w:t>
      </w:r>
      <w:r>
        <w:t>бъде</w:t>
      </w:r>
      <w:r>
        <w:rPr>
          <w:spacing w:val="-4"/>
        </w:rPr>
        <w:t xml:space="preserve"> </w:t>
      </w:r>
      <w:r>
        <w:t>тек- стът на английски</w:t>
      </w:r>
      <w:r>
        <w:rPr>
          <w:spacing w:val="-3"/>
        </w:rPr>
        <w:t xml:space="preserve"> </w:t>
      </w:r>
      <w:r>
        <w:t>език.</w:t>
      </w:r>
    </w:p>
    <w:p w:rsidR="00BF664C" w:rsidRDefault="00BF664C">
      <w:pPr>
        <w:pStyle w:val="BodyText"/>
        <w:spacing w:before="11"/>
        <w:ind w:left="0" w:firstLine="0"/>
        <w:jc w:val="left"/>
        <w:rPr>
          <w:sz w:val="14"/>
        </w:rPr>
      </w:pPr>
    </w:p>
    <w:p w:rsidR="00BF664C" w:rsidRDefault="00BF664C">
      <w:pPr>
        <w:rPr>
          <w:sz w:val="14"/>
        </w:rPr>
        <w:sectPr w:rsidR="00BF664C">
          <w:pgSz w:w="11910" w:h="15650"/>
          <w:pgMar w:top="0" w:right="560" w:bottom="280" w:left="580" w:header="720" w:footer="720" w:gutter="0"/>
          <w:cols w:space="720"/>
        </w:sectPr>
      </w:pPr>
    </w:p>
    <w:p w:rsidR="00BF664C" w:rsidRDefault="00696033">
      <w:pPr>
        <w:pStyle w:val="BodyText"/>
        <w:spacing w:before="97" w:line="232" w:lineRule="auto"/>
        <w:ind w:left="306" w:right="-8" w:firstLine="991"/>
        <w:jc w:val="left"/>
      </w:pPr>
      <w:r>
        <w:t>За Министерството на</w:t>
      </w:r>
      <w:r>
        <w:rPr>
          <w:spacing w:val="-24"/>
        </w:rPr>
        <w:t xml:space="preserve"> </w:t>
      </w:r>
      <w:r>
        <w:t>туризма</w:t>
      </w:r>
    </w:p>
    <w:p w:rsidR="00BF664C" w:rsidRDefault="00696033">
      <w:pPr>
        <w:pStyle w:val="BodyText"/>
        <w:spacing w:line="200" w:lineRule="exact"/>
        <w:ind w:left="495" w:firstLine="0"/>
        <w:jc w:val="left"/>
      </w:pPr>
      <w:r>
        <w:t>на Република България</w:t>
      </w:r>
    </w:p>
    <w:p w:rsidR="00BF664C" w:rsidRDefault="00696033">
      <w:pPr>
        <w:pStyle w:val="BodyText"/>
        <w:spacing w:before="97" w:line="232" w:lineRule="auto"/>
        <w:ind w:left="233" w:right="5477" w:firstLine="1130"/>
        <w:jc w:val="left"/>
      </w:pPr>
      <w:r>
        <w:br w:type="column"/>
      </w:r>
      <w:r>
        <w:t>За Министерството на търговията, туризма и телекомуникациите</w:t>
      </w:r>
    </w:p>
    <w:p w:rsidR="00BF664C" w:rsidRDefault="00696033">
      <w:pPr>
        <w:pStyle w:val="BodyText"/>
        <w:spacing w:line="200" w:lineRule="exact"/>
        <w:ind w:left="628" w:firstLine="0"/>
        <w:jc w:val="left"/>
      </w:pPr>
      <w:r>
        <w:t>на Република Сърбия</w:t>
      </w:r>
    </w:p>
    <w:sectPr w:rsidR="00BF664C">
      <w:type w:val="continuous"/>
      <w:pgSz w:w="11910" w:h="15650"/>
      <w:pgMar w:top="0" w:right="560" w:bottom="280" w:left="580" w:header="720" w:footer="720" w:gutter="0"/>
      <w:cols w:num="2" w:space="720" w:equalWidth="0">
        <w:col w:w="2460" w:space="40"/>
        <w:col w:w="827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033" w:rsidRDefault="00696033" w:rsidP="00696033">
      <w:r>
        <w:separator/>
      </w:r>
    </w:p>
  </w:endnote>
  <w:endnote w:type="continuationSeparator" w:id="0">
    <w:p w:rsidR="00696033" w:rsidRDefault="00696033" w:rsidP="0069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0586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6033" w:rsidRDefault="006960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033" w:rsidRDefault="006960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033" w:rsidRDefault="00696033" w:rsidP="00696033">
      <w:r>
        <w:separator/>
      </w:r>
    </w:p>
  </w:footnote>
  <w:footnote w:type="continuationSeparator" w:id="0">
    <w:p w:rsidR="00696033" w:rsidRDefault="00696033" w:rsidP="00696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F664C"/>
    <w:rsid w:val="00696033"/>
    <w:rsid w:val="00B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0F6C33A9-4A27-4E2D-90E0-9E8CFD53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9" w:hanging="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69603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9603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96033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960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960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03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960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03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2023-12-08T16:26:00Z</dcterms:created>
  <dcterms:modified xsi:type="dcterms:W3CDTF">2023-12-08T16:32:00Z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2023-12-08T00:00:00Z</vt:filetime>
  </property>
</Properties>
</file>